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739DF0D8" w:rsidR="00F56CB8" w:rsidRDefault="0031092A" w:rsidP="00114822">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45023C">
        <w:rPr>
          <w:rFonts w:ascii="Times New Roman" w:hAnsi="Times New Roman" w:cs="Times New Roman"/>
          <w:sz w:val="40"/>
          <w:szCs w:val="40"/>
        </w:rPr>
        <w:t xml:space="preserve"> </w:t>
      </w:r>
      <w:r w:rsidR="000272B3">
        <w:rPr>
          <w:rFonts w:ascii="Times New Roman" w:hAnsi="Times New Roman" w:cs="Times New Roman"/>
          <w:sz w:val="40"/>
          <w:szCs w:val="40"/>
        </w:rPr>
        <w:t>Mon</w:t>
      </w:r>
      <w:r w:rsidR="005F4B30">
        <w:rPr>
          <w:rFonts w:ascii="Times New Roman" w:hAnsi="Times New Roman" w:cs="Times New Roman"/>
          <w:sz w:val="40"/>
          <w:szCs w:val="40"/>
        </w:rPr>
        <w:t>day</w:t>
      </w:r>
      <w:r>
        <w:rPr>
          <w:rFonts w:ascii="Times New Roman" w:hAnsi="Times New Roman" w:cs="Times New Roman"/>
          <w:sz w:val="40"/>
          <w:szCs w:val="40"/>
          <w:lang w:val="en-GB"/>
        </w:rPr>
        <w:t xml:space="preserve">, </w:t>
      </w:r>
      <w:r w:rsidR="00E171A1">
        <w:rPr>
          <w:rFonts w:ascii="Times New Roman" w:hAnsi="Times New Roman" w:cs="Times New Roman"/>
          <w:sz w:val="40"/>
          <w:szCs w:val="40"/>
          <w:lang w:val="en-GB"/>
        </w:rPr>
        <w:t>September</w:t>
      </w:r>
      <w:r w:rsidR="000F7B83">
        <w:rPr>
          <w:rFonts w:ascii="Times New Roman" w:hAnsi="Times New Roman" w:cs="Times New Roman"/>
          <w:sz w:val="40"/>
          <w:szCs w:val="40"/>
          <w:lang w:val="en-GB"/>
        </w:rPr>
        <w:t xml:space="preserve"> </w:t>
      </w:r>
      <w:r w:rsidR="000272B3">
        <w:rPr>
          <w:rFonts w:ascii="Times New Roman" w:hAnsi="Times New Roman" w:cs="Times New Roman"/>
          <w:sz w:val="40"/>
          <w:szCs w:val="40"/>
          <w:lang w:val="en-GB"/>
        </w:rPr>
        <w:t>14</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rsidP="00114822">
          <w:pPr>
            <w:spacing w:line="276" w:lineRule="auto"/>
            <w:jc w:val="center"/>
            <w:rPr>
              <w:rFonts w:cs="Times New Roman"/>
              <w:szCs w:val="24"/>
            </w:rPr>
          </w:pPr>
          <w:r>
            <w:rPr>
              <w:rStyle w:val="Hyperlink"/>
              <w:rFonts w:cs="Times New Roman"/>
              <w:b/>
              <w:bCs/>
              <w:szCs w:val="24"/>
            </w:rPr>
            <w:t>News Contents</w:t>
          </w:r>
        </w:p>
        <w:p w14:paraId="427173D7" w14:textId="49C66154" w:rsidR="00DC20F6"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40287015" w:history="1">
            <w:r w:rsidR="00DC20F6" w:rsidRPr="00095996">
              <w:rPr>
                <w:rStyle w:val="Hyperlink"/>
                <w:rFonts w:eastAsia="DengXian Light" w:cs="Times New Roman"/>
                <w:b/>
                <w:bCs/>
                <w:noProof/>
              </w:rPr>
              <w:t>Ethiopia</w:t>
            </w:r>
            <w:r w:rsidR="00DC20F6">
              <w:rPr>
                <w:noProof/>
              </w:rPr>
              <w:tab/>
            </w:r>
            <w:r w:rsidR="00DC20F6">
              <w:rPr>
                <w:noProof/>
              </w:rPr>
              <w:fldChar w:fldCharType="begin"/>
            </w:r>
            <w:r w:rsidR="00DC20F6">
              <w:rPr>
                <w:noProof/>
              </w:rPr>
              <w:instrText xml:space="preserve"> PAGEREF _Toc240287015 \h </w:instrText>
            </w:r>
            <w:r w:rsidR="00DC20F6">
              <w:rPr>
                <w:noProof/>
              </w:rPr>
            </w:r>
            <w:r w:rsidR="00DC20F6">
              <w:rPr>
                <w:noProof/>
              </w:rPr>
              <w:fldChar w:fldCharType="separate"/>
            </w:r>
            <w:r w:rsidR="00DC20F6">
              <w:rPr>
                <w:noProof/>
              </w:rPr>
              <w:t>3</w:t>
            </w:r>
            <w:r w:rsidR="00DC20F6">
              <w:rPr>
                <w:noProof/>
              </w:rPr>
              <w:fldChar w:fldCharType="end"/>
            </w:r>
          </w:hyperlink>
        </w:p>
        <w:p w14:paraId="1575D041" w14:textId="7DE0FBF7" w:rsidR="00DC20F6" w:rsidRDefault="00DC20F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287016" w:history="1">
            <w:r w:rsidRPr="00095996">
              <w:rPr>
                <w:rStyle w:val="Hyperlink"/>
                <w:rFonts w:ascii="Symbol" w:hAnsi="Symbol"/>
                <w:noProof/>
              </w:rPr>
              <w:t></w:t>
            </w:r>
            <w:r>
              <w:rPr>
                <w:rFonts w:asciiTheme="minorHAnsi" w:hAnsiTheme="minorHAnsi"/>
                <w:noProof/>
                <w:kern w:val="2"/>
                <w:szCs w:val="24"/>
                <w:lang w:val="en-GB" w:eastAsia="en-GB"/>
                <w14:ligatures w14:val="standardContextual"/>
              </w:rPr>
              <w:tab/>
            </w:r>
            <w:r w:rsidRPr="00095996">
              <w:rPr>
                <w:rStyle w:val="Hyperlink"/>
                <w:noProof/>
              </w:rPr>
              <w:t>Amid escalating federal-Tigray tensions, Debretsion says alliance has become ‘irreversible’</w:t>
            </w:r>
            <w:r>
              <w:rPr>
                <w:noProof/>
              </w:rPr>
              <w:tab/>
            </w:r>
            <w:r>
              <w:rPr>
                <w:noProof/>
              </w:rPr>
              <w:fldChar w:fldCharType="begin"/>
            </w:r>
            <w:r>
              <w:rPr>
                <w:noProof/>
              </w:rPr>
              <w:instrText xml:space="preserve"> PAGEREF _Toc240287016 \h </w:instrText>
            </w:r>
            <w:r>
              <w:rPr>
                <w:noProof/>
              </w:rPr>
            </w:r>
            <w:r>
              <w:rPr>
                <w:noProof/>
              </w:rPr>
              <w:fldChar w:fldCharType="separate"/>
            </w:r>
            <w:r>
              <w:rPr>
                <w:noProof/>
              </w:rPr>
              <w:t>3</w:t>
            </w:r>
            <w:r>
              <w:rPr>
                <w:noProof/>
              </w:rPr>
              <w:fldChar w:fldCharType="end"/>
            </w:r>
          </w:hyperlink>
        </w:p>
        <w:p w14:paraId="63C31C96" w14:textId="19E4CD7A" w:rsidR="00DC20F6" w:rsidRDefault="00DC20F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287017" w:history="1">
            <w:r w:rsidRPr="00095996">
              <w:rPr>
                <w:rStyle w:val="Hyperlink"/>
                <w:rFonts w:ascii="Symbol" w:hAnsi="Symbol"/>
                <w:noProof/>
              </w:rPr>
              <w:t></w:t>
            </w:r>
            <w:r>
              <w:rPr>
                <w:rFonts w:asciiTheme="minorHAnsi" w:hAnsiTheme="minorHAnsi"/>
                <w:noProof/>
                <w:kern w:val="2"/>
                <w:szCs w:val="24"/>
                <w:lang w:val="en-GB" w:eastAsia="en-GB"/>
                <w14:ligatures w14:val="standardContextual"/>
              </w:rPr>
              <w:tab/>
            </w:r>
            <w:r w:rsidRPr="00095996">
              <w:rPr>
                <w:rStyle w:val="Hyperlink"/>
                <w:noProof/>
              </w:rPr>
              <w:t>Ethiopia expands domestic drone production as conflicts persist across regions</w:t>
            </w:r>
            <w:r>
              <w:rPr>
                <w:noProof/>
              </w:rPr>
              <w:tab/>
            </w:r>
            <w:r>
              <w:rPr>
                <w:noProof/>
              </w:rPr>
              <w:fldChar w:fldCharType="begin"/>
            </w:r>
            <w:r>
              <w:rPr>
                <w:noProof/>
              </w:rPr>
              <w:instrText xml:space="preserve"> PAGEREF _Toc240287017 \h </w:instrText>
            </w:r>
            <w:r>
              <w:rPr>
                <w:noProof/>
              </w:rPr>
            </w:r>
            <w:r>
              <w:rPr>
                <w:noProof/>
              </w:rPr>
              <w:fldChar w:fldCharType="separate"/>
            </w:r>
            <w:r>
              <w:rPr>
                <w:noProof/>
              </w:rPr>
              <w:t>4</w:t>
            </w:r>
            <w:r>
              <w:rPr>
                <w:noProof/>
              </w:rPr>
              <w:fldChar w:fldCharType="end"/>
            </w:r>
          </w:hyperlink>
        </w:p>
        <w:p w14:paraId="4F2C9190" w14:textId="43DD0E90" w:rsidR="00DC20F6" w:rsidRDefault="00DC20F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287018" w:history="1">
            <w:r w:rsidRPr="00095996">
              <w:rPr>
                <w:rStyle w:val="Hyperlink"/>
                <w:rFonts w:ascii="Symbol" w:hAnsi="Symbol"/>
                <w:noProof/>
              </w:rPr>
              <w:t></w:t>
            </w:r>
            <w:r>
              <w:rPr>
                <w:rFonts w:asciiTheme="minorHAnsi" w:hAnsiTheme="minorHAnsi"/>
                <w:noProof/>
                <w:kern w:val="2"/>
                <w:szCs w:val="24"/>
                <w:lang w:val="en-GB" w:eastAsia="en-GB"/>
                <w14:ligatures w14:val="standardContextual"/>
              </w:rPr>
              <w:tab/>
            </w:r>
            <w:r w:rsidRPr="00095996">
              <w:rPr>
                <w:rStyle w:val="Hyperlink"/>
                <w:noProof/>
              </w:rPr>
              <w:t>PM Abiy Calls for BRICS Coordinating Track Ahead of Ethiopia-hosted COP32</w:t>
            </w:r>
            <w:r>
              <w:rPr>
                <w:noProof/>
              </w:rPr>
              <w:tab/>
            </w:r>
            <w:r>
              <w:rPr>
                <w:noProof/>
              </w:rPr>
              <w:fldChar w:fldCharType="begin"/>
            </w:r>
            <w:r>
              <w:rPr>
                <w:noProof/>
              </w:rPr>
              <w:instrText xml:space="preserve"> PAGEREF _Toc240287018 \h </w:instrText>
            </w:r>
            <w:r>
              <w:rPr>
                <w:noProof/>
              </w:rPr>
            </w:r>
            <w:r>
              <w:rPr>
                <w:noProof/>
              </w:rPr>
              <w:fldChar w:fldCharType="separate"/>
            </w:r>
            <w:r>
              <w:rPr>
                <w:noProof/>
              </w:rPr>
              <w:t>6</w:t>
            </w:r>
            <w:r>
              <w:rPr>
                <w:noProof/>
              </w:rPr>
              <w:fldChar w:fldCharType="end"/>
            </w:r>
          </w:hyperlink>
        </w:p>
        <w:p w14:paraId="7BD930CD" w14:textId="010DDB00" w:rsidR="00DC20F6" w:rsidRDefault="00DC20F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287019" w:history="1">
            <w:r w:rsidRPr="00095996">
              <w:rPr>
                <w:rStyle w:val="Hyperlink"/>
                <w:rFonts w:ascii="Symbol" w:hAnsi="Symbol"/>
                <w:noProof/>
              </w:rPr>
              <w:t></w:t>
            </w:r>
            <w:r>
              <w:rPr>
                <w:rFonts w:asciiTheme="minorHAnsi" w:hAnsiTheme="minorHAnsi"/>
                <w:noProof/>
                <w:kern w:val="2"/>
                <w:szCs w:val="24"/>
                <w:lang w:val="en-GB" w:eastAsia="en-GB"/>
                <w14:ligatures w14:val="standardContextual"/>
              </w:rPr>
              <w:tab/>
            </w:r>
            <w:r w:rsidRPr="00095996">
              <w:rPr>
                <w:rStyle w:val="Hyperlink"/>
                <w:noProof/>
              </w:rPr>
              <w:t>PM Abiy Ahmed Meets Vietnamese Prime Minister Lê Minh Hưng on Expanding Ethiopia-Vietnam Cooperation</w:t>
            </w:r>
            <w:r>
              <w:rPr>
                <w:noProof/>
              </w:rPr>
              <w:tab/>
            </w:r>
            <w:r>
              <w:rPr>
                <w:noProof/>
              </w:rPr>
              <w:fldChar w:fldCharType="begin"/>
            </w:r>
            <w:r>
              <w:rPr>
                <w:noProof/>
              </w:rPr>
              <w:instrText xml:space="preserve"> PAGEREF _Toc240287019 \h </w:instrText>
            </w:r>
            <w:r>
              <w:rPr>
                <w:noProof/>
              </w:rPr>
            </w:r>
            <w:r>
              <w:rPr>
                <w:noProof/>
              </w:rPr>
              <w:fldChar w:fldCharType="separate"/>
            </w:r>
            <w:r>
              <w:rPr>
                <w:noProof/>
              </w:rPr>
              <w:t>8</w:t>
            </w:r>
            <w:r>
              <w:rPr>
                <w:noProof/>
              </w:rPr>
              <w:fldChar w:fldCharType="end"/>
            </w:r>
          </w:hyperlink>
        </w:p>
        <w:p w14:paraId="56323377" w14:textId="42B62CD3" w:rsidR="00DC20F6" w:rsidRDefault="00DC20F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287020" w:history="1">
            <w:r w:rsidRPr="00095996">
              <w:rPr>
                <w:rStyle w:val="Hyperlink"/>
                <w:rFonts w:ascii="Symbol" w:hAnsi="Symbol"/>
                <w:noProof/>
              </w:rPr>
              <w:t></w:t>
            </w:r>
            <w:r>
              <w:rPr>
                <w:rFonts w:asciiTheme="minorHAnsi" w:hAnsiTheme="minorHAnsi"/>
                <w:noProof/>
                <w:kern w:val="2"/>
                <w:szCs w:val="24"/>
                <w:lang w:val="en-GB" w:eastAsia="en-GB"/>
                <w14:ligatures w14:val="standardContextual"/>
              </w:rPr>
              <w:tab/>
            </w:r>
            <w:r w:rsidRPr="00095996">
              <w:rPr>
                <w:rStyle w:val="Hyperlink"/>
                <w:noProof/>
              </w:rPr>
              <w:t>Ethiopia a Long-Standing and Reliable Partner for #Russia in Africa, Says President Putin</w:t>
            </w:r>
            <w:r>
              <w:rPr>
                <w:noProof/>
              </w:rPr>
              <w:tab/>
            </w:r>
            <w:r>
              <w:rPr>
                <w:noProof/>
              </w:rPr>
              <w:fldChar w:fldCharType="begin"/>
            </w:r>
            <w:r>
              <w:rPr>
                <w:noProof/>
              </w:rPr>
              <w:instrText xml:space="preserve"> PAGEREF _Toc240287020 \h </w:instrText>
            </w:r>
            <w:r>
              <w:rPr>
                <w:noProof/>
              </w:rPr>
            </w:r>
            <w:r>
              <w:rPr>
                <w:noProof/>
              </w:rPr>
              <w:fldChar w:fldCharType="separate"/>
            </w:r>
            <w:r>
              <w:rPr>
                <w:noProof/>
              </w:rPr>
              <w:t>8</w:t>
            </w:r>
            <w:r>
              <w:rPr>
                <w:noProof/>
              </w:rPr>
              <w:fldChar w:fldCharType="end"/>
            </w:r>
          </w:hyperlink>
        </w:p>
        <w:p w14:paraId="5EED33F8" w14:textId="471BED3D" w:rsidR="00DC20F6" w:rsidRDefault="00DC20F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287021" w:history="1">
            <w:r w:rsidRPr="00095996">
              <w:rPr>
                <w:rStyle w:val="Hyperlink"/>
                <w:rFonts w:ascii="Symbol" w:hAnsi="Symbol"/>
                <w:noProof/>
              </w:rPr>
              <w:t></w:t>
            </w:r>
            <w:r>
              <w:rPr>
                <w:rFonts w:asciiTheme="minorHAnsi" w:hAnsiTheme="minorHAnsi"/>
                <w:noProof/>
                <w:kern w:val="2"/>
                <w:szCs w:val="24"/>
                <w:lang w:val="en-GB" w:eastAsia="en-GB"/>
                <w14:ligatures w14:val="standardContextual"/>
              </w:rPr>
              <w:tab/>
            </w:r>
            <w:r w:rsidRPr="00095996">
              <w:rPr>
                <w:rStyle w:val="Hyperlink"/>
                <w:noProof/>
              </w:rPr>
              <w:t>PM Abiy and President Putin Reaffirm Strategic Ethiopia-Russia Partnership, Expand Focus on Trade, Education and Technology</w:t>
            </w:r>
            <w:r>
              <w:rPr>
                <w:noProof/>
              </w:rPr>
              <w:tab/>
            </w:r>
            <w:r>
              <w:rPr>
                <w:noProof/>
              </w:rPr>
              <w:fldChar w:fldCharType="begin"/>
            </w:r>
            <w:r>
              <w:rPr>
                <w:noProof/>
              </w:rPr>
              <w:instrText xml:space="preserve"> PAGEREF _Toc240287021 \h </w:instrText>
            </w:r>
            <w:r>
              <w:rPr>
                <w:noProof/>
              </w:rPr>
            </w:r>
            <w:r>
              <w:rPr>
                <w:noProof/>
              </w:rPr>
              <w:fldChar w:fldCharType="separate"/>
            </w:r>
            <w:r>
              <w:rPr>
                <w:noProof/>
              </w:rPr>
              <w:t>9</w:t>
            </w:r>
            <w:r>
              <w:rPr>
                <w:noProof/>
              </w:rPr>
              <w:fldChar w:fldCharType="end"/>
            </w:r>
          </w:hyperlink>
        </w:p>
        <w:p w14:paraId="4CEFA5D5" w14:textId="7AD535FB" w:rsidR="00DC20F6" w:rsidRDefault="00DC20F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287022" w:history="1">
            <w:r w:rsidRPr="00095996">
              <w:rPr>
                <w:rStyle w:val="Hyperlink"/>
                <w:rFonts w:ascii="Symbol" w:hAnsi="Symbol"/>
                <w:noProof/>
              </w:rPr>
              <w:t></w:t>
            </w:r>
            <w:r>
              <w:rPr>
                <w:rFonts w:asciiTheme="minorHAnsi" w:hAnsiTheme="minorHAnsi"/>
                <w:noProof/>
                <w:kern w:val="2"/>
                <w:szCs w:val="24"/>
                <w:lang w:val="en-GB" w:eastAsia="en-GB"/>
                <w14:ligatures w14:val="standardContextual"/>
              </w:rPr>
              <w:tab/>
            </w:r>
            <w:r w:rsidRPr="00095996">
              <w:rPr>
                <w:rStyle w:val="Hyperlink"/>
                <w:noProof/>
              </w:rPr>
              <w:t>PM Abiy Ahmed, Abu Dhabi Crown Prince Discuss BRICS Priorities, Stronger Ethiopia-UAE Cooperation</w:t>
            </w:r>
            <w:r>
              <w:rPr>
                <w:noProof/>
              </w:rPr>
              <w:tab/>
            </w:r>
            <w:r>
              <w:rPr>
                <w:noProof/>
              </w:rPr>
              <w:fldChar w:fldCharType="begin"/>
            </w:r>
            <w:r>
              <w:rPr>
                <w:noProof/>
              </w:rPr>
              <w:instrText xml:space="preserve"> PAGEREF _Toc240287022 \h </w:instrText>
            </w:r>
            <w:r>
              <w:rPr>
                <w:noProof/>
              </w:rPr>
            </w:r>
            <w:r>
              <w:rPr>
                <w:noProof/>
              </w:rPr>
              <w:fldChar w:fldCharType="separate"/>
            </w:r>
            <w:r>
              <w:rPr>
                <w:noProof/>
              </w:rPr>
              <w:t>10</w:t>
            </w:r>
            <w:r>
              <w:rPr>
                <w:noProof/>
              </w:rPr>
              <w:fldChar w:fldCharType="end"/>
            </w:r>
          </w:hyperlink>
        </w:p>
        <w:p w14:paraId="20B9B612" w14:textId="62BC2013" w:rsidR="00DC20F6" w:rsidRDefault="00DC20F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287023" w:history="1">
            <w:r w:rsidRPr="00095996">
              <w:rPr>
                <w:rStyle w:val="Hyperlink"/>
                <w:rFonts w:ascii="Symbol" w:hAnsi="Symbol"/>
                <w:noProof/>
              </w:rPr>
              <w:t></w:t>
            </w:r>
            <w:r>
              <w:rPr>
                <w:rFonts w:asciiTheme="minorHAnsi" w:hAnsiTheme="minorHAnsi"/>
                <w:noProof/>
                <w:kern w:val="2"/>
                <w:szCs w:val="24"/>
                <w:lang w:val="en-GB" w:eastAsia="en-GB"/>
                <w14:ligatures w14:val="standardContextual"/>
              </w:rPr>
              <w:tab/>
            </w:r>
            <w:r w:rsidRPr="00095996">
              <w:rPr>
                <w:rStyle w:val="Hyperlink"/>
                <w:noProof/>
              </w:rPr>
              <w:t>PM Abiy Reaffirms Ethiopia’s Readiness to Build BRICS Partnerships in Minerals, Renewable Energy and Industry</w:t>
            </w:r>
            <w:r>
              <w:rPr>
                <w:noProof/>
              </w:rPr>
              <w:tab/>
            </w:r>
            <w:r>
              <w:rPr>
                <w:noProof/>
              </w:rPr>
              <w:fldChar w:fldCharType="begin"/>
            </w:r>
            <w:r>
              <w:rPr>
                <w:noProof/>
              </w:rPr>
              <w:instrText xml:space="preserve"> PAGEREF _Toc240287023 \h </w:instrText>
            </w:r>
            <w:r>
              <w:rPr>
                <w:noProof/>
              </w:rPr>
            </w:r>
            <w:r>
              <w:rPr>
                <w:noProof/>
              </w:rPr>
              <w:fldChar w:fldCharType="separate"/>
            </w:r>
            <w:r>
              <w:rPr>
                <w:noProof/>
              </w:rPr>
              <w:t>11</w:t>
            </w:r>
            <w:r>
              <w:rPr>
                <w:noProof/>
              </w:rPr>
              <w:fldChar w:fldCharType="end"/>
            </w:r>
          </w:hyperlink>
        </w:p>
        <w:p w14:paraId="0F8A9447" w14:textId="100DD8A3" w:rsidR="00DC20F6" w:rsidRDefault="00DC20F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287024" w:history="1">
            <w:r w:rsidRPr="00095996">
              <w:rPr>
                <w:rStyle w:val="Hyperlink"/>
                <w:rFonts w:ascii="Symbol" w:hAnsi="Symbol"/>
                <w:noProof/>
              </w:rPr>
              <w:t></w:t>
            </w:r>
            <w:r>
              <w:rPr>
                <w:rFonts w:asciiTheme="minorHAnsi" w:hAnsiTheme="minorHAnsi"/>
                <w:noProof/>
                <w:kern w:val="2"/>
                <w:szCs w:val="24"/>
                <w:lang w:val="en-GB" w:eastAsia="en-GB"/>
                <w14:ligatures w14:val="standardContextual"/>
              </w:rPr>
              <w:tab/>
            </w:r>
            <w:r w:rsidRPr="00095996">
              <w:rPr>
                <w:rStyle w:val="Hyperlink"/>
                <w:noProof/>
              </w:rPr>
              <w:t>Ethiopian PM Abiy Ahmed and Iranian President Masoud Pezeshkian Discuss Red Sea Developments and Regional Stability</w:t>
            </w:r>
            <w:r>
              <w:rPr>
                <w:noProof/>
              </w:rPr>
              <w:tab/>
            </w:r>
            <w:r>
              <w:rPr>
                <w:noProof/>
              </w:rPr>
              <w:fldChar w:fldCharType="begin"/>
            </w:r>
            <w:r>
              <w:rPr>
                <w:noProof/>
              </w:rPr>
              <w:instrText xml:space="preserve"> PAGEREF _Toc240287024 \h </w:instrText>
            </w:r>
            <w:r>
              <w:rPr>
                <w:noProof/>
              </w:rPr>
            </w:r>
            <w:r>
              <w:rPr>
                <w:noProof/>
              </w:rPr>
              <w:fldChar w:fldCharType="separate"/>
            </w:r>
            <w:r>
              <w:rPr>
                <w:noProof/>
              </w:rPr>
              <w:t>12</w:t>
            </w:r>
            <w:r>
              <w:rPr>
                <w:noProof/>
              </w:rPr>
              <w:fldChar w:fldCharType="end"/>
            </w:r>
          </w:hyperlink>
        </w:p>
        <w:p w14:paraId="5267230F" w14:textId="73E0454F" w:rsidR="00DC20F6" w:rsidRDefault="00DC20F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287025" w:history="1">
            <w:r w:rsidRPr="00095996">
              <w:rPr>
                <w:rStyle w:val="Hyperlink"/>
                <w:rFonts w:ascii="Symbol" w:hAnsi="Symbol"/>
                <w:noProof/>
              </w:rPr>
              <w:t></w:t>
            </w:r>
            <w:r>
              <w:rPr>
                <w:rFonts w:asciiTheme="minorHAnsi" w:hAnsiTheme="minorHAnsi"/>
                <w:noProof/>
                <w:kern w:val="2"/>
                <w:szCs w:val="24"/>
                <w:lang w:val="en-GB" w:eastAsia="en-GB"/>
                <w14:ligatures w14:val="standardContextual"/>
              </w:rPr>
              <w:tab/>
            </w:r>
            <w:r w:rsidRPr="00095996">
              <w:rPr>
                <w:rStyle w:val="Hyperlink"/>
                <w:noProof/>
              </w:rPr>
              <w:t>Ethiopian PM Abiy Ahmed Meets Indian Counterpart Narendra Modi to Drive Practical Cooperation in Defence, Technology and Mining</w:t>
            </w:r>
            <w:r>
              <w:rPr>
                <w:noProof/>
              </w:rPr>
              <w:tab/>
            </w:r>
            <w:r>
              <w:rPr>
                <w:noProof/>
              </w:rPr>
              <w:fldChar w:fldCharType="begin"/>
            </w:r>
            <w:r>
              <w:rPr>
                <w:noProof/>
              </w:rPr>
              <w:instrText xml:space="preserve"> PAGEREF _Toc240287025 \h </w:instrText>
            </w:r>
            <w:r>
              <w:rPr>
                <w:noProof/>
              </w:rPr>
            </w:r>
            <w:r>
              <w:rPr>
                <w:noProof/>
              </w:rPr>
              <w:fldChar w:fldCharType="separate"/>
            </w:r>
            <w:r>
              <w:rPr>
                <w:noProof/>
              </w:rPr>
              <w:t>12</w:t>
            </w:r>
            <w:r>
              <w:rPr>
                <w:noProof/>
              </w:rPr>
              <w:fldChar w:fldCharType="end"/>
            </w:r>
          </w:hyperlink>
        </w:p>
        <w:p w14:paraId="59B8EA4A" w14:textId="2A5CAD8C" w:rsidR="00DC20F6" w:rsidRDefault="00DC20F6">
          <w:pPr>
            <w:pStyle w:val="TOC1"/>
            <w:tabs>
              <w:tab w:val="right" w:leader="dot" w:pos="8630"/>
            </w:tabs>
            <w:rPr>
              <w:rFonts w:asciiTheme="minorHAnsi" w:hAnsiTheme="minorHAnsi"/>
              <w:noProof/>
              <w:kern w:val="2"/>
              <w:szCs w:val="24"/>
              <w:lang w:val="en-GB" w:eastAsia="en-GB"/>
              <w14:ligatures w14:val="standardContextual"/>
            </w:rPr>
          </w:pPr>
          <w:hyperlink w:anchor="_Toc240287026" w:history="1">
            <w:r w:rsidRPr="00095996">
              <w:rPr>
                <w:rStyle w:val="Hyperlink"/>
                <w:rFonts w:eastAsia="DengXian Light" w:cs="Times New Roman"/>
                <w:b/>
                <w:bCs/>
                <w:noProof/>
              </w:rPr>
              <w:t>Horn of Africa</w:t>
            </w:r>
            <w:r>
              <w:rPr>
                <w:noProof/>
              </w:rPr>
              <w:tab/>
            </w:r>
            <w:r>
              <w:rPr>
                <w:noProof/>
              </w:rPr>
              <w:fldChar w:fldCharType="begin"/>
            </w:r>
            <w:r>
              <w:rPr>
                <w:noProof/>
              </w:rPr>
              <w:instrText xml:space="preserve"> PAGEREF _Toc240287026 \h </w:instrText>
            </w:r>
            <w:r>
              <w:rPr>
                <w:noProof/>
              </w:rPr>
            </w:r>
            <w:r>
              <w:rPr>
                <w:noProof/>
              </w:rPr>
              <w:fldChar w:fldCharType="separate"/>
            </w:r>
            <w:r>
              <w:rPr>
                <w:noProof/>
              </w:rPr>
              <w:t>13</w:t>
            </w:r>
            <w:r>
              <w:rPr>
                <w:noProof/>
              </w:rPr>
              <w:fldChar w:fldCharType="end"/>
            </w:r>
          </w:hyperlink>
        </w:p>
        <w:p w14:paraId="2600EBAE" w14:textId="3C91C745" w:rsidR="00DC20F6" w:rsidRDefault="00DC20F6">
          <w:pPr>
            <w:pStyle w:val="TOC2"/>
            <w:tabs>
              <w:tab w:val="right" w:leader="dot" w:pos="8630"/>
            </w:tabs>
            <w:ind w:left="480"/>
            <w:rPr>
              <w:rFonts w:asciiTheme="minorHAnsi" w:hAnsiTheme="minorHAnsi"/>
              <w:noProof/>
              <w:kern w:val="2"/>
              <w:szCs w:val="24"/>
              <w:lang w:val="en-GB" w:eastAsia="en-GB"/>
              <w14:ligatures w14:val="standardContextual"/>
            </w:rPr>
          </w:pPr>
          <w:hyperlink w:anchor="_Toc240287027" w:history="1">
            <w:r w:rsidRPr="00095996">
              <w:rPr>
                <w:rStyle w:val="Hyperlink"/>
                <w:noProof/>
              </w:rPr>
              <w:t>Somalia</w:t>
            </w:r>
            <w:r>
              <w:rPr>
                <w:noProof/>
              </w:rPr>
              <w:tab/>
            </w:r>
            <w:r>
              <w:rPr>
                <w:noProof/>
              </w:rPr>
              <w:fldChar w:fldCharType="begin"/>
            </w:r>
            <w:r>
              <w:rPr>
                <w:noProof/>
              </w:rPr>
              <w:instrText xml:space="preserve"> PAGEREF _Toc240287027 \h </w:instrText>
            </w:r>
            <w:r>
              <w:rPr>
                <w:noProof/>
              </w:rPr>
            </w:r>
            <w:r>
              <w:rPr>
                <w:noProof/>
              </w:rPr>
              <w:fldChar w:fldCharType="separate"/>
            </w:r>
            <w:r>
              <w:rPr>
                <w:noProof/>
              </w:rPr>
              <w:t>13</w:t>
            </w:r>
            <w:r>
              <w:rPr>
                <w:noProof/>
              </w:rPr>
              <w:fldChar w:fldCharType="end"/>
            </w:r>
          </w:hyperlink>
        </w:p>
        <w:p w14:paraId="0C5E410A" w14:textId="0AC04918" w:rsidR="00DC20F6" w:rsidRDefault="00DC20F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287028" w:history="1">
            <w:r w:rsidRPr="00095996">
              <w:rPr>
                <w:rStyle w:val="Hyperlink"/>
                <w:rFonts w:ascii="Symbol" w:hAnsi="Symbol"/>
                <w:noProof/>
              </w:rPr>
              <w:t></w:t>
            </w:r>
            <w:r>
              <w:rPr>
                <w:rFonts w:asciiTheme="minorHAnsi" w:hAnsiTheme="minorHAnsi"/>
                <w:noProof/>
                <w:kern w:val="2"/>
                <w:szCs w:val="24"/>
                <w:lang w:val="en-GB" w:eastAsia="en-GB"/>
                <w14:ligatures w14:val="standardContextual"/>
              </w:rPr>
              <w:tab/>
            </w:r>
            <w:r w:rsidRPr="00095996">
              <w:rPr>
                <w:rStyle w:val="Hyperlink"/>
                <w:noProof/>
              </w:rPr>
              <w:t>Somalia expected to launch first satellite in 2027, Turkish envoy says</w:t>
            </w:r>
            <w:r>
              <w:rPr>
                <w:noProof/>
              </w:rPr>
              <w:tab/>
            </w:r>
            <w:r>
              <w:rPr>
                <w:noProof/>
              </w:rPr>
              <w:fldChar w:fldCharType="begin"/>
            </w:r>
            <w:r>
              <w:rPr>
                <w:noProof/>
              </w:rPr>
              <w:instrText xml:space="preserve"> PAGEREF _Toc240287028 \h </w:instrText>
            </w:r>
            <w:r>
              <w:rPr>
                <w:noProof/>
              </w:rPr>
            </w:r>
            <w:r>
              <w:rPr>
                <w:noProof/>
              </w:rPr>
              <w:fldChar w:fldCharType="separate"/>
            </w:r>
            <w:r>
              <w:rPr>
                <w:noProof/>
              </w:rPr>
              <w:t>13</w:t>
            </w:r>
            <w:r>
              <w:rPr>
                <w:noProof/>
              </w:rPr>
              <w:fldChar w:fldCharType="end"/>
            </w:r>
          </w:hyperlink>
        </w:p>
        <w:p w14:paraId="16F1D369" w14:textId="3B98E0A5" w:rsidR="00DC20F6" w:rsidRDefault="00DC20F6">
          <w:pPr>
            <w:pStyle w:val="TOC2"/>
            <w:tabs>
              <w:tab w:val="right" w:leader="dot" w:pos="8630"/>
            </w:tabs>
            <w:ind w:left="480"/>
            <w:rPr>
              <w:rFonts w:asciiTheme="minorHAnsi" w:hAnsiTheme="minorHAnsi"/>
              <w:noProof/>
              <w:kern w:val="2"/>
              <w:szCs w:val="24"/>
              <w:lang w:val="en-GB" w:eastAsia="en-GB"/>
              <w14:ligatures w14:val="standardContextual"/>
            </w:rPr>
          </w:pPr>
          <w:hyperlink w:anchor="_Toc240287029" w:history="1">
            <w:r w:rsidRPr="00095996">
              <w:rPr>
                <w:rStyle w:val="Hyperlink"/>
                <w:noProof/>
              </w:rPr>
              <w:t>Sudan</w:t>
            </w:r>
            <w:r>
              <w:rPr>
                <w:noProof/>
              </w:rPr>
              <w:tab/>
            </w:r>
            <w:r>
              <w:rPr>
                <w:noProof/>
              </w:rPr>
              <w:fldChar w:fldCharType="begin"/>
            </w:r>
            <w:r>
              <w:rPr>
                <w:noProof/>
              </w:rPr>
              <w:instrText xml:space="preserve"> PAGEREF _Toc240287029 \h </w:instrText>
            </w:r>
            <w:r>
              <w:rPr>
                <w:noProof/>
              </w:rPr>
            </w:r>
            <w:r>
              <w:rPr>
                <w:noProof/>
              </w:rPr>
              <w:fldChar w:fldCharType="separate"/>
            </w:r>
            <w:r>
              <w:rPr>
                <w:noProof/>
              </w:rPr>
              <w:t>14</w:t>
            </w:r>
            <w:r>
              <w:rPr>
                <w:noProof/>
              </w:rPr>
              <w:fldChar w:fldCharType="end"/>
            </w:r>
          </w:hyperlink>
        </w:p>
        <w:p w14:paraId="56480E27" w14:textId="5192ADC7" w:rsidR="00DC20F6" w:rsidRDefault="00DC20F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287030" w:history="1">
            <w:r w:rsidRPr="00095996">
              <w:rPr>
                <w:rStyle w:val="Hyperlink"/>
                <w:rFonts w:ascii="Symbol" w:hAnsi="Symbol"/>
                <w:noProof/>
              </w:rPr>
              <w:t></w:t>
            </w:r>
            <w:r>
              <w:rPr>
                <w:rFonts w:asciiTheme="minorHAnsi" w:hAnsiTheme="minorHAnsi"/>
                <w:noProof/>
                <w:kern w:val="2"/>
                <w:szCs w:val="24"/>
                <w:lang w:val="en-GB" w:eastAsia="en-GB"/>
                <w14:ligatures w14:val="standardContextual"/>
              </w:rPr>
              <w:tab/>
            </w:r>
            <w:r w:rsidRPr="00095996">
              <w:rPr>
                <w:rStyle w:val="Hyperlink"/>
                <w:noProof/>
              </w:rPr>
              <w:t>BRICS leaders call for immediate Sudan ceasefire, warn of extremism proliferation</w:t>
            </w:r>
            <w:r>
              <w:rPr>
                <w:noProof/>
              </w:rPr>
              <w:tab/>
            </w:r>
            <w:r>
              <w:rPr>
                <w:noProof/>
              </w:rPr>
              <w:fldChar w:fldCharType="begin"/>
            </w:r>
            <w:r>
              <w:rPr>
                <w:noProof/>
              </w:rPr>
              <w:instrText xml:space="preserve"> PAGEREF _Toc240287030 \h </w:instrText>
            </w:r>
            <w:r>
              <w:rPr>
                <w:noProof/>
              </w:rPr>
            </w:r>
            <w:r>
              <w:rPr>
                <w:noProof/>
              </w:rPr>
              <w:fldChar w:fldCharType="separate"/>
            </w:r>
            <w:r>
              <w:rPr>
                <w:noProof/>
              </w:rPr>
              <w:t>14</w:t>
            </w:r>
            <w:r>
              <w:rPr>
                <w:noProof/>
              </w:rPr>
              <w:fldChar w:fldCharType="end"/>
            </w:r>
          </w:hyperlink>
        </w:p>
        <w:p w14:paraId="2553D20D" w14:textId="3B9511A4" w:rsidR="00DC20F6" w:rsidRDefault="00DC20F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287031" w:history="1">
            <w:r w:rsidRPr="00095996">
              <w:rPr>
                <w:rStyle w:val="Hyperlink"/>
                <w:rFonts w:ascii="Symbol" w:hAnsi="Symbol"/>
                <w:noProof/>
              </w:rPr>
              <w:t></w:t>
            </w:r>
            <w:r>
              <w:rPr>
                <w:rFonts w:asciiTheme="minorHAnsi" w:hAnsiTheme="minorHAnsi"/>
                <w:noProof/>
                <w:kern w:val="2"/>
                <w:szCs w:val="24"/>
                <w:lang w:val="en-GB" w:eastAsia="en-GB"/>
                <w14:ligatures w14:val="standardContextual"/>
              </w:rPr>
              <w:tab/>
            </w:r>
            <w:r w:rsidRPr="00095996">
              <w:rPr>
                <w:rStyle w:val="Hyperlink"/>
                <w:noProof/>
              </w:rPr>
              <w:t>Sudan army will push for Burhan to stay in power, senior general says</w:t>
            </w:r>
            <w:r>
              <w:rPr>
                <w:noProof/>
              </w:rPr>
              <w:tab/>
            </w:r>
            <w:r>
              <w:rPr>
                <w:noProof/>
              </w:rPr>
              <w:fldChar w:fldCharType="begin"/>
            </w:r>
            <w:r>
              <w:rPr>
                <w:noProof/>
              </w:rPr>
              <w:instrText xml:space="preserve"> PAGEREF _Toc240287031 \h </w:instrText>
            </w:r>
            <w:r>
              <w:rPr>
                <w:noProof/>
              </w:rPr>
            </w:r>
            <w:r>
              <w:rPr>
                <w:noProof/>
              </w:rPr>
              <w:fldChar w:fldCharType="separate"/>
            </w:r>
            <w:r>
              <w:rPr>
                <w:noProof/>
              </w:rPr>
              <w:t>14</w:t>
            </w:r>
            <w:r>
              <w:rPr>
                <w:noProof/>
              </w:rPr>
              <w:fldChar w:fldCharType="end"/>
            </w:r>
          </w:hyperlink>
        </w:p>
        <w:p w14:paraId="1BADF512" w14:textId="0841BD28" w:rsidR="00DC20F6" w:rsidRDefault="00DC20F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287032" w:history="1">
            <w:r w:rsidRPr="00095996">
              <w:rPr>
                <w:rStyle w:val="Hyperlink"/>
                <w:rFonts w:ascii="Symbol" w:hAnsi="Symbol"/>
                <w:noProof/>
              </w:rPr>
              <w:t></w:t>
            </w:r>
            <w:r>
              <w:rPr>
                <w:rFonts w:asciiTheme="minorHAnsi" w:hAnsiTheme="minorHAnsi"/>
                <w:noProof/>
                <w:kern w:val="2"/>
                <w:szCs w:val="24"/>
                <w:lang w:val="en-GB" w:eastAsia="en-GB"/>
                <w14:ligatures w14:val="standardContextual"/>
              </w:rPr>
              <w:tab/>
            </w:r>
            <w:r w:rsidRPr="00095996">
              <w:rPr>
                <w:rStyle w:val="Hyperlink"/>
                <w:noProof/>
              </w:rPr>
              <w:t>Sudan civilian bloc urges UN envoy to ensure neutral, inclusive peace track</w:t>
            </w:r>
            <w:r>
              <w:rPr>
                <w:noProof/>
              </w:rPr>
              <w:tab/>
            </w:r>
            <w:r>
              <w:rPr>
                <w:noProof/>
              </w:rPr>
              <w:fldChar w:fldCharType="begin"/>
            </w:r>
            <w:r>
              <w:rPr>
                <w:noProof/>
              </w:rPr>
              <w:instrText xml:space="preserve"> PAGEREF _Toc240287032 \h </w:instrText>
            </w:r>
            <w:r>
              <w:rPr>
                <w:noProof/>
              </w:rPr>
            </w:r>
            <w:r>
              <w:rPr>
                <w:noProof/>
              </w:rPr>
              <w:fldChar w:fldCharType="separate"/>
            </w:r>
            <w:r>
              <w:rPr>
                <w:noProof/>
              </w:rPr>
              <w:t>15</w:t>
            </w:r>
            <w:r>
              <w:rPr>
                <w:noProof/>
              </w:rPr>
              <w:fldChar w:fldCharType="end"/>
            </w:r>
          </w:hyperlink>
        </w:p>
        <w:p w14:paraId="7B9F7DCA" w14:textId="3E89CBFA" w:rsidR="00DC20F6" w:rsidRDefault="00DC20F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287033" w:history="1">
            <w:r w:rsidRPr="00095996">
              <w:rPr>
                <w:rStyle w:val="Hyperlink"/>
                <w:rFonts w:ascii="Symbol" w:hAnsi="Symbol"/>
                <w:noProof/>
              </w:rPr>
              <w:t></w:t>
            </w:r>
            <w:r>
              <w:rPr>
                <w:rFonts w:asciiTheme="minorHAnsi" w:hAnsiTheme="minorHAnsi"/>
                <w:noProof/>
                <w:kern w:val="2"/>
                <w:szCs w:val="24"/>
                <w:lang w:val="en-GB" w:eastAsia="en-GB"/>
                <w14:ligatures w14:val="standardContextual"/>
              </w:rPr>
              <w:tab/>
            </w:r>
            <w:r w:rsidRPr="00095996">
              <w:rPr>
                <w:rStyle w:val="Hyperlink"/>
                <w:noProof/>
              </w:rPr>
              <w:t>Sudan army chief, British envoy discuss dialogue and UN rights report</w:t>
            </w:r>
            <w:r>
              <w:rPr>
                <w:noProof/>
              </w:rPr>
              <w:tab/>
            </w:r>
            <w:r>
              <w:rPr>
                <w:noProof/>
              </w:rPr>
              <w:fldChar w:fldCharType="begin"/>
            </w:r>
            <w:r>
              <w:rPr>
                <w:noProof/>
              </w:rPr>
              <w:instrText xml:space="preserve"> PAGEREF _Toc240287033 \h </w:instrText>
            </w:r>
            <w:r>
              <w:rPr>
                <w:noProof/>
              </w:rPr>
            </w:r>
            <w:r>
              <w:rPr>
                <w:noProof/>
              </w:rPr>
              <w:fldChar w:fldCharType="separate"/>
            </w:r>
            <w:r>
              <w:rPr>
                <w:noProof/>
              </w:rPr>
              <w:t>16</w:t>
            </w:r>
            <w:r>
              <w:rPr>
                <w:noProof/>
              </w:rPr>
              <w:fldChar w:fldCharType="end"/>
            </w:r>
          </w:hyperlink>
        </w:p>
        <w:p w14:paraId="30A9AED0" w14:textId="3D4004DF" w:rsidR="00DC20F6" w:rsidRDefault="00DC20F6">
          <w:pPr>
            <w:pStyle w:val="TOC1"/>
            <w:tabs>
              <w:tab w:val="right" w:leader="dot" w:pos="8630"/>
            </w:tabs>
            <w:rPr>
              <w:rFonts w:asciiTheme="minorHAnsi" w:hAnsiTheme="minorHAnsi"/>
              <w:noProof/>
              <w:kern w:val="2"/>
              <w:szCs w:val="24"/>
              <w:lang w:val="en-GB" w:eastAsia="en-GB"/>
              <w14:ligatures w14:val="standardContextual"/>
            </w:rPr>
          </w:pPr>
          <w:hyperlink w:anchor="_Toc240287034" w:history="1">
            <w:r w:rsidRPr="00095996">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_Toc240287034 \h </w:instrText>
            </w:r>
            <w:r>
              <w:rPr>
                <w:noProof/>
              </w:rPr>
            </w:r>
            <w:r>
              <w:rPr>
                <w:noProof/>
              </w:rPr>
              <w:fldChar w:fldCharType="separate"/>
            </w:r>
            <w:r>
              <w:rPr>
                <w:noProof/>
              </w:rPr>
              <w:t>16</w:t>
            </w:r>
            <w:r>
              <w:rPr>
                <w:noProof/>
              </w:rPr>
              <w:fldChar w:fldCharType="end"/>
            </w:r>
          </w:hyperlink>
        </w:p>
        <w:p w14:paraId="78A421EC" w14:textId="2D208DD4" w:rsidR="00DC20F6" w:rsidRDefault="00DC20F6">
          <w:pPr>
            <w:pStyle w:val="TOC2"/>
            <w:tabs>
              <w:tab w:val="right" w:leader="dot" w:pos="8630"/>
            </w:tabs>
            <w:ind w:left="480"/>
            <w:rPr>
              <w:rFonts w:asciiTheme="minorHAnsi" w:hAnsiTheme="minorHAnsi"/>
              <w:noProof/>
              <w:kern w:val="2"/>
              <w:szCs w:val="24"/>
              <w:lang w:val="en-GB" w:eastAsia="en-GB"/>
              <w14:ligatures w14:val="standardContextual"/>
            </w:rPr>
          </w:pPr>
          <w:hyperlink w:anchor="_Toc240287035" w:history="1">
            <w:r w:rsidRPr="00095996">
              <w:rPr>
                <w:rStyle w:val="Hyperlink"/>
                <w:noProof/>
              </w:rPr>
              <w:t>Yemen</w:t>
            </w:r>
            <w:r>
              <w:rPr>
                <w:noProof/>
              </w:rPr>
              <w:tab/>
            </w:r>
            <w:r>
              <w:rPr>
                <w:noProof/>
              </w:rPr>
              <w:fldChar w:fldCharType="begin"/>
            </w:r>
            <w:r>
              <w:rPr>
                <w:noProof/>
              </w:rPr>
              <w:instrText xml:space="preserve"> PAGEREF _Toc240287035 \h </w:instrText>
            </w:r>
            <w:r>
              <w:rPr>
                <w:noProof/>
              </w:rPr>
            </w:r>
            <w:r>
              <w:rPr>
                <w:noProof/>
              </w:rPr>
              <w:fldChar w:fldCharType="separate"/>
            </w:r>
            <w:r>
              <w:rPr>
                <w:noProof/>
              </w:rPr>
              <w:t>17</w:t>
            </w:r>
            <w:r>
              <w:rPr>
                <w:noProof/>
              </w:rPr>
              <w:fldChar w:fldCharType="end"/>
            </w:r>
          </w:hyperlink>
        </w:p>
        <w:p w14:paraId="4BB65C0F" w14:textId="41E3B0B9" w:rsidR="00DC20F6" w:rsidRDefault="00DC20F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287036" w:history="1">
            <w:r w:rsidRPr="00095996">
              <w:rPr>
                <w:rStyle w:val="Hyperlink"/>
                <w:rFonts w:ascii="Symbol" w:hAnsi="Symbol"/>
                <w:noProof/>
              </w:rPr>
              <w:t></w:t>
            </w:r>
            <w:r>
              <w:rPr>
                <w:rFonts w:asciiTheme="minorHAnsi" w:hAnsiTheme="minorHAnsi"/>
                <w:noProof/>
                <w:kern w:val="2"/>
                <w:szCs w:val="24"/>
                <w:lang w:val="en-GB" w:eastAsia="en-GB"/>
                <w14:ligatures w14:val="standardContextual"/>
              </w:rPr>
              <w:tab/>
            </w:r>
            <w:r w:rsidRPr="00095996">
              <w:rPr>
                <w:rStyle w:val="Hyperlink"/>
                <w:noProof/>
              </w:rPr>
              <w:t>Over 82,000 displaced from Yemen’s western coast since early September: UN migration agency</w:t>
            </w:r>
            <w:r>
              <w:rPr>
                <w:noProof/>
              </w:rPr>
              <w:tab/>
            </w:r>
            <w:r>
              <w:rPr>
                <w:noProof/>
              </w:rPr>
              <w:fldChar w:fldCharType="begin"/>
            </w:r>
            <w:r>
              <w:rPr>
                <w:noProof/>
              </w:rPr>
              <w:instrText xml:space="preserve"> PAGEREF _Toc240287036 \h </w:instrText>
            </w:r>
            <w:r>
              <w:rPr>
                <w:noProof/>
              </w:rPr>
            </w:r>
            <w:r>
              <w:rPr>
                <w:noProof/>
              </w:rPr>
              <w:fldChar w:fldCharType="separate"/>
            </w:r>
            <w:r>
              <w:rPr>
                <w:noProof/>
              </w:rPr>
              <w:t>17</w:t>
            </w:r>
            <w:r>
              <w:rPr>
                <w:noProof/>
              </w:rPr>
              <w:fldChar w:fldCharType="end"/>
            </w:r>
          </w:hyperlink>
        </w:p>
        <w:p w14:paraId="2DF69912" w14:textId="2555BDE2" w:rsidR="00DC20F6" w:rsidRDefault="00DC20F6">
          <w:pPr>
            <w:pStyle w:val="TOC2"/>
            <w:tabs>
              <w:tab w:val="right" w:leader="dot" w:pos="8630"/>
            </w:tabs>
            <w:ind w:left="480"/>
            <w:rPr>
              <w:rFonts w:asciiTheme="minorHAnsi" w:hAnsiTheme="minorHAnsi"/>
              <w:noProof/>
              <w:kern w:val="2"/>
              <w:szCs w:val="24"/>
              <w:lang w:val="en-GB" w:eastAsia="en-GB"/>
              <w14:ligatures w14:val="standardContextual"/>
            </w:rPr>
          </w:pPr>
          <w:hyperlink w:anchor="_Toc240287037" w:history="1">
            <w:r w:rsidRPr="00095996">
              <w:rPr>
                <w:rStyle w:val="Hyperlink"/>
                <w:noProof/>
              </w:rPr>
              <w:t>Iran</w:t>
            </w:r>
            <w:r>
              <w:rPr>
                <w:noProof/>
              </w:rPr>
              <w:tab/>
            </w:r>
            <w:r>
              <w:rPr>
                <w:noProof/>
              </w:rPr>
              <w:fldChar w:fldCharType="begin"/>
            </w:r>
            <w:r>
              <w:rPr>
                <w:noProof/>
              </w:rPr>
              <w:instrText xml:space="preserve"> PAGEREF _Toc240287037 \h </w:instrText>
            </w:r>
            <w:r>
              <w:rPr>
                <w:noProof/>
              </w:rPr>
            </w:r>
            <w:r>
              <w:rPr>
                <w:noProof/>
              </w:rPr>
              <w:fldChar w:fldCharType="separate"/>
            </w:r>
            <w:r>
              <w:rPr>
                <w:noProof/>
              </w:rPr>
              <w:t>18</w:t>
            </w:r>
            <w:r>
              <w:rPr>
                <w:noProof/>
              </w:rPr>
              <w:fldChar w:fldCharType="end"/>
            </w:r>
          </w:hyperlink>
        </w:p>
        <w:p w14:paraId="685B1769" w14:textId="08CC3F22" w:rsidR="00DC20F6" w:rsidRDefault="00DC20F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287038" w:history="1">
            <w:r w:rsidRPr="00095996">
              <w:rPr>
                <w:rStyle w:val="Hyperlink"/>
                <w:rFonts w:ascii="Symbol" w:hAnsi="Symbol"/>
                <w:noProof/>
              </w:rPr>
              <w:t></w:t>
            </w:r>
            <w:r>
              <w:rPr>
                <w:rFonts w:asciiTheme="minorHAnsi" w:hAnsiTheme="minorHAnsi"/>
                <w:noProof/>
                <w:kern w:val="2"/>
                <w:szCs w:val="24"/>
                <w:lang w:val="en-GB" w:eastAsia="en-GB"/>
                <w14:ligatures w14:val="standardContextual"/>
              </w:rPr>
              <w:tab/>
            </w:r>
            <w:r w:rsidRPr="00095996">
              <w:rPr>
                <w:rStyle w:val="Hyperlink"/>
                <w:noProof/>
              </w:rPr>
              <w:t>Diplomacy stumbles as regional meeting on Strait of Hormuz proposal postponed</w:t>
            </w:r>
            <w:r>
              <w:rPr>
                <w:noProof/>
              </w:rPr>
              <w:tab/>
            </w:r>
            <w:r>
              <w:rPr>
                <w:noProof/>
              </w:rPr>
              <w:fldChar w:fldCharType="begin"/>
            </w:r>
            <w:r>
              <w:rPr>
                <w:noProof/>
              </w:rPr>
              <w:instrText xml:space="preserve"> PAGEREF _Toc240287038 \h </w:instrText>
            </w:r>
            <w:r>
              <w:rPr>
                <w:noProof/>
              </w:rPr>
            </w:r>
            <w:r>
              <w:rPr>
                <w:noProof/>
              </w:rPr>
              <w:fldChar w:fldCharType="separate"/>
            </w:r>
            <w:r>
              <w:rPr>
                <w:noProof/>
              </w:rPr>
              <w:t>18</w:t>
            </w:r>
            <w:r>
              <w:rPr>
                <w:noProof/>
              </w:rPr>
              <w:fldChar w:fldCharType="end"/>
            </w:r>
          </w:hyperlink>
        </w:p>
        <w:p w14:paraId="099E091D" w14:textId="49CDDF5E" w:rsidR="00DC20F6" w:rsidRDefault="00DC20F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287039" w:history="1">
            <w:r w:rsidRPr="00095996">
              <w:rPr>
                <w:rStyle w:val="Hyperlink"/>
                <w:rFonts w:ascii="Symbol" w:hAnsi="Symbol"/>
                <w:noProof/>
              </w:rPr>
              <w:t></w:t>
            </w:r>
            <w:r>
              <w:rPr>
                <w:rFonts w:asciiTheme="minorHAnsi" w:hAnsiTheme="minorHAnsi"/>
                <w:noProof/>
                <w:kern w:val="2"/>
                <w:szCs w:val="24"/>
                <w:lang w:val="en-GB" w:eastAsia="en-GB"/>
                <w14:ligatures w14:val="standardContextual"/>
              </w:rPr>
              <w:tab/>
            </w:r>
            <w:r w:rsidRPr="00095996">
              <w:rPr>
                <w:rStyle w:val="Hyperlink"/>
                <w:noProof/>
              </w:rPr>
              <w:t>Iran says Monday’s meeting in Oman to focus on new maritime route in Strait of Hormuz</w:t>
            </w:r>
            <w:r>
              <w:rPr>
                <w:noProof/>
              </w:rPr>
              <w:tab/>
            </w:r>
            <w:r>
              <w:rPr>
                <w:noProof/>
              </w:rPr>
              <w:fldChar w:fldCharType="begin"/>
            </w:r>
            <w:r>
              <w:rPr>
                <w:noProof/>
              </w:rPr>
              <w:instrText xml:space="preserve"> PAGEREF _Toc240287039 \h </w:instrText>
            </w:r>
            <w:r>
              <w:rPr>
                <w:noProof/>
              </w:rPr>
            </w:r>
            <w:r>
              <w:rPr>
                <w:noProof/>
              </w:rPr>
              <w:fldChar w:fldCharType="separate"/>
            </w:r>
            <w:r>
              <w:rPr>
                <w:noProof/>
              </w:rPr>
              <w:t>19</w:t>
            </w:r>
            <w:r>
              <w:rPr>
                <w:noProof/>
              </w:rPr>
              <w:fldChar w:fldCharType="end"/>
            </w:r>
          </w:hyperlink>
        </w:p>
        <w:p w14:paraId="0ED05B94" w14:textId="444C8AA0" w:rsidR="00DC20F6" w:rsidRDefault="00DC20F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287040" w:history="1">
            <w:r w:rsidRPr="00095996">
              <w:rPr>
                <w:rStyle w:val="Hyperlink"/>
                <w:rFonts w:ascii="Symbol" w:hAnsi="Symbol"/>
                <w:noProof/>
              </w:rPr>
              <w:t></w:t>
            </w:r>
            <w:r>
              <w:rPr>
                <w:rFonts w:asciiTheme="minorHAnsi" w:hAnsiTheme="minorHAnsi"/>
                <w:noProof/>
                <w:kern w:val="2"/>
                <w:szCs w:val="24"/>
                <w:lang w:val="en-GB" w:eastAsia="en-GB"/>
                <w14:ligatures w14:val="standardContextual"/>
              </w:rPr>
              <w:tab/>
            </w:r>
            <w:r w:rsidRPr="00095996">
              <w:rPr>
                <w:rStyle w:val="Hyperlink"/>
                <w:noProof/>
              </w:rPr>
              <w:t>Iran says leaving nuclear treaty, revising nuclear doctrine ‘easily achievable’</w:t>
            </w:r>
            <w:r>
              <w:rPr>
                <w:noProof/>
              </w:rPr>
              <w:tab/>
            </w:r>
            <w:r>
              <w:rPr>
                <w:noProof/>
              </w:rPr>
              <w:fldChar w:fldCharType="begin"/>
            </w:r>
            <w:r>
              <w:rPr>
                <w:noProof/>
              </w:rPr>
              <w:instrText xml:space="preserve"> PAGEREF _Toc240287040 \h </w:instrText>
            </w:r>
            <w:r>
              <w:rPr>
                <w:noProof/>
              </w:rPr>
            </w:r>
            <w:r>
              <w:rPr>
                <w:noProof/>
              </w:rPr>
              <w:fldChar w:fldCharType="separate"/>
            </w:r>
            <w:r>
              <w:rPr>
                <w:noProof/>
              </w:rPr>
              <w:t>20</w:t>
            </w:r>
            <w:r>
              <w:rPr>
                <w:noProof/>
              </w:rPr>
              <w:fldChar w:fldCharType="end"/>
            </w:r>
          </w:hyperlink>
        </w:p>
        <w:p w14:paraId="6A55FF86" w14:textId="07E74A82" w:rsidR="00DC20F6" w:rsidRDefault="00DC20F6">
          <w:pPr>
            <w:pStyle w:val="TOC2"/>
            <w:tabs>
              <w:tab w:val="right" w:leader="dot" w:pos="8630"/>
            </w:tabs>
            <w:ind w:left="480"/>
            <w:rPr>
              <w:rFonts w:asciiTheme="minorHAnsi" w:hAnsiTheme="minorHAnsi"/>
              <w:noProof/>
              <w:kern w:val="2"/>
              <w:szCs w:val="24"/>
              <w:lang w:val="en-GB" w:eastAsia="en-GB"/>
              <w14:ligatures w14:val="standardContextual"/>
            </w:rPr>
          </w:pPr>
          <w:hyperlink w:anchor="_Toc240287041" w:history="1">
            <w:r w:rsidRPr="00095996">
              <w:rPr>
                <w:rStyle w:val="Hyperlink"/>
                <w:noProof/>
              </w:rPr>
              <w:t>Israel</w:t>
            </w:r>
            <w:r>
              <w:rPr>
                <w:noProof/>
              </w:rPr>
              <w:tab/>
            </w:r>
            <w:r>
              <w:rPr>
                <w:noProof/>
              </w:rPr>
              <w:fldChar w:fldCharType="begin"/>
            </w:r>
            <w:r>
              <w:rPr>
                <w:noProof/>
              </w:rPr>
              <w:instrText xml:space="preserve"> PAGEREF _Toc240287041 \h </w:instrText>
            </w:r>
            <w:r>
              <w:rPr>
                <w:noProof/>
              </w:rPr>
            </w:r>
            <w:r>
              <w:rPr>
                <w:noProof/>
              </w:rPr>
              <w:fldChar w:fldCharType="separate"/>
            </w:r>
            <w:r>
              <w:rPr>
                <w:noProof/>
              </w:rPr>
              <w:t>21</w:t>
            </w:r>
            <w:r>
              <w:rPr>
                <w:noProof/>
              </w:rPr>
              <w:fldChar w:fldCharType="end"/>
            </w:r>
          </w:hyperlink>
        </w:p>
        <w:p w14:paraId="0038B1D1" w14:textId="6982D414" w:rsidR="00DC20F6" w:rsidRDefault="00DC20F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287042" w:history="1">
            <w:r w:rsidRPr="00095996">
              <w:rPr>
                <w:rStyle w:val="Hyperlink"/>
                <w:rFonts w:ascii="Symbol" w:hAnsi="Symbol"/>
                <w:noProof/>
              </w:rPr>
              <w:t></w:t>
            </w:r>
            <w:r>
              <w:rPr>
                <w:rFonts w:asciiTheme="minorHAnsi" w:hAnsiTheme="minorHAnsi"/>
                <w:noProof/>
                <w:kern w:val="2"/>
                <w:szCs w:val="24"/>
                <w:lang w:val="en-GB" w:eastAsia="en-GB"/>
                <w14:ligatures w14:val="standardContextual"/>
              </w:rPr>
              <w:tab/>
            </w:r>
            <w:r w:rsidRPr="00095996">
              <w:rPr>
                <w:rStyle w:val="Hyperlink"/>
                <w:noProof/>
              </w:rPr>
              <w:t>Report: Israel raises naval readiness as Houthis gain ground near Bab el-Mandeb</w:t>
            </w:r>
            <w:r>
              <w:rPr>
                <w:noProof/>
              </w:rPr>
              <w:tab/>
            </w:r>
            <w:r>
              <w:rPr>
                <w:noProof/>
              </w:rPr>
              <w:fldChar w:fldCharType="begin"/>
            </w:r>
            <w:r>
              <w:rPr>
                <w:noProof/>
              </w:rPr>
              <w:instrText xml:space="preserve"> PAGEREF _Toc240287042 \h </w:instrText>
            </w:r>
            <w:r>
              <w:rPr>
                <w:noProof/>
              </w:rPr>
            </w:r>
            <w:r>
              <w:rPr>
                <w:noProof/>
              </w:rPr>
              <w:fldChar w:fldCharType="separate"/>
            </w:r>
            <w:r>
              <w:rPr>
                <w:noProof/>
              </w:rPr>
              <w:t>21</w:t>
            </w:r>
            <w:r>
              <w:rPr>
                <w:noProof/>
              </w:rPr>
              <w:fldChar w:fldCharType="end"/>
            </w:r>
          </w:hyperlink>
        </w:p>
        <w:p w14:paraId="1A0A5540" w14:textId="65591A10" w:rsidR="00DC20F6" w:rsidRDefault="00DC20F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287043" w:history="1">
            <w:r w:rsidRPr="00095996">
              <w:rPr>
                <w:rStyle w:val="Hyperlink"/>
                <w:rFonts w:ascii="Symbol" w:hAnsi="Symbol"/>
                <w:noProof/>
              </w:rPr>
              <w:t></w:t>
            </w:r>
            <w:r>
              <w:rPr>
                <w:rFonts w:asciiTheme="minorHAnsi" w:hAnsiTheme="minorHAnsi"/>
                <w:noProof/>
                <w:kern w:val="2"/>
                <w:szCs w:val="24"/>
                <w:lang w:val="en-GB" w:eastAsia="en-GB"/>
                <w14:ligatures w14:val="standardContextual"/>
              </w:rPr>
              <w:tab/>
            </w:r>
            <w:r w:rsidRPr="00095996">
              <w:rPr>
                <w:rStyle w:val="Hyperlink"/>
                <w:noProof/>
              </w:rPr>
              <w:t>Israel launches fresh airstrikes, artillery attacks on southern Lebanon</w:t>
            </w:r>
            <w:r>
              <w:rPr>
                <w:noProof/>
              </w:rPr>
              <w:tab/>
            </w:r>
            <w:r>
              <w:rPr>
                <w:noProof/>
              </w:rPr>
              <w:fldChar w:fldCharType="begin"/>
            </w:r>
            <w:r>
              <w:rPr>
                <w:noProof/>
              </w:rPr>
              <w:instrText xml:space="preserve"> PAGEREF _Toc240287043 \h </w:instrText>
            </w:r>
            <w:r>
              <w:rPr>
                <w:noProof/>
              </w:rPr>
            </w:r>
            <w:r>
              <w:rPr>
                <w:noProof/>
              </w:rPr>
              <w:fldChar w:fldCharType="separate"/>
            </w:r>
            <w:r>
              <w:rPr>
                <w:noProof/>
              </w:rPr>
              <w:t>21</w:t>
            </w:r>
            <w:r>
              <w:rPr>
                <w:noProof/>
              </w:rPr>
              <w:fldChar w:fldCharType="end"/>
            </w:r>
          </w:hyperlink>
        </w:p>
        <w:p w14:paraId="1975462E" w14:textId="7813B897" w:rsidR="00DC20F6" w:rsidRDefault="00DC20F6">
          <w:pPr>
            <w:pStyle w:val="TOC2"/>
            <w:tabs>
              <w:tab w:val="right" w:leader="dot" w:pos="8630"/>
            </w:tabs>
            <w:ind w:left="480"/>
            <w:rPr>
              <w:rFonts w:asciiTheme="minorHAnsi" w:hAnsiTheme="minorHAnsi"/>
              <w:noProof/>
              <w:kern w:val="2"/>
              <w:szCs w:val="24"/>
              <w:lang w:val="en-GB" w:eastAsia="en-GB"/>
              <w14:ligatures w14:val="standardContextual"/>
            </w:rPr>
          </w:pPr>
          <w:hyperlink w:anchor="_Toc240287044" w:history="1">
            <w:r w:rsidRPr="00095996">
              <w:rPr>
                <w:rStyle w:val="Hyperlink"/>
                <w:noProof/>
              </w:rPr>
              <w:t>Palestine</w:t>
            </w:r>
            <w:r>
              <w:rPr>
                <w:noProof/>
              </w:rPr>
              <w:tab/>
            </w:r>
            <w:r>
              <w:rPr>
                <w:noProof/>
              </w:rPr>
              <w:fldChar w:fldCharType="begin"/>
            </w:r>
            <w:r>
              <w:rPr>
                <w:noProof/>
              </w:rPr>
              <w:instrText xml:space="preserve"> PAGEREF _Toc240287044 \h </w:instrText>
            </w:r>
            <w:r>
              <w:rPr>
                <w:noProof/>
              </w:rPr>
            </w:r>
            <w:r>
              <w:rPr>
                <w:noProof/>
              </w:rPr>
              <w:fldChar w:fldCharType="separate"/>
            </w:r>
            <w:r>
              <w:rPr>
                <w:noProof/>
              </w:rPr>
              <w:t>22</w:t>
            </w:r>
            <w:r>
              <w:rPr>
                <w:noProof/>
              </w:rPr>
              <w:fldChar w:fldCharType="end"/>
            </w:r>
          </w:hyperlink>
        </w:p>
        <w:p w14:paraId="431210F5" w14:textId="5E319218" w:rsidR="00DC20F6" w:rsidRDefault="00DC20F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287045" w:history="1">
            <w:r w:rsidRPr="00095996">
              <w:rPr>
                <w:rStyle w:val="Hyperlink"/>
                <w:rFonts w:ascii="Symbol" w:hAnsi="Symbol"/>
                <w:noProof/>
              </w:rPr>
              <w:t></w:t>
            </w:r>
            <w:r>
              <w:rPr>
                <w:rFonts w:asciiTheme="minorHAnsi" w:hAnsiTheme="minorHAnsi"/>
                <w:noProof/>
                <w:kern w:val="2"/>
                <w:szCs w:val="24"/>
                <w:lang w:val="en-GB" w:eastAsia="en-GB"/>
                <w14:ligatures w14:val="standardContextual"/>
              </w:rPr>
              <w:tab/>
            </w:r>
            <w:r w:rsidRPr="00095996">
              <w:rPr>
                <w:rStyle w:val="Hyperlink"/>
                <w:noProof/>
              </w:rPr>
              <w:t>UN chief denies plans to transfer Gaza education system to UNESCO</w:t>
            </w:r>
            <w:r>
              <w:rPr>
                <w:noProof/>
              </w:rPr>
              <w:tab/>
            </w:r>
            <w:r>
              <w:rPr>
                <w:noProof/>
              </w:rPr>
              <w:fldChar w:fldCharType="begin"/>
            </w:r>
            <w:r>
              <w:rPr>
                <w:noProof/>
              </w:rPr>
              <w:instrText xml:space="preserve"> PAGEREF _Toc240287045 \h </w:instrText>
            </w:r>
            <w:r>
              <w:rPr>
                <w:noProof/>
              </w:rPr>
            </w:r>
            <w:r>
              <w:rPr>
                <w:noProof/>
              </w:rPr>
              <w:fldChar w:fldCharType="separate"/>
            </w:r>
            <w:r>
              <w:rPr>
                <w:noProof/>
              </w:rPr>
              <w:t>22</w:t>
            </w:r>
            <w:r>
              <w:rPr>
                <w:noProof/>
              </w:rPr>
              <w:fldChar w:fldCharType="end"/>
            </w:r>
          </w:hyperlink>
        </w:p>
        <w:p w14:paraId="27216685" w14:textId="5D0AE821" w:rsidR="00DC20F6" w:rsidRDefault="00DC20F6">
          <w:pPr>
            <w:pStyle w:val="TOC2"/>
            <w:tabs>
              <w:tab w:val="right" w:leader="dot" w:pos="8630"/>
            </w:tabs>
            <w:ind w:left="480"/>
            <w:rPr>
              <w:rFonts w:asciiTheme="minorHAnsi" w:hAnsiTheme="minorHAnsi"/>
              <w:noProof/>
              <w:kern w:val="2"/>
              <w:szCs w:val="24"/>
              <w:lang w:val="en-GB" w:eastAsia="en-GB"/>
              <w14:ligatures w14:val="standardContextual"/>
            </w:rPr>
          </w:pPr>
          <w:hyperlink w:anchor="_Toc240287046" w:history="1">
            <w:r w:rsidRPr="00095996">
              <w:rPr>
                <w:rStyle w:val="Hyperlink"/>
                <w:noProof/>
              </w:rPr>
              <w:t>Turkey</w:t>
            </w:r>
            <w:r>
              <w:rPr>
                <w:noProof/>
              </w:rPr>
              <w:tab/>
            </w:r>
            <w:r>
              <w:rPr>
                <w:noProof/>
              </w:rPr>
              <w:fldChar w:fldCharType="begin"/>
            </w:r>
            <w:r>
              <w:rPr>
                <w:noProof/>
              </w:rPr>
              <w:instrText xml:space="preserve"> PAGEREF _Toc240287046 \h </w:instrText>
            </w:r>
            <w:r>
              <w:rPr>
                <w:noProof/>
              </w:rPr>
            </w:r>
            <w:r>
              <w:rPr>
                <w:noProof/>
              </w:rPr>
              <w:fldChar w:fldCharType="separate"/>
            </w:r>
            <w:r>
              <w:rPr>
                <w:noProof/>
              </w:rPr>
              <w:t>22</w:t>
            </w:r>
            <w:r>
              <w:rPr>
                <w:noProof/>
              </w:rPr>
              <w:fldChar w:fldCharType="end"/>
            </w:r>
          </w:hyperlink>
        </w:p>
        <w:p w14:paraId="4766CE5D" w14:textId="481ED7DE" w:rsidR="00DC20F6" w:rsidRDefault="00DC20F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287047" w:history="1">
            <w:r w:rsidRPr="00095996">
              <w:rPr>
                <w:rStyle w:val="Hyperlink"/>
                <w:rFonts w:ascii="Symbol" w:hAnsi="Symbol"/>
                <w:noProof/>
              </w:rPr>
              <w:t></w:t>
            </w:r>
            <w:r>
              <w:rPr>
                <w:rFonts w:asciiTheme="minorHAnsi" w:hAnsiTheme="minorHAnsi"/>
                <w:noProof/>
                <w:kern w:val="2"/>
                <w:szCs w:val="24"/>
                <w:lang w:val="en-GB" w:eastAsia="en-GB"/>
                <w14:ligatures w14:val="standardContextual"/>
              </w:rPr>
              <w:tab/>
            </w:r>
            <w:r w:rsidRPr="00095996">
              <w:rPr>
                <w:rStyle w:val="Hyperlink"/>
                <w:noProof/>
              </w:rPr>
              <w:t>Turkey’s FM says Israeli strikes on Syria are indirectly benefiting ISIS</w:t>
            </w:r>
            <w:r>
              <w:rPr>
                <w:noProof/>
              </w:rPr>
              <w:tab/>
            </w:r>
            <w:r>
              <w:rPr>
                <w:noProof/>
              </w:rPr>
              <w:fldChar w:fldCharType="begin"/>
            </w:r>
            <w:r>
              <w:rPr>
                <w:noProof/>
              </w:rPr>
              <w:instrText xml:space="preserve"> PAGEREF _Toc240287047 \h </w:instrText>
            </w:r>
            <w:r>
              <w:rPr>
                <w:noProof/>
              </w:rPr>
            </w:r>
            <w:r>
              <w:rPr>
                <w:noProof/>
              </w:rPr>
              <w:fldChar w:fldCharType="separate"/>
            </w:r>
            <w:r>
              <w:rPr>
                <w:noProof/>
              </w:rPr>
              <w:t>22</w:t>
            </w:r>
            <w:r>
              <w:rPr>
                <w:noProof/>
              </w:rPr>
              <w:fldChar w:fldCharType="end"/>
            </w:r>
          </w:hyperlink>
        </w:p>
        <w:p w14:paraId="4E079BA7" w14:textId="222957DE" w:rsidR="00DC20F6" w:rsidRDefault="00DC20F6">
          <w:pPr>
            <w:pStyle w:val="TOC1"/>
            <w:tabs>
              <w:tab w:val="right" w:leader="dot" w:pos="8630"/>
            </w:tabs>
            <w:rPr>
              <w:rFonts w:asciiTheme="minorHAnsi" w:hAnsiTheme="minorHAnsi"/>
              <w:noProof/>
              <w:kern w:val="2"/>
              <w:szCs w:val="24"/>
              <w:lang w:val="en-GB" w:eastAsia="en-GB"/>
              <w14:ligatures w14:val="standardContextual"/>
            </w:rPr>
          </w:pPr>
          <w:hyperlink w:anchor="_Toc240287048" w:history="1">
            <w:r w:rsidRPr="00095996">
              <w:rPr>
                <w:rStyle w:val="Hyperlink"/>
                <w:rFonts w:eastAsia="DengXian Light" w:cs="Times New Roman"/>
                <w:b/>
                <w:bCs/>
                <w:noProof/>
              </w:rPr>
              <w:t>Global Powers</w:t>
            </w:r>
            <w:r>
              <w:rPr>
                <w:noProof/>
              </w:rPr>
              <w:tab/>
            </w:r>
            <w:r>
              <w:rPr>
                <w:noProof/>
              </w:rPr>
              <w:fldChar w:fldCharType="begin"/>
            </w:r>
            <w:r>
              <w:rPr>
                <w:noProof/>
              </w:rPr>
              <w:instrText xml:space="preserve"> PAGEREF _Toc240287048 \h </w:instrText>
            </w:r>
            <w:r>
              <w:rPr>
                <w:noProof/>
              </w:rPr>
            </w:r>
            <w:r>
              <w:rPr>
                <w:noProof/>
              </w:rPr>
              <w:fldChar w:fldCharType="separate"/>
            </w:r>
            <w:r>
              <w:rPr>
                <w:noProof/>
              </w:rPr>
              <w:t>23</w:t>
            </w:r>
            <w:r>
              <w:rPr>
                <w:noProof/>
              </w:rPr>
              <w:fldChar w:fldCharType="end"/>
            </w:r>
          </w:hyperlink>
        </w:p>
        <w:p w14:paraId="14EB35A7" w14:textId="1127C310" w:rsidR="00DC20F6" w:rsidRDefault="00DC20F6">
          <w:pPr>
            <w:pStyle w:val="TOC2"/>
            <w:tabs>
              <w:tab w:val="right" w:leader="dot" w:pos="8630"/>
            </w:tabs>
            <w:ind w:left="480"/>
            <w:rPr>
              <w:rFonts w:asciiTheme="minorHAnsi" w:hAnsiTheme="minorHAnsi"/>
              <w:noProof/>
              <w:kern w:val="2"/>
              <w:szCs w:val="24"/>
              <w:lang w:val="en-GB" w:eastAsia="en-GB"/>
              <w14:ligatures w14:val="standardContextual"/>
            </w:rPr>
          </w:pPr>
          <w:hyperlink w:anchor="_Toc240287049" w:history="1">
            <w:r w:rsidRPr="00095996">
              <w:rPr>
                <w:rStyle w:val="Hyperlink"/>
                <w:noProof/>
                <w:lang w:eastAsia="zh-CN"/>
              </w:rPr>
              <w:t>US</w:t>
            </w:r>
            <w:r>
              <w:rPr>
                <w:noProof/>
              </w:rPr>
              <w:tab/>
            </w:r>
            <w:r>
              <w:rPr>
                <w:noProof/>
              </w:rPr>
              <w:fldChar w:fldCharType="begin"/>
            </w:r>
            <w:r>
              <w:rPr>
                <w:noProof/>
              </w:rPr>
              <w:instrText xml:space="preserve"> PAGEREF _Toc240287049 \h </w:instrText>
            </w:r>
            <w:r>
              <w:rPr>
                <w:noProof/>
              </w:rPr>
            </w:r>
            <w:r>
              <w:rPr>
                <w:noProof/>
              </w:rPr>
              <w:fldChar w:fldCharType="separate"/>
            </w:r>
            <w:r>
              <w:rPr>
                <w:noProof/>
              </w:rPr>
              <w:t>23</w:t>
            </w:r>
            <w:r>
              <w:rPr>
                <w:noProof/>
              </w:rPr>
              <w:fldChar w:fldCharType="end"/>
            </w:r>
          </w:hyperlink>
        </w:p>
        <w:p w14:paraId="1E76154C" w14:textId="7FA99F55" w:rsidR="00DC20F6" w:rsidRDefault="00DC20F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287050" w:history="1">
            <w:r w:rsidRPr="00095996">
              <w:rPr>
                <w:rStyle w:val="Hyperlink"/>
                <w:rFonts w:ascii="Symbol" w:hAnsi="Symbol"/>
                <w:noProof/>
              </w:rPr>
              <w:t></w:t>
            </w:r>
            <w:r>
              <w:rPr>
                <w:rFonts w:asciiTheme="minorHAnsi" w:hAnsiTheme="minorHAnsi"/>
                <w:noProof/>
                <w:kern w:val="2"/>
                <w:szCs w:val="24"/>
                <w:lang w:val="en-GB" w:eastAsia="en-GB"/>
                <w14:ligatures w14:val="standardContextual"/>
              </w:rPr>
              <w:tab/>
            </w:r>
            <w:r w:rsidRPr="00095996">
              <w:rPr>
                <w:rStyle w:val="Hyperlink"/>
                <w:noProof/>
              </w:rPr>
              <w:t>US ready to supply nuclear fuel to Iran if nuclear issue resolved, Energy Secretary says</w:t>
            </w:r>
            <w:r>
              <w:rPr>
                <w:noProof/>
              </w:rPr>
              <w:tab/>
            </w:r>
            <w:r>
              <w:rPr>
                <w:noProof/>
              </w:rPr>
              <w:fldChar w:fldCharType="begin"/>
            </w:r>
            <w:r>
              <w:rPr>
                <w:noProof/>
              </w:rPr>
              <w:instrText xml:space="preserve"> PAGEREF _Toc240287050 \h </w:instrText>
            </w:r>
            <w:r>
              <w:rPr>
                <w:noProof/>
              </w:rPr>
            </w:r>
            <w:r>
              <w:rPr>
                <w:noProof/>
              </w:rPr>
              <w:fldChar w:fldCharType="separate"/>
            </w:r>
            <w:r>
              <w:rPr>
                <w:noProof/>
              </w:rPr>
              <w:t>23</w:t>
            </w:r>
            <w:r>
              <w:rPr>
                <w:noProof/>
              </w:rPr>
              <w:fldChar w:fldCharType="end"/>
            </w:r>
          </w:hyperlink>
        </w:p>
        <w:p w14:paraId="331BBEFB" w14:textId="5D44D495" w:rsidR="00DC20F6" w:rsidRDefault="00DC20F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287051" w:history="1">
            <w:r w:rsidRPr="00095996">
              <w:rPr>
                <w:rStyle w:val="Hyperlink"/>
                <w:rFonts w:ascii="Symbol" w:hAnsi="Symbol"/>
                <w:noProof/>
              </w:rPr>
              <w:t></w:t>
            </w:r>
            <w:r>
              <w:rPr>
                <w:rFonts w:asciiTheme="minorHAnsi" w:hAnsiTheme="minorHAnsi"/>
                <w:noProof/>
                <w:kern w:val="2"/>
                <w:szCs w:val="24"/>
                <w:lang w:val="en-GB" w:eastAsia="en-GB"/>
                <w14:ligatures w14:val="standardContextual"/>
              </w:rPr>
              <w:tab/>
            </w:r>
            <w:r w:rsidRPr="00095996">
              <w:rPr>
                <w:rStyle w:val="Hyperlink"/>
                <w:noProof/>
              </w:rPr>
              <w:t>Trump forecasts end to Iran war around November US midterm elections</w:t>
            </w:r>
            <w:r>
              <w:rPr>
                <w:noProof/>
              </w:rPr>
              <w:tab/>
            </w:r>
            <w:r>
              <w:rPr>
                <w:noProof/>
              </w:rPr>
              <w:fldChar w:fldCharType="begin"/>
            </w:r>
            <w:r>
              <w:rPr>
                <w:noProof/>
              </w:rPr>
              <w:instrText xml:space="preserve"> PAGEREF _Toc240287051 \h </w:instrText>
            </w:r>
            <w:r>
              <w:rPr>
                <w:noProof/>
              </w:rPr>
            </w:r>
            <w:r>
              <w:rPr>
                <w:noProof/>
              </w:rPr>
              <w:fldChar w:fldCharType="separate"/>
            </w:r>
            <w:r>
              <w:rPr>
                <w:noProof/>
              </w:rPr>
              <w:t>23</w:t>
            </w:r>
            <w:r>
              <w:rPr>
                <w:noProof/>
              </w:rPr>
              <w:fldChar w:fldCharType="end"/>
            </w:r>
          </w:hyperlink>
        </w:p>
        <w:p w14:paraId="4A7A69C4" w14:textId="6B6BB844" w:rsidR="00DC20F6" w:rsidRDefault="00DC20F6">
          <w:pPr>
            <w:pStyle w:val="TOC2"/>
            <w:tabs>
              <w:tab w:val="right" w:leader="dot" w:pos="8630"/>
            </w:tabs>
            <w:ind w:left="480"/>
            <w:rPr>
              <w:rFonts w:asciiTheme="minorHAnsi" w:hAnsiTheme="minorHAnsi"/>
              <w:noProof/>
              <w:kern w:val="2"/>
              <w:szCs w:val="24"/>
              <w:lang w:val="en-GB" w:eastAsia="en-GB"/>
              <w14:ligatures w14:val="standardContextual"/>
            </w:rPr>
          </w:pPr>
          <w:hyperlink w:anchor="_Toc240287052" w:history="1">
            <w:r w:rsidRPr="00095996">
              <w:rPr>
                <w:rStyle w:val="Hyperlink"/>
                <w:noProof/>
              </w:rPr>
              <w:t>China</w:t>
            </w:r>
            <w:r>
              <w:rPr>
                <w:noProof/>
              </w:rPr>
              <w:tab/>
            </w:r>
            <w:r>
              <w:rPr>
                <w:noProof/>
              </w:rPr>
              <w:fldChar w:fldCharType="begin"/>
            </w:r>
            <w:r>
              <w:rPr>
                <w:noProof/>
              </w:rPr>
              <w:instrText xml:space="preserve"> PAGEREF _Toc240287052 \h </w:instrText>
            </w:r>
            <w:r>
              <w:rPr>
                <w:noProof/>
              </w:rPr>
            </w:r>
            <w:r>
              <w:rPr>
                <w:noProof/>
              </w:rPr>
              <w:fldChar w:fldCharType="separate"/>
            </w:r>
            <w:r>
              <w:rPr>
                <w:noProof/>
              </w:rPr>
              <w:t>24</w:t>
            </w:r>
            <w:r>
              <w:rPr>
                <w:noProof/>
              </w:rPr>
              <w:fldChar w:fldCharType="end"/>
            </w:r>
          </w:hyperlink>
        </w:p>
        <w:p w14:paraId="55386216" w14:textId="0875717C" w:rsidR="00DC20F6" w:rsidRDefault="00DC20F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287053" w:history="1">
            <w:r w:rsidRPr="00095996">
              <w:rPr>
                <w:rStyle w:val="Hyperlink"/>
                <w:rFonts w:ascii="Symbol" w:hAnsi="Symbol"/>
                <w:noProof/>
              </w:rPr>
              <w:t></w:t>
            </w:r>
            <w:r>
              <w:rPr>
                <w:rFonts w:asciiTheme="minorHAnsi" w:hAnsiTheme="minorHAnsi"/>
                <w:noProof/>
                <w:kern w:val="2"/>
                <w:szCs w:val="24"/>
                <w:lang w:val="en-GB" w:eastAsia="en-GB"/>
                <w14:ligatures w14:val="standardContextual"/>
              </w:rPr>
              <w:tab/>
            </w:r>
            <w:r w:rsidRPr="00095996">
              <w:rPr>
                <w:rStyle w:val="Hyperlink"/>
                <w:noProof/>
              </w:rPr>
              <w:t>Xi charts course for high-quality development of greater BRICS cooperation: Chinese FM</w:t>
            </w:r>
            <w:r>
              <w:rPr>
                <w:noProof/>
              </w:rPr>
              <w:tab/>
            </w:r>
            <w:r>
              <w:rPr>
                <w:noProof/>
              </w:rPr>
              <w:fldChar w:fldCharType="begin"/>
            </w:r>
            <w:r>
              <w:rPr>
                <w:noProof/>
              </w:rPr>
              <w:instrText xml:space="preserve"> PAGEREF _Toc240287053 \h </w:instrText>
            </w:r>
            <w:r>
              <w:rPr>
                <w:noProof/>
              </w:rPr>
            </w:r>
            <w:r>
              <w:rPr>
                <w:noProof/>
              </w:rPr>
              <w:fldChar w:fldCharType="separate"/>
            </w:r>
            <w:r>
              <w:rPr>
                <w:noProof/>
              </w:rPr>
              <w:t>24</w:t>
            </w:r>
            <w:r>
              <w:rPr>
                <w:noProof/>
              </w:rPr>
              <w:fldChar w:fldCharType="end"/>
            </w:r>
          </w:hyperlink>
        </w:p>
        <w:p w14:paraId="5EC1F70C" w14:textId="6F17D6AF" w:rsidR="00F56CB8" w:rsidRDefault="0031092A" w:rsidP="00114822">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rsidP="00114822">
      <w:pPr>
        <w:spacing w:line="276" w:lineRule="auto"/>
        <w:rPr>
          <w:rFonts w:cs="Times New Roman"/>
          <w:szCs w:val="24"/>
          <w:lang w:val="en-GB"/>
        </w:rPr>
      </w:pPr>
      <w:r>
        <w:rPr>
          <w:rFonts w:cs="Times New Roman"/>
          <w:szCs w:val="24"/>
        </w:rPr>
        <w:br w:type="page"/>
      </w:r>
    </w:p>
    <w:p w14:paraId="57523AC9" w14:textId="77777777" w:rsidR="00F56CB8" w:rsidRDefault="0031092A" w:rsidP="00114822">
      <w:pPr>
        <w:spacing w:line="276" w:lineRule="auto"/>
        <w:outlineLvl w:val="0"/>
        <w:rPr>
          <w:rFonts w:eastAsia="DengXian Light" w:cs="Times New Roman"/>
          <w:b/>
          <w:bCs/>
          <w:color w:val="2F5496"/>
          <w:szCs w:val="24"/>
          <w:u w:val="single"/>
        </w:rPr>
      </w:pPr>
      <w:bookmarkStart w:id="0" w:name="_Toc240287015"/>
      <w:r>
        <w:rPr>
          <w:rFonts w:eastAsia="DengXian Light" w:cs="Times New Roman"/>
          <w:b/>
          <w:bCs/>
          <w:color w:val="2F5496"/>
          <w:szCs w:val="24"/>
          <w:u w:val="single"/>
        </w:rPr>
        <w:lastRenderedPageBreak/>
        <w:t>Ethiopia</w:t>
      </w:r>
      <w:bookmarkEnd w:id="0"/>
    </w:p>
    <w:p w14:paraId="1796E300" w14:textId="48624D97" w:rsidR="00256F98" w:rsidRPr="00256F98" w:rsidRDefault="00256F98" w:rsidP="00114822">
      <w:pPr>
        <w:pStyle w:val="ListParagraph"/>
        <w:numPr>
          <w:ilvl w:val="0"/>
          <w:numId w:val="3"/>
        </w:numPr>
        <w:spacing w:line="276" w:lineRule="auto"/>
        <w:rPr>
          <w:szCs w:val="24"/>
        </w:rPr>
      </w:pPr>
      <w:bookmarkStart w:id="1" w:name="_Toc240287016"/>
      <w:r w:rsidRPr="00256F98">
        <w:rPr>
          <w:rStyle w:val="Heading2Char"/>
        </w:rPr>
        <w:t xml:space="preserve">Amid escalating federal-Tigray tensions, </w:t>
      </w:r>
      <w:proofErr w:type="spellStart"/>
      <w:r w:rsidRPr="00256F98">
        <w:rPr>
          <w:rStyle w:val="Heading2Char"/>
        </w:rPr>
        <w:t>Debretsion</w:t>
      </w:r>
      <w:proofErr w:type="spellEnd"/>
      <w:r w:rsidRPr="00256F98">
        <w:rPr>
          <w:rStyle w:val="Heading2Char"/>
        </w:rPr>
        <w:t xml:space="preserve"> says alliance has become ‘irreversible’</w:t>
      </w:r>
      <w:bookmarkEnd w:id="1"/>
      <w:r>
        <w:rPr>
          <w:szCs w:val="24"/>
        </w:rPr>
        <w:t xml:space="preserve"> – </w:t>
      </w:r>
      <w:hyperlink r:id="rId8" w:history="1">
        <w:r w:rsidRPr="00256F98">
          <w:rPr>
            <w:rStyle w:val="Hyperlink"/>
            <w:szCs w:val="24"/>
          </w:rPr>
          <w:t>Addis Standard</w:t>
        </w:r>
      </w:hyperlink>
      <w:r>
        <w:rPr>
          <w:szCs w:val="24"/>
        </w:rPr>
        <w:t xml:space="preserve"> </w:t>
      </w:r>
    </w:p>
    <w:p w14:paraId="38EDF86C" w14:textId="07B02B1D" w:rsidR="00256F98" w:rsidRDefault="00256F98" w:rsidP="00114822">
      <w:pPr>
        <w:spacing w:line="276" w:lineRule="auto"/>
        <w:rPr>
          <w:szCs w:val="24"/>
        </w:rPr>
      </w:pPr>
      <w:r w:rsidRPr="00256F98">
        <w:rPr>
          <w:szCs w:val="24"/>
        </w:rPr>
        <w:t xml:space="preserve">Amid escalating tensions and renewed clashes between Ethiopia’s federal forces and Tigrayan forces, Tigray Government President </w:t>
      </w:r>
      <w:proofErr w:type="spellStart"/>
      <w:r w:rsidRPr="00256F98">
        <w:rPr>
          <w:szCs w:val="24"/>
        </w:rPr>
        <w:t>Debretsion</w:t>
      </w:r>
      <w:proofErr w:type="spellEnd"/>
      <w:r w:rsidRPr="00256F98">
        <w:rPr>
          <w:szCs w:val="24"/>
        </w:rPr>
        <w:t xml:space="preserve"> Gebremichael (PhD) has said an alliance formed with other political and opposition forces has become institutionalized and “irreversible,” with its own leadership, plans and signed agreement, according to </w:t>
      </w:r>
      <w:proofErr w:type="spellStart"/>
      <w:r w:rsidRPr="00256F98">
        <w:rPr>
          <w:szCs w:val="24"/>
        </w:rPr>
        <w:t>Weyin</w:t>
      </w:r>
      <w:proofErr w:type="spellEnd"/>
      <w:r w:rsidRPr="00256F98">
        <w:rPr>
          <w:szCs w:val="24"/>
        </w:rPr>
        <w:t xml:space="preserve"> Media.</w:t>
      </w:r>
      <w:r>
        <w:rPr>
          <w:szCs w:val="24"/>
        </w:rPr>
        <w:t xml:space="preserve"> </w:t>
      </w:r>
      <w:r w:rsidRPr="00256F98">
        <w:rPr>
          <w:szCs w:val="24"/>
        </w:rPr>
        <w:t xml:space="preserve">In an interview with </w:t>
      </w:r>
      <w:proofErr w:type="spellStart"/>
      <w:r w:rsidRPr="00256F98">
        <w:rPr>
          <w:szCs w:val="24"/>
        </w:rPr>
        <w:t>Weyin</w:t>
      </w:r>
      <w:proofErr w:type="spellEnd"/>
      <w:r w:rsidRPr="00256F98">
        <w:rPr>
          <w:szCs w:val="24"/>
        </w:rPr>
        <w:t xml:space="preserve"> Media, TPLF Chairman and president of Tigray </w:t>
      </w:r>
      <w:proofErr w:type="spellStart"/>
      <w:r w:rsidRPr="00256F98">
        <w:rPr>
          <w:szCs w:val="24"/>
        </w:rPr>
        <w:t>Debretsion</w:t>
      </w:r>
      <w:proofErr w:type="spellEnd"/>
      <w:r w:rsidRPr="00256F98">
        <w:rPr>
          <w:szCs w:val="24"/>
        </w:rPr>
        <w:t xml:space="preserve"> said the alliance had moved beyond informal cooperation and was operating under an established structure. He said additional forces were expected to join and that further details would be made public.</w:t>
      </w:r>
      <w:r>
        <w:rPr>
          <w:szCs w:val="24"/>
        </w:rPr>
        <w:t xml:space="preserve"> </w:t>
      </w:r>
      <w:r w:rsidRPr="00256F98">
        <w:rPr>
          <w:szCs w:val="24"/>
        </w:rPr>
        <w:t xml:space="preserve">“There are other alliance forces that should join,” </w:t>
      </w:r>
      <w:proofErr w:type="spellStart"/>
      <w:r w:rsidRPr="00256F98">
        <w:rPr>
          <w:szCs w:val="24"/>
        </w:rPr>
        <w:t>Debretsion</w:t>
      </w:r>
      <w:proofErr w:type="spellEnd"/>
      <w:r w:rsidRPr="00256F98">
        <w:rPr>
          <w:szCs w:val="24"/>
        </w:rPr>
        <w:t xml:space="preserve"> said, adding that the alliance “has its own plan and there is a document we have signed,” according to </w:t>
      </w:r>
      <w:proofErr w:type="spellStart"/>
      <w:r w:rsidRPr="00256F98">
        <w:rPr>
          <w:szCs w:val="24"/>
        </w:rPr>
        <w:t>Weyin</w:t>
      </w:r>
      <w:proofErr w:type="spellEnd"/>
      <w:r w:rsidRPr="00256F98">
        <w:rPr>
          <w:szCs w:val="24"/>
        </w:rPr>
        <w:t xml:space="preserve"> Media.</w:t>
      </w:r>
      <w:r>
        <w:rPr>
          <w:szCs w:val="24"/>
        </w:rPr>
        <w:t xml:space="preserve"> </w:t>
      </w:r>
      <w:r w:rsidRPr="00256F98">
        <w:rPr>
          <w:szCs w:val="24"/>
        </w:rPr>
        <w:t xml:space="preserve">He said the alliance was not established solely to confront the Prosperity Party-led federal </w:t>
      </w:r>
      <w:proofErr w:type="gramStart"/>
      <w:r w:rsidRPr="00256F98">
        <w:rPr>
          <w:szCs w:val="24"/>
        </w:rPr>
        <w:t>government, but</w:t>
      </w:r>
      <w:proofErr w:type="gramEnd"/>
      <w:r w:rsidRPr="00256F98">
        <w:rPr>
          <w:szCs w:val="24"/>
        </w:rPr>
        <w:t xml:space="preserve"> was intended to provide a framework for cooperation beyond the immediate political and security objectives shared by its members.</w:t>
      </w:r>
      <w:r>
        <w:rPr>
          <w:szCs w:val="24"/>
        </w:rPr>
        <w:t xml:space="preserve"> </w:t>
      </w:r>
      <w:r w:rsidRPr="00256F98">
        <w:rPr>
          <w:szCs w:val="24"/>
        </w:rPr>
        <w:t>“Our interests are not the same, we have our own respective interests, but at least we have one central thing that connects us,” he said.</w:t>
      </w:r>
      <w:r>
        <w:rPr>
          <w:szCs w:val="24"/>
        </w:rPr>
        <w:t xml:space="preserve"> </w:t>
      </w:r>
      <w:proofErr w:type="spellStart"/>
      <w:r w:rsidRPr="00256F98">
        <w:rPr>
          <w:szCs w:val="24"/>
        </w:rPr>
        <w:t>Debretsion</w:t>
      </w:r>
      <w:proofErr w:type="spellEnd"/>
      <w:r w:rsidRPr="00256F98">
        <w:rPr>
          <w:szCs w:val="24"/>
        </w:rPr>
        <w:t xml:space="preserve"> described the alliance as having several phases. He said the first phase centers on what he characterized as an “existential threat” shared by the alliance members, which he said they had agreed to confront collectively.</w:t>
      </w:r>
      <w:r>
        <w:rPr>
          <w:szCs w:val="24"/>
        </w:rPr>
        <w:t xml:space="preserve"> </w:t>
      </w:r>
      <w:r w:rsidRPr="00256F98">
        <w:rPr>
          <w:szCs w:val="24"/>
        </w:rPr>
        <w:t>He said questions about Ethiopia’s future political arrangement should not be predetermined by the alliance or by any single political organization. Whether the country remains united or undergoes changes to its political structure, he said, cannot be decided by the TPLF or other groups alone.</w:t>
      </w:r>
      <w:r>
        <w:rPr>
          <w:szCs w:val="24"/>
        </w:rPr>
        <w:t xml:space="preserve"> </w:t>
      </w:r>
      <w:r w:rsidRPr="00256F98">
        <w:rPr>
          <w:szCs w:val="24"/>
        </w:rPr>
        <w:t xml:space="preserve">According to </w:t>
      </w:r>
      <w:proofErr w:type="spellStart"/>
      <w:r w:rsidRPr="00256F98">
        <w:rPr>
          <w:szCs w:val="24"/>
        </w:rPr>
        <w:t>Weyin</w:t>
      </w:r>
      <w:proofErr w:type="spellEnd"/>
      <w:r w:rsidRPr="00256F98">
        <w:rPr>
          <w:szCs w:val="24"/>
        </w:rPr>
        <w:t xml:space="preserve"> Media, </w:t>
      </w:r>
      <w:proofErr w:type="spellStart"/>
      <w:r w:rsidRPr="00256F98">
        <w:rPr>
          <w:szCs w:val="24"/>
        </w:rPr>
        <w:t>Debretsion</w:t>
      </w:r>
      <w:proofErr w:type="spellEnd"/>
      <w:r w:rsidRPr="00256F98">
        <w:rPr>
          <w:szCs w:val="24"/>
        </w:rPr>
        <w:t xml:space="preserve"> said future political questions would instead be addressed through dialogue and public participation. He said a framework had been prepared under which the public would ultimately determine the country’s future, with several possible courses of action already outlined.</w:t>
      </w:r>
      <w:r>
        <w:rPr>
          <w:szCs w:val="24"/>
        </w:rPr>
        <w:t xml:space="preserve"> </w:t>
      </w:r>
      <w:r w:rsidRPr="00256F98">
        <w:rPr>
          <w:szCs w:val="24"/>
        </w:rPr>
        <w:t>“I will not go into details, but steps one, two, and three have been laid out as things that can be done,” he said, emphasizing that the final decision would rest with the people.</w:t>
      </w:r>
      <w:r>
        <w:rPr>
          <w:szCs w:val="24"/>
        </w:rPr>
        <w:t xml:space="preserve"> </w:t>
      </w:r>
      <w:proofErr w:type="spellStart"/>
      <w:r w:rsidRPr="00256F98">
        <w:rPr>
          <w:szCs w:val="24"/>
        </w:rPr>
        <w:t>Debretsion</w:t>
      </w:r>
      <w:proofErr w:type="spellEnd"/>
      <w:r w:rsidRPr="00256F98">
        <w:rPr>
          <w:szCs w:val="24"/>
        </w:rPr>
        <w:t xml:space="preserve"> also said the alliance was intended to prevent fragmentation among its members and provide an orderly process for addressing differences and future political questions.</w:t>
      </w:r>
      <w:r>
        <w:rPr>
          <w:szCs w:val="24"/>
        </w:rPr>
        <w:t xml:space="preserve"> </w:t>
      </w:r>
      <w:r w:rsidRPr="00256F98">
        <w:rPr>
          <w:szCs w:val="24"/>
        </w:rPr>
        <w:t>He did not publicly provide details of the alliance’s member organizations, leadership structure or the contents of the agreement during the interview, saying those details would be presented together rather than disclosed piecemeal.</w:t>
      </w:r>
      <w:r>
        <w:rPr>
          <w:szCs w:val="24"/>
        </w:rPr>
        <w:t xml:space="preserve"> </w:t>
      </w:r>
      <w:r w:rsidRPr="00256F98">
        <w:rPr>
          <w:szCs w:val="24"/>
        </w:rPr>
        <w:t>The comments come amid renewed political and security tensions involving Tigray and the federal government, following renewed clashes in parts of the region in recent weeks.</w:t>
      </w:r>
      <w:r>
        <w:rPr>
          <w:szCs w:val="24"/>
        </w:rPr>
        <w:t xml:space="preserve"> </w:t>
      </w:r>
      <w:proofErr w:type="spellStart"/>
      <w:r w:rsidRPr="00256F98">
        <w:rPr>
          <w:szCs w:val="24"/>
        </w:rPr>
        <w:t>Debretsion’s</w:t>
      </w:r>
      <w:proofErr w:type="spellEnd"/>
      <w:r w:rsidRPr="00256F98">
        <w:rPr>
          <w:szCs w:val="24"/>
        </w:rPr>
        <w:t xml:space="preserve"> latest reference to an institutionalized alliance comes amid months of growing attention around the term “</w:t>
      </w:r>
      <w:proofErr w:type="spellStart"/>
      <w:r w:rsidRPr="00256F98">
        <w:rPr>
          <w:szCs w:val="24"/>
        </w:rPr>
        <w:t>Tsimdo</w:t>
      </w:r>
      <w:proofErr w:type="spellEnd"/>
      <w:r w:rsidRPr="00256F98">
        <w:rPr>
          <w:szCs w:val="24"/>
        </w:rPr>
        <w:t>,” which has been used by different political and security actors to describe emerging alignments involving Tigrayan and other opposition forces.</w:t>
      </w:r>
      <w:r>
        <w:rPr>
          <w:szCs w:val="24"/>
        </w:rPr>
        <w:t xml:space="preserve"> </w:t>
      </w:r>
      <w:r w:rsidRPr="00256F98">
        <w:rPr>
          <w:szCs w:val="24"/>
        </w:rPr>
        <w:t>In a June 2026 analysis, Addis Standard examined the competing interpretations of “</w:t>
      </w:r>
      <w:proofErr w:type="spellStart"/>
      <w:r w:rsidRPr="00256F98">
        <w:rPr>
          <w:szCs w:val="24"/>
        </w:rPr>
        <w:t>Tsimdo</w:t>
      </w:r>
      <w:proofErr w:type="spellEnd"/>
      <w:r w:rsidRPr="00256F98">
        <w:rPr>
          <w:szCs w:val="24"/>
        </w:rPr>
        <w:t xml:space="preserve">” among </w:t>
      </w:r>
      <w:r w:rsidRPr="00256F98">
        <w:rPr>
          <w:szCs w:val="24"/>
        </w:rPr>
        <w:lastRenderedPageBreak/>
        <w:t>Addis Abeba, Asmara and Mekelle, noting that the term had increasingly become part of the political discourse surrounding post-war tensions in northern Ethiopia and the wider Horn of Africa. The analysis said Ethiopian officials had portrayed “</w:t>
      </w:r>
      <w:proofErr w:type="spellStart"/>
      <w:r w:rsidRPr="00256F98">
        <w:rPr>
          <w:szCs w:val="24"/>
        </w:rPr>
        <w:t>Tsimdo</w:t>
      </w:r>
      <w:proofErr w:type="spellEnd"/>
      <w:r w:rsidRPr="00256F98">
        <w:rPr>
          <w:szCs w:val="24"/>
        </w:rPr>
        <w:t>” as a potential security and geopolitical threat, while actors associated with Eritrea and Tigray had presented it as a people-to-people or peace and reconciliation initiative.</w:t>
      </w:r>
      <w:r>
        <w:rPr>
          <w:szCs w:val="24"/>
        </w:rPr>
        <w:t xml:space="preserve"> </w:t>
      </w:r>
      <w:r w:rsidRPr="00256F98">
        <w:rPr>
          <w:szCs w:val="24"/>
        </w:rPr>
        <w:t>The debate gained wider attention following a gathering held in Port Sudan in May 2026 under the “</w:t>
      </w:r>
      <w:proofErr w:type="spellStart"/>
      <w:r w:rsidRPr="00256F98">
        <w:rPr>
          <w:szCs w:val="24"/>
        </w:rPr>
        <w:t>Tsimdo</w:t>
      </w:r>
      <w:proofErr w:type="spellEnd"/>
      <w:r w:rsidRPr="00256F98">
        <w:rPr>
          <w:szCs w:val="24"/>
        </w:rPr>
        <w:t xml:space="preserve">” banner. The meeting brought together Ethiopian opposition figures, including representatives associated with the </w:t>
      </w:r>
      <w:proofErr w:type="spellStart"/>
      <w:r w:rsidRPr="00256F98">
        <w:rPr>
          <w:szCs w:val="24"/>
        </w:rPr>
        <w:t>Ogaden</w:t>
      </w:r>
      <w:proofErr w:type="spellEnd"/>
      <w:r w:rsidRPr="00256F98">
        <w:rPr>
          <w:szCs w:val="24"/>
        </w:rPr>
        <w:t xml:space="preserve"> National Liberation Front and Andargachew Tsige, alongside other actors. The gathering was publicly presented by organizers as an initiative aimed at promoting peaceful coexistence and strengthening ties among communities in Ethiopia, Eritrea and Sudan.</w:t>
      </w:r>
      <w:r>
        <w:rPr>
          <w:szCs w:val="24"/>
        </w:rPr>
        <w:t xml:space="preserve"> </w:t>
      </w:r>
      <w:r w:rsidRPr="00256F98">
        <w:rPr>
          <w:szCs w:val="24"/>
        </w:rPr>
        <w:t>Ethiopian authorities subsequently described “</w:t>
      </w:r>
      <w:proofErr w:type="spellStart"/>
      <w:r w:rsidRPr="00256F98">
        <w:rPr>
          <w:szCs w:val="24"/>
        </w:rPr>
        <w:t>Tsimdo</w:t>
      </w:r>
      <w:proofErr w:type="spellEnd"/>
      <w:r w:rsidRPr="00256F98">
        <w:rPr>
          <w:szCs w:val="24"/>
        </w:rPr>
        <w:t>” in security terms. The government accused armed and opposition groups of coordinating with foreign actors, while officials warned that efforts to operationalize what they described as the “</w:t>
      </w:r>
      <w:proofErr w:type="spellStart"/>
      <w:r w:rsidRPr="00256F98">
        <w:rPr>
          <w:szCs w:val="24"/>
        </w:rPr>
        <w:t>Tsimdo</w:t>
      </w:r>
      <w:proofErr w:type="spellEnd"/>
      <w:r w:rsidRPr="00256F98">
        <w:rPr>
          <w:szCs w:val="24"/>
        </w:rPr>
        <w:t>” initiative could pose a threat to national sovereignty. Independent assessments have also described the emerging alignment in different terms, with some analysts viewing it as a loose convergence of actors opposed to the federal government rather than a unified military structure.</w:t>
      </w:r>
      <w:r>
        <w:rPr>
          <w:szCs w:val="24"/>
        </w:rPr>
        <w:t xml:space="preserve"> </w:t>
      </w:r>
      <w:r w:rsidRPr="00256F98">
        <w:rPr>
          <w:szCs w:val="24"/>
        </w:rPr>
        <w:t xml:space="preserve">Against this backdrop, </w:t>
      </w:r>
      <w:proofErr w:type="spellStart"/>
      <w:r w:rsidRPr="00256F98">
        <w:rPr>
          <w:szCs w:val="24"/>
        </w:rPr>
        <w:t>Debretsion’s</w:t>
      </w:r>
      <w:proofErr w:type="spellEnd"/>
      <w:r w:rsidRPr="00256F98">
        <w:rPr>
          <w:szCs w:val="24"/>
        </w:rPr>
        <w:t xml:space="preserve"> latest comments appear to signal a further evolution in the political language surrounding the alignment. Unlike earlier references to “</w:t>
      </w:r>
      <w:proofErr w:type="spellStart"/>
      <w:r w:rsidRPr="00256F98">
        <w:rPr>
          <w:szCs w:val="24"/>
        </w:rPr>
        <w:t>Tsimdo</w:t>
      </w:r>
      <w:proofErr w:type="spellEnd"/>
      <w:r w:rsidRPr="00256F98">
        <w:rPr>
          <w:szCs w:val="24"/>
        </w:rPr>
        <w:t>,” he described the alliance as having its own name, leadership, plans and a signed agreement, while saying additional forces could join. He also said the alliance was intended to address questions beyond the immediate confrontation with the federal government and that future political arrangements should ultimately be determined through dialogue and public participation.</w:t>
      </w:r>
    </w:p>
    <w:p w14:paraId="6CB1755E" w14:textId="041731C2" w:rsidR="00531415" w:rsidRPr="00B93D5E" w:rsidRDefault="00531415" w:rsidP="00114822">
      <w:pPr>
        <w:pStyle w:val="ListParagraph"/>
        <w:numPr>
          <w:ilvl w:val="0"/>
          <w:numId w:val="3"/>
        </w:numPr>
        <w:spacing w:line="276" w:lineRule="auto"/>
        <w:rPr>
          <w:szCs w:val="24"/>
        </w:rPr>
      </w:pPr>
      <w:bookmarkStart w:id="2" w:name="_Toc240287017"/>
      <w:r w:rsidRPr="00B93D5E">
        <w:rPr>
          <w:rStyle w:val="Heading2Char"/>
        </w:rPr>
        <w:t>Ethiopia expands domestic drone production as conflicts persist across regions</w:t>
      </w:r>
      <w:bookmarkEnd w:id="2"/>
      <w:r w:rsidR="00B93D5E">
        <w:rPr>
          <w:szCs w:val="24"/>
        </w:rPr>
        <w:t xml:space="preserve"> – </w:t>
      </w:r>
      <w:hyperlink r:id="rId9" w:history="1">
        <w:r w:rsidR="00B93D5E" w:rsidRPr="00B93D5E">
          <w:rPr>
            <w:rStyle w:val="Hyperlink"/>
            <w:szCs w:val="24"/>
          </w:rPr>
          <w:t>Addis Standard</w:t>
        </w:r>
      </w:hyperlink>
      <w:r w:rsidR="00B93D5E">
        <w:rPr>
          <w:szCs w:val="24"/>
        </w:rPr>
        <w:t xml:space="preserve"> </w:t>
      </w:r>
    </w:p>
    <w:p w14:paraId="3778C9FC" w14:textId="4E2E8393" w:rsidR="00531415" w:rsidRDefault="00531415" w:rsidP="00114822">
      <w:pPr>
        <w:spacing w:line="276" w:lineRule="auto"/>
        <w:rPr>
          <w:szCs w:val="24"/>
        </w:rPr>
      </w:pPr>
      <w:r w:rsidRPr="00531415">
        <w:rPr>
          <w:szCs w:val="24"/>
        </w:rPr>
        <w:t>Ethiopia has expanded its domestic production of military and civilian drones, with two factories reportedly manufacturing unmanned aerial vehicles as the federal government increasingly relies on drones in its operations against armed groups in several regions, according to Agence France-Presse (AFP).</w:t>
      </w:r>
      <w:r w:rsidR="00B93D5E">
        <w:rPr>
          <w:szCs w:val="24"/>
        </w:rPr>
        <w:t xml:space="preserve"> </w:t>
      </w:r>
      <w:r w:rsidRPr="00531415">
        <w:rPr>
          <w:szCs w:val="24"/>
        </w:rPr>
        <w:t xml:space="preserve">Analysts cited by AFP estimate that Ethiopia may now possess a fleet numbering in the thousands. The country’s growing drone capability follows the prominent use of Turkish-made drones by federal forces during the 2020–2022 war in Tigray, when air power played a significant role in pushing Tigrayan forces back after they had advanced to within about 200 </w:t>
      </w:r>
      <w:proofErr w:type="spellStart"/>
      <w:r w:rsidRPr="00531415">
        <w:rPr>
          <w:szCs w:val="24"/>
        </w:rPr>
        <w:t>kilometres</w:t>
      </w:r>
      <w:proofErr w:type="spellEnd"/>
      <w:r w:rsidRPr="00531415">
        <w:rPr>
          <w:szCs w:val="24"/>
        </w:rPr>
        <w:t xml:space="preserve"> of Addis Abeba.</w:t>
      </w:r>
      <w:r w:rsidR="00B93D5E">
        <w:rPr>
          <w:szCs w:val="24"/>
        </w:rPr>
        <w:t xml:space="preserve"> </w:t>
      </w:r>
      <w:r w:rsidRPr="00531415">
        <w:rPr>
          <w:szCs w:val="24"/>
        </w:rPr>
        <w:t>The Ethiopian federal army is currently the only military force in the country reported to operate armed drones. Their use has expanded beyond Tigray to include operations against armed groups in Amhara and Oromia regions.</w:t>
      </w:r>
      <w:r w:rsidR="00B93D5E">
        <w:rPr>
          <w:szCs w:val="24"/>
        </w:rPr>
        <w:t xml:space="preserve"> </w:t>
      </w:r>
      <w:r w:rsidRPr="00531415">
        <w:rPr>
          <w:szCs w:val="24"/>
        </w:rPr>
        <w:t xml:space="preserve">Ethiopia’s efforts to develop domestic production became more visible in March 2025, when Prime Minister Abiy Ahmed inaugurated the </w:t>
      </w:r>
      <w:proofErr w:type="spellStart"/>
      <w:r w:rsidRPr="00531415">
        <w:rPr>
          <w:szCs w:val="24"/>
        </w:rPr>
        <w:t>SkyWin</w:t>
      </w:r>
      <w:proofErr w:type="spellEnd"/>
      <w:r w:rsidRPr="00531415">
        <w:rPr>
          <w:szCs w:val="24"/>
        </w:rPr>
        <w:t xml:space="preserve"> Aeronautics Industries factory in Addis Abeba. The state-owned Ethiopian News Agency reported at the time that the facility would manufacture unmanned aerial vehicles </w:t>
      </w:r>
      <w:r w:rsidRPr="00531415">
        <w:rPr>
          <w:szCs w:val="24"/>
        </w:rPr>
        <w:lastRenderedPageBreak/>
        <w:t>for civilian and military purposes, describing them as products designed and built by Ethiopian professionals.</w:t>
      </w:r>
      <w:r w:rsidR="00B93D5E">
        <w:rPr>
          <w:szCs w:val="24"/>
        </w:rPr>
        <w:t xml:space="preserve"> </w:t>
      </w:r>
      <w:r w:rsidRPr="00531415">
        <w:rPr>
          <w:szCs w:val="24"/>
        </w:rPr>
        <w:t xml:space="preserve">Abiy said the objective was not to fuel conflict but to prevent it through deterrence. However, details of the country’s production capacity and the origin of key technologies and components remain unclear. AFP reported that foreign media had not been granted access to the </w:t>
      </w:r>
      <w:proofErr w:type="spellStart"/>
      <w:r w:rsidRPr="00531415">
        <w:rPr>
          <w:szCs w:val="24"/>
        </w:rPr>
        <w:t>SkyWin</w:t>
      </w:r>
      <w:proofErr w:type="spellEnd"/>
      <w:r w:rsidRPr="00531415">
        <w:rPr>
          <w:szCs w:val="24"/>
        </w:rPr>
        <w:t xml:space="preserve"> facility.</w:t>
      </w:r>
      <w:r w:rsidR="00B93D5E">
        <w:rPr>
          <w:szCs w:val="24"/>
        </w:rPr>
        <w:t xml:space="preserve"> </w:t>
      </w:r>
      <w:r w:rsidRPr="00531415">
        <w:rPr>
          <w:szCs w:val="24"/>
        </w:rPr>
        <w:t>Pieter Wezeman, a researcher at the Stockholm International Peace Research Institute, told AFP that observing drones displayed at a factory provided limited information about the country’s actual production capabilities. He said a substantial proportion of the technology or components was likely imported.</w:t>
      </w:r>
      <w:r w:rsidR="00B93D5E">
        <w:rPr>
          <w:szCs w:val="24"/>
        </w:rPr>
        <w:t xml:space="preserve"> </w:t>
      </w:r>
      <w:r w:rsidRPr="00531415">
        <w:rPr>
          <w:szCs w:val="24"/>
        </w:rPr>
        <w:t xml:space="preserve">Ethiopia has acquired a range of foreign-made drones, including Turkey’s Akinci and Bayraktar TB2, China’s Wing Loong and Iran’s Mohajer-6, according to AFP. Jeremy Binnie of Janes said the SW01 drone displayed during the </w:t>
      </w:r>
      <w:proofErr w:type="spellStart"/>
      <w:r w:rsidRPr="00531415">
        <w:rPr>
          <w:szCs w:val="24"/>
        </w:rPr>
        <w:t>SkyWin</w:t>
      </w:r>
      <w:proofErr w:type="spellEnd"/>
      <w:r w:rsidRPr="00531415">
        <w:rPr>
          <w:szCs w:val="24"/>
        </w:rPr>
        <w:t xml:space="preserve"> inauguration closely resembled a commercially available Chinese model.</w:t>
      </w:r>
      <w:r w:rsidR="00B93D5E">
        <w:rPr>
          <w:szCs w:val="24"/>
        </w:rPr>
        <w:t xml:space="preserve"> </w:t>
      </w:r>
      <w:r w:rsidRPr="00531415">
        <w:rPr>
          <w:szCs w:val="24"/>
        </w:rPr>
        <w:t>Binnie said large-scale production of such systems could potentially improve the military’s ability to conduct surveillance and coordinate artillery operations, while some models could also be adapted to carry small explosive payloads.</w:t>
      </w:r>
      <w:r w:rsidR="00720725">
        <w:rPr>
          <w:szCs w:val="24"/>
        </w:rPr>
        <w:t xml:space="preserve"> </w:t>
      </w:r>
      <w:r w:rsidRPr="00531415">
        <w:rPr>
          <w:szCs w:val="24"/>
        </w:rPr>
        <w:t xml:space="preserve">A second facility, </w:t>
      </w:r>
      <w:proofErr w:type="spellStart"/>
      <w:r w:rsidRPr="00531415">
        <w:rPr>
          <w:szCs w:val="24"/>
        </w:rPr>
        <w:t>Aeroabay</w:t>
      </w:r>
      <w:proofErr w:type="spellEnd"/>
      <w:r w:rsidRPr="00531415">
        <w:rPr>
          <w:szCs w:val="24"/>
        </w:rPr>
        <w:t xml:space="preserve">, was reportedly opened in late 2025. Wim </w:t>
      </w:r>
      <w:proofErr w:type="spellStart"/>
      <w:r w:rsidRPr="00531415">
        <w:rPr>
          <w:szCs w:val="24"/>
        </w:rPr>
        <w:t>Zwijnenburg</w:t>
      </w:r>
      <w:proofErr w:type="spellEnd"/>
      <w:r w:rsidRPr="00531415">
        <w:rPr>
          <w:szCs w:val="24"/>
        </w:rPr>
        <w:t xml:space="preserve">, a drone specialist with conflict-resolution </w:t>
      </w:r>
      <w:proofErr w:type="spellStart"/>
      <w:r w:rsidRPr="00531415">
        <w:rPr>
          <w:szCs w:val="24"/>
        </w:rPr>
        <w:t>organisation</w:t>
      </w:r>
      <w:proofErr w:type="spellEnd"/>
      <w:r w:rsidRPr="00531415">
        <w:rPr>
          <w:szCs w:val="24"/>
        </w:rPr>
        <w:t xml:space="preserve"> PAX, told AFP that the facility was producing thousands of small </w:t>
      </w:r>
      <w:proofErr w:type="spellStart"/>
      <w:r w:rsidRPr="00531415">
        <w:rPr>
          <w:szCs w:val="24"/>
        </w:rPr>
        <w:t>weaponised</w:t>
      </w:r>
      <w:proofErr w:type="spellEnd"/>
      <w:r w:rsidRPr="00531415">
        <w:rPr>
          <w:szCs w:val="24"/>
        </w:rPr>
        <w:t xml:space="preserve"> </w:t>
      </w:r>
      <w:proofErr w:type="gramStart"/>
      <w:r w:rsidRPr="00531415">
        <w:rPr>
          <w:szCs w:val="24"/>
        </w:rPr>
        <w:t>first-person</w:t>
      </w:r>
      <w:proofErr w:type="gramEnd"/>
      <w:r w:rsidRPr="00531415">
        <w:rPr>
          <w:szCs w:val="24"/>
        </w:rPr>
        <w:t>-view (FPV) drones, with individual units reportedly costing between $5,000 and $10,000.</w:t>
      </w:r>
      <w:r w:rsidR="00720725">
        <w:rPr>
          <w:szCs w:val="24"/>
        </w:rPr>
        <w:t xml:space="preserve"> </w:t>
      </w:r>
      <w:r w:rsidRPr="00531415">
        <w:rPr>
          <w:szCs w:val="24"/>
        </w:rPr>
        <w:t xml:space="preserve">FPV drones allow operators to observe terrain remotely and can be equipped to carry explosive payloads. Some systems use </w:t>
      </w:r>
      <w:proofErr w:type="spellStart"/>
      <w:r w:rsidRPr="00531415">
        <w:rPr>
          <w:szCs w:val="24"/>
        </w:rPr>
        <w:t>fibre</w:t>
      </w:r>
      <w:proofErr w:type="spellEnd"/>
      <w:r w:rsidRPr="00531415">
        <w:rPr>
          <w:szCs w:val="24"/>
        </w:rPr>
        <w:t>-optic cables for communication, making them less vulnerable to electronic jamming.</w:t>
      </w:r>
      <w:r w:rsidR="00720725">
        <w:rPr>
          <w:szCs w:val="24"/>
        </w:rPr>
        <w:t xml:space="preserve"> </w:t>
      </w:r>
      <w:r w:rsidRPr="00531415">
        <w:rPr>
          <w:szCs w:val="24"/>
        </w:rPr>
        <w:t>Drone strikes intensify amid regional conflicts</w:t>
      </w:r>
      <w:r w:rsidR="00720725">
        <w:rPr>
          <w:szCs w:val="24"/>
        </w:rPr>
        <w:t xml:space="preserve">: </w:t>
      </w:r>
      <w:r w:rsidRPr="00531415">
        <w:rPr>
          <w:szCs w:val="24"/>
        </w:rPr>
        <w:t>The expansion of Ethiopia’s drone capability comes as federal forces continue to confront armed insurgencies in several parts of the country.</w:t>
      </w:r>
      <w:r w:rsidR="00720725">
        <w:rPr>
          <w:szCs w:val="24"/>
        </w:rPr>
        <w:t xml:space="preserve"> </w:t>
      </w:r>
      <w:r w:rsidRPr="00531415">
        <w:rPr>
          <w:szCs w:val="24"/>
        </w:rPr>
        <w:t>According to the Armed Conflict Location &amp; Event Data (ACLED), federal forces have conducted 102 drone strikes in Amhara since the Fano insurgency began in April 2023. Drones have also been used in operations against armed groups in Oromia.</w:t>
      </w:r>
      <w:r w:rsidR="00720725">
        <w:rPr>
          <w:szCs w:val="24"/>
        </w:rPr>
        <w:t xml:space="preserve"> </w:t>
      </w:r>
      <w:r w:rsidRPr="00531415">
        <w:rPr>
          <w:szCs w:val="24"/>
        </w:rPr>
        <w:t>Magnus Taylor of the International Crisis Group told AFP that drones had been blamed for civilian deaths on several occasions.</w:t>
      </w:r>
      <w:r w:rsidR="00720725">
        <w:rPr>
          <w:szCs w:val="24"/>
        </w:rPr>
        <w:t xml:space="preserve"> </w:t>
      </w:r>
      <w:r w:rsidRPr="00531415">
        <w:rPr>
          <w:szCs w:val="24"/>
        </w:rPr>
        <w:t>In Tigray, at least 14 drone strikes have reportedly been recorded this year, including seven in August, according to AFP, amid renewed concerns over the possibility of a return to large-scale conflict in the region.</w:t>
      </w:r>
      <w:r w:rsidR="00720725">
        <w:rPr>
          <w:szCs w:val="24"/>
        </w:rPr>
        <w:t xml:space="preserve"> </w:t>
      </w:r>
      <w:r w:rsidRPr="00531415">
        <w:rPr>
          <w:szCs w:val="24"/>
        </w:rPr>
        <w:t xml:space="preserve">ACLED said the strikes were aimed at disrupting </w:t>
      </w:r>
      <w:proofErr w:type="spellStart"/>
      <w:r w:rsidRPr="00531415">
        <w:rPr>
          <w:szCs w:val="24"/>
        </w:rPr>
        <w:t>mobilisation</w:t>
      </w:r>
      <w:proofErr w:type="spellEnd"/>
      <w:r w:rsidRPr="00531415">
        <w:rPr>
          <w:szCs w:val="24"/>
        </w:rPr>
        <w:t xml:space="preserve"> and planning amid what it described as a forced recruitment campaign by authorities in Tigray. </w:t>
      </w:r>
      <w:proofErr w:type="spellStart"/>
      <w:r w:rsidRPr="00531415">
        <w:rPr>
          <w:szCs w:val="24"/>
        </w:rPr>
        <w:t>Zwijnenburg</w:t>
      </w:r>
      <w:proofErr w:type="spellEnd"/>
      <w:r w:rsidRPr="00531415">
        <w:rPr>
          <w:szCs w:val="24"/>
        </w:rPr>
        <w:t xml:space="preserve"> said the federal military appeared to be using larger remotely controlled military drones capable of deploying glide bombs or missiles.</w:t>
      </w:r>
      <w:r w:rsidR="00720725">
        <w:rPr>
          <w:szCs w:val="24"/>
        </w:rPr>
        <w:t xml:space="preserve"> </w:t>
      </w:r>
      <w:r w:rsidRPr="00531415">
        <w:rPr>
          <w:szCs w:val="24"/>
        </w:rPr>
        <w:t>Amanuel Assefa, vice president of the Tigray People’s Liberation Front (TPLF), accused federal forces of using drone strikes to create fear among civilians and target political and military figures as well as civilian infrastructure.</w:t>
      </w:r>
      <w:r w:rsidR="00720725">
        <w:rPr>
          <w:szCs w:val="24"/>
        </w:rPr>
        <w:t xml:space="preserve"> </w:t>
      </w:r>
      <w:r w:rsidRPr="00531415">
        <w:rPr>
          <w:szCs w:val="24"/>
        </w:rPr>
        <w:t>Analysts have offered differing assessments of the broader purpose of the strikes. Edward Bach of risk consultancy Verisk Maplecroft said attacks targeting weapons depots and logistical routes could indicate preparations for a possible federal offensive.</w:t>
      </w:r>
      <w:r w:rsidR="00720725">
        <w:rPr>
          <w:szCs w:val="24"/>
        </w:rPr>
        <w:t xml:space="preserve"> </w:t>
      </w:r>
      <w:r w:rsidRPr="00531415">
        <w:rPr>
          <w:szCs w:val="24"/>
        </w:rPr>
        <w:t xml:space="preserve">Taylor, however, suggested that the use of drones could also allow the federal government to maintain military pressure without committing large numbers of </w:t>
      </w:r>
      <w:r w:rsidRPr="00531415">
        <w:rPr>
          <w:szCs w:val="24"/>
        </w:rPr>
        <w:lastRenderedPageBreak/>
        <w:t>ground troops.</w:t>
      </w:r>
      <w:r w:rsidR="00720725">
        <w:rPr>
          <w:szCs w:val="24"/>
        </w:rPr>
        <w:t xml:space="preserve"> </w:t>
      </w:r>
      <w:r w:rsidRPr="00531415">
        <w:rPr>
          <w:szCs w:val="24"/>
        </w:rPr>
        <w:t>He told AFP that Abiy appeared reluctant to become involved in another costly ground war in Tigray and that the continued use of drones could allow the government to sustain military operations over a longer period.</w:t>
      </w:r>
      <w:r w:rsidR="00720725">
        <w:rPr>
          <w:szCs w:val="24"/>
        </w:rPr>
        <w:t xml:space="preserve"> </w:t>
      </w:r>
      <w:r w:rsidRPr="00531415">
        <w:rPr>
          <w:szCs w:val="24"/>
        </w:rPr>
        <w:t xml:space="preserve">Addis Standard has previously reported allegations of civilian casualties linked to drone strikes in Tigray, Amhara and Oromia regions. The latest report, published on 8 September 2026, said a series of overnight drone strikes in </w:t>
      </w:r>
      <w:proofErr w:type="spellStart"/>
      <w:r w:rsidRPr="00531415">
        <w:rPr>
          <w:szCs w:val="24"/>
        </w:rPr>
        <w:t>MyShumet</w:t>
      </w:r>
      <w:proofErr w:type="spellEnd"/>
      <w:r w:rsidRPr="00531415">
        <w:rPr>
          <w:szCs w:val="24"/>
        </w:rPr>
        <w:t xml:space="preserve">, near </w:t>
      </w:r>
      <w:proofErr w:type="spellStart"/>
      <w:r w:rsidRPr="00531415">
        <w:rPr>
          <w:szCs w:val="24"/>
        </w:rPr>
        <w:t>Freweyni</w:t>
      </w:r>
      <w:proofErr w:type="spellEnd"/>
      <w:r w:rsidRPr="00531415">
        <w:rPr>
          <w:szCs w:val="24"/>
        </w:rPr>
        <w:t xml:space="preserve"> in </w:t>
      </w:r>
      <w:proofErr w:type="spellStart"/>
      <w:r w:rsidRPr="00531415">
        <w:rPr>
          <w:szCs w:val="24"/>
        </w:rPr>
        <w:t>Hintalo</w:t>
      </w:r>
      <w:proofErr w:type="spellEnd"/>
      <w:r w:rsidRPr="00531415">
        <w:rPr>
          <w:szCs w:val="24"/>
        </w:rPr>
        <w:t xml:space="preserve"> District of southeastern Tigray, reportedly killed three people, including a two-year-old child, and injured four others.</w:t>
      </w:r>
      <w:r w:rsidR="00720725">
        <w:rPr>
          <w:szCs w:val="24"/>
        </w:rPr>
        <w:t xml:space="preserve"> </w:t>
      </w:r>
      <w:r w:rsidRPr="00531415">
        <w:rPr>
          <w:szCs w:val="24"/>
        </w:rPr>
        <w:t xml:space="preserve">According to Tigray Television, the strikes began at around 2:00 a.m. on 8 September and hit what district administrator </w:t>
      </w:r>
      <w:proofErr w:type="spellStart"/>
      <w:r w:rsidRPr="00531415">
        <w:rPr>
          <w:szCs w:val="24"/>
        </w:rPr>
        <w:t>Goytom</w:t>
      </w:r>
      <w:proofErr w:type="spellEnd"/>
      <w:r w:rsidRPr="00531415">
        <w:rPr>
          <w:szCs w:val="24"/>
        </w:rPr>
        <w:t xml:space="preserve"> Tesfay described as a civilian residential area. The district administration accused the Ethiopian government of deliberately targeting civilians, alleging that the strikes formed part of what it described as a continuing campaign against the people of Tigray.</w:t>
      </w:r>
      <w:r w:rsidR="00720725">
        <w:rPr>
          <w:szCs w:val="24"/>
        </w:rPr>
        <w:t xml:space="preserve"> </w:t>
      </w:r>
      <w:r w:rsidRPr="00531415">
        <w:rPr>
          <w:szCs w:val="24"/>
        </w:rPr>
        <w:t>Addis Standard could not independently verify the allegations, and there was no immediate statement from the Ethiopian government regarding the reported strikes or casualties.</w:t>
      </w:r>
      <w:r w:rsidR="00720725">
        <w:rPr>
          <w:szCs w:val="24"/>
        </w:rPr>
        <w:t xml:space="preserve"> </w:t>
      </w:r>
      <w:r w:rsidRPr="00531415">
        <w:rPr>
          <w:szCs w:val="24"/>
        </w:rPr>
        <w:t>In Amhara Region, a drone strike reported on 22 July 2026 at Abbay Giyorgis St. Arsema Unity Monastery also drew condemnation from religious and international institutions. The World Council of Churches (WCC) said the attack reportedly killed two civilians and injured several others, including women who had gathered at the monastery to prepare food for a religious commemoration.</w:t>
      </w:r>
      <w:r>
        <w:rPr>
          <w:szCs w:val="24"/>
        </w:rPr>
        <w:t xml:space="preserve"> </w:t>
      </w:r>
      <w:r w:rsidRPr="00531415">
        <w:rPr>
          <w:szCs w:val="24"/>
        </w:rPr>
        <w:t>In a statement, the WCC General Secretary, Rev. Prof. Dr. Jerry Pillay, condemned the reported attack and called for an immediate, credible, transparent and impartial investigation. He stressed that civilians and religious institutions must be protected from military operations and urged all parties to the Amhara conflict to respect international humanitarian law.</w:t>
      </w:r>
      <w:r>
        <w:rPr>
          <w:szCs w:val="24"/>
        </w:rPr>
        <w:t xml:space="preserve"> </w:t>
      </w:r>
      <w:r w:rsidRPr="00531415">
        <w:rPr>
          <w:szCs w:val="24"/>
        </w:rPr>
        <w:t>The WCC also called for accountability for those responsible and urged the Ethiopian government and other parties to the conflict to end the violence and pursue a peaceful resolution to the crisis in Amhara.</w:t>
      </w:r>
      <w:r>
        <w:rPr>
          <w:szCs w:val="24"/>
        </w:rPr>
        <w:t xml:space="preserve"> </w:t>
      </w:r>
      <w:r w:rsidRPr="00531415">
        <w:rPr>
          <w:szCs w:val="24"/>
        </w:rPr>
        <w:t>Reports of civilian casualties from drone strikes have also emerged from Oromia, where federal forces have used drones in operations against armed groups. These incidents have contributed to broader concerns over the humanitarian impact of the increasing use of armed drones in Ethiopia’s internal conflicts.</w:t>
      </w:r>
    </w:p>
    <w:p w14:paraId="1F636B29" w14:textId="15E58B53" w:rsidR="00CB689A" w:rsidRPr="00527E60" w:rsidRDefault="00CB689A" w:rsidP="00114822">
      <w:pPr>
        <w:pStyle w:val="ListParagraph"/>
        <w:numPr>
          <w:ilvl w:val="0"/>
          <w:numId w:val="3"/>
        </w:numPr>
        <w:spacing w:line="276" w:lineRule="auto"/>
        <w:rPr>
          <w:szCs w:val="24"/>
        </w:rPr>
      </w:pPr>
      <w:bookmarkStart w:id="3" w:name="_Toc240287018"/>
      <w:r w:rsidRPr="00527E60">
        <w:rPr>
          <w:rStyle w:val="Heading2Char"/>
        </w:rPr>
        <w:t>PM Abiy Calls for BRICS Coordinating Track Ahead of Ethiopia-hosted COP32</w:t>
      </w:r>
      <w:bookmarkEnd w:id="3"/>
      <w:r w:rsidR="00527E60">
        <w:rPr>
          <w:szCs w:val="24"/>
        </w:rPr>
        <w:t xml:space="preserve"> – </w:t>
      </w:r>
      <w:hyperlink r:id="rId10" w:history="1">
        <w:r w:rsidR="00527E60" w:rsidRPr="00527E60">
          <w:rPr>
            <w:rStyle w:val="Hyperlink"/>
            <w:szCs w:val="24"/>
          </w:rPr>
          <w:t>Fana</w:t>
        </w:r>
      </w:hyperlink>
      <w:r w:rsidR="00527E60">
        <w:rPr>
          <w:szCs w:val="24"/>
        </w:rPr>
        <w:t xml:space="preserve"> </w:t>
      </w:r>
    </w:p>
    <w:p w14:paraId="0B027323" w14:textId="4B60624C" w:rsidR="00CB689A" w:rsidRDefault="00CB689A" w:rsidP="00114822">
      <w:pPr>
        <w:spacing w:line="276" w:lineRule="auto"/>
        <w:rPr>
          <w:szCs w:val="24"/>
        </w:rPr>
      </w:pPr>
      <w:r w:rsidRPr="00CB689A">
        <w:rPr>
          <w:szCs w:val="24"/>
        </w:rPr>
        <w:t>Ethiopian Prime Minister Abiy Ahmed has called for a practical BRICS coordinating track ahead of COP32, proposing a process to turn shared climate and development priorities into areas of agreement as Ethiopia prepares to host the global climate conference in Addis Ababa in 2027.</w:t>
      </w:r>
      <w:r w:rsidR="00527E60">
        <w:rPr>
          <w:szCs w:val="24"/>
        </w:rPr>
        <w:t xml:space="preserve"> </w:t>
      </w:r>
      <w:r w:rsidRPr="00CB689A">
        <w:rPr>
          <w:szCs w:val="24"/>
        </w:rPr>
        <w:t>Addressing the 18th BRICS Leaders’ Summit in New Delhi, Prime Minister Abiy said resilience, innovation, cooperation and sustainability must be approached together as countries confront interconnected shocks and seek more resilient systems.</w:t>
      </w:r>
      <w:r w:rsidR="00527E60">
        <w:rPr>
          <w:szCs w:val="24"/>
        </w:rPr>
        <w:t xml:space="preserve"> </w:t>
      </w:r>
      <w:r w:rsidRPr="00CB689A">
        <w:rPr>
          <w:szCs w:val="24"/>
        </w:rPr>
        <w:t xml:space="preserve">For Ethiopia, he said, building resilience means strengthening systems that can keep the country functioning under pressure, citing progress in food security, healthcare, </w:t>
      </w:r>
      <w:r w:rsidRPr="00CB689A">
        <w:rPr>
          <w:szCs w:val="24"/>
        </w:rPr>
        <w:lastRenderedPageBreak/>
        <w:t>technology and digital infrastructure.</w:t>
      </w:r>
      <w:r w:rsidR="00527E60">
        <w:rPr>
          <w:szCs w:val="24"/>
        </w:rPr>
        <w:t xml:space="preserve"> </w:t>
      </w:r>
      <w:r w:rsidRPr="00CB689A">
        <w:rPr>
          <w:szCs w:val="24"/>
        </w:rPr>
        <w:t>He said Ethiopia has moved from dependence on imported wheat toward self-sufficiency and therefore approaches the proposed BRICS grain exchange both as a producer and supplier. In the health sector, he highlighted the expansion of pharmaceutical manufacturing, while noting that Ethiopia is also developing digital public infrastructure covering digital identity, payments and data exchange.</w:t>
      </w:r>
      <w:r w:rsidR="00527E60">
        <w:rPr>
          <w:szCs w:val="24"/>
        </w:rPr>
        <w:t xml:space="preserve"> </w:t>
      </w:r>
      <w:r w:rsidRPr="00CB689A">
        <w:rPr>
          <w:szCs w:val="24"/>
        </w:rPr>
        <w:t>Prime Minister Abiy placed particular emphasis on artificial intelligence, saying the next generation of AI should serve more of humanity by understanding more languages, reaching more communities and drawing on a wider range of human knowledge.</w:t>
      </w:r>
      <w:r w:rsidR="00527E60">
        <w:rPr>
          <w:szCs w:val="24"/>
        </w:rPr>
        <w:t xml:space="preserve"> </w:t>
      </w:r>
      <w:r w:rsidRPr="00CB689A">
        <w:rPr>
          <w:szCs w:val="24"/>
        </w:rPr>
        <w:t xml:space="preserve">He said Africa should play a role in building the next generation of AI and requires research, computing capacity, skills and institutions capable of leading that work. Ethiopia’s </w:t>
      </w:r>
      <w:proofErr w:type="spellStart"/>
      <w:r w:rsidRPr="00CB689A">
        <w:rPr>
          <w:szCs w:val="24"/>
        </w:rPr>
        <w:t>Maddamer</w:t>
      </w:r>
      <w:proofErr w:type="spellEnd"/>
      <w:r w:rsidRPr="00CB689A">
        <w:rPr>
          <w:szCs w:val="24"/>
        </w:rPr>
        <w:t xml:space="preserve"> University of Artificial Intelligence, he said, embodies that ambition.</w:t>
      </w:r>
      <w:r w:rsidR="00527E60">
        <w:rPr>
          <w:szCs w:val="24"/>
        </w:rPr>
        <w:t xml:space="preserve"> </w:t>
      </w:r>
      <w:r w:rsidRPr="00CB689A">
        <w:rPr>
          <w:szCs w:val="24"/>
        </w:rPr>
        <w:t>“We wanted to work with institutions across BRICS to build AI that better understands and serves Africa,” Prime Minister Abiy said, reaffirming Ethiopia’s support for ethical and human-centered AI governance while stressing that good governance must be matched by technological capability.</w:t>
      </w:r>
      <w:r w:rsidR="00527E60">
        <w:rPr>
          <w:szCs w:val="24"/>
        </w:rPr>
        <w:t xml:space="preserve"> </w:t>
      </w:r>
      <w:r w:rsidRPr="00CB689A">
        <w:rPr>
          <w:szCs w:val="24"/>
        </w:rPr>
        <w:t>Turning to economic cooperation, the Prime Minister said the strength of BRICS lies in the capabilities and resources that each member brings to the partnership, identifying critical minerals as an area with significant potential.</w:t>
      </w:r>
      <w:r w:rsidR="00527E60">
        <w:rPr>
          <w:szCs w:val="24"/>
        </w:rPr>
        <w:t xml:space="preserve"> </w:t>
      </w:r>
      <w:r w:rsidRPr="00CB689A">
        <w:rPr>
          <w:szCs w:val="24"/>
        </w:rPr>
        <w:t>He noted that the energy transition, advanced manufacturing and digital economy all depend on minerals, while Africa holds many of these resources and BRICS countries bring capital, technology and markets.</w:t>
      </w:r>
      <w:r w:rsidR="00527E60">
        <w:rPr>
          <w:szCs w:val="24"/>
        </w:rPr>
        <w:t xml:space="preserve"> </w:t>
      </w:r>
      <w:r w:rsidRPr="00CB689A">
        <w:rPr>
          <w:szCs w:val="24"/>
        </w:rPr>
        <w:t>“The opportunity is to bring them together and create more value where those resources are found,” he said, adding that Ethiopia is ready to build partnerships across minerals, renewable energy and its growing industrial base.</w:t>
      </w:r>
      <w:r w:rsidR="00527E60">
        <w:rPr>
          <w:szCs w:val="24"/>
        </w:rPr>
        <w:t xml:space="preserve"> </w:t>
      </w:r>
      <w:r w:rsidRPr="00CB689A">
        <w:rPr>
          <w:szCs w:val="24"/>
        </w:rPr>
        <w:t>Prime Minister Abiy also highlighted Ethiopia’s connectivity assets, including Ethiopian Airlines and the country’s electricity links with neighboring economies, as well as Addis Ababa’s role as the headquarters of the African Union.</w:t>
      </w:r>
      <w:r w:rsidR="00527E60">
        <w:rPr>
          <w:szCs w:val="24"/>
        </w:rPr>
        <w:t xml:space="preserve"> </w:t>
      </w:r>
      <w:r w:rsidRPr="00CB689A">
        <w:rPr>
          <w:szCs w:val="24"/>
        </w:rPr>
        <w:t>Against this backdrop, he said Ethiopia supports strong consultation between BRICS and the African Union to ensure engagement with Africa is better aligned with the continent’s Agenda 2063.</w:t>
      </w:r>
      <w:r w:rsidR="00527E60">
        <w:rPr>
          <w:szCs w:val="24"/>
        </w:rPr>
        <w:t xml:space="preserve"> </w:t>
      </w:r>
      <w:r w:rsidRPr="00CB689A">
        <w:rPr>
          <w:szCs w:val="24"/>
        </w:rPr>
        <w:t>On the international financial system, Prime Minister Abiy said Ethiopia’s experience with economic reforms and external debt restructuring underlines the need for faster, more transparent and predictable debt resolution.</w:t>
      </w:r>
      <w:r w:rsidR="00527E60">
        <w:rPr>
          <w:szCs w:val="24"/>
        </w:rPr>
        <w:t xml:space="preserve"> </w:t>
      </w:r>
      <w:r w:rsidRPr="00CB689A">
        <w:rPr>
          <w:szCs w:val="24"/>
        </w:rPr>
        <w:t>“For any economy, under pressure, time is a cost,” he said, calling for greater representation in global financial institutions and improved outcomes for countries facing financial pressures.</w:t>
      </w:r>
      <w:r w:rsidR="00527E60">
        <w:rPr>
          <w:szCs w:val="24"/>
        </w:rPr>
        <w:t xml:space="preserve"> </w:t>
      </w:r>
      <w:r w:rsidRPr="00CB689A">
        <w:rPr>
          <w:szCs w:val="24"/>
        </w:rPr>
        <w:t>He also proposed making cross-border payments easier within BRICS and expanding the use of local currencies where this can lower costs and support trade.</w:t>
      </w:r>
      <w:r w:rsidR="00527E60">
        <w:rPr>
          <w:szCs w:val="24"/>
        </w:rPr>
        <w:t xml:space="preserve"> </w:t>
      </w:r>
      <w:r w:rsidRPr="00CB689A">
        <w:rPr>
          <w:szCs w:val="24"/>
        </w:rPr>
        <w:t>Addressing climate action, Prime Minister Abiy said Ethiopia views climate action and economic transformation as closely connected. He noted that through the Green Legacy Initiative, Ethiopia has planted 56 billion seedlings over the past eight years, while expanding renewable energy and electric mobility and investing in more resilient agriculture, cities and infrastructure.</w:t>
      </w:r>
      <w:r w:rsidR="00527E60">
        <w:rPr>
          <w:szCs w:val="24"/>
        </w:rPr>
        <w:t xml:space="preserve"> </w:t>
      </w:r>
      <w:r w:rsidRPr="00CB689A">
        <w:rPr>
          <w:szCs w:val="24"/>
        </w:rPr>
        <w:t>“In 2027, Ethiopia will have the honor of hosting COP32 in Addis Ababa,” he said, describing the responsibility as a trust and expressing Ethiopia’s ambition for a COP focused on “delivery and hope.”</w:t>
      </w:r>
      <w:r w:rsidR="00527E60">
        <w:rPr>
          <w:szCs w:val="24"/>
        </w:rPr>
        <w:t xml:space="preserve"> </w:t>
      </w:r>
      <w:r w:rsidRPr="00CB689A">
        <w:rPr>
          <w:szCs w:val="24"/>
        </w:rPr>
        <w:t xml:space="preserve">He called for stronger </w:t>
      </w:r>
      <w:r w:rsidRPr="00CB689A">
        <w:rPr>
          <w:szCs w:val="24"/>
        </w:rPr>
        <w:lastRenderedPageBreak/>
        <w:t>action on adaptation, practical solutions for countries most in need and climate finance that can strengthen economies without adding to their debt burdens.</w:t>
      </w:r>
      <w:r w:rsidR="00527E60">
        <w:rPr>
          <w:szCs w:val="24"/>
        </w:rPr>
        <w:t xml:space="preserve"> </w:t>
      </w:r>
      <w:r w:rsidRPr="00CB689A">
        <w:rPr>
          <w:szCs w:val="24"/>
        </w:rPr>
        <w:t>Prime Minister Abiy proposed establishing a BRICS coordinating track on the road to Addis, describing it as a practical process between now and COP32 to translate shared priorities into areas of agreement.</w:t>
      </w:r>
      <w:r>
        <w:rPr>
          <w:szCs w:val="24"/>
        </w:rPr>
        <w:t xml:space="preserve"> </w:t>
      </w:r>
      <w:r w:rsidRPr="00CB689A">
        <w:rPr>
          <w:szCs w:val="24"/>
        </w:rPr>
        <w:t>“BRICS is well-placed to contribute around this table our major economies, energy producers and countries facing the direct effect of climate change,” he said.</w:t>
      </w:r>
      <w:r w:rsidR="00527E60">
        <w:rPr>
          <w:szCs w:val="24"/>
        </w:rPr>
        <w:t xml:space="preserve"> </w:t>
      </w:r>
      <w:r w:rsidRPr="00CB689A">
        <w:rPr>
          <w:szCs w:val="24"/>
        </w:rPr>
        <w:t>Concluding his remarks, Prime Minister Abiy stressed the importance of cooperation despite differences among countries, saying nations do not need to become more alike to pursue a common purpose.</w:t>
      </w:r>
      <w:r w:rsidR="00527E60">
        <w:rPr>
          <w:szCs w:val="24"/>
        </w:rPr>
        <w:t xml:space="preserve"> </w:t>
      </w:r>
      <w:r w:rsidRPr="00CB689A">
        <w:rPr>
          <w:szCs w:val="24"/>
        </w:rPr>
        <w:t>“The value of BRICS lies in what we can achieve together,” he said, reaffirming Ethiopia’s readiness to contribute to the partnership and welcoming BRICS members to Addis Ababa for COP32 in 2027.</w:t>
      </w:r>
    </w:p>
    <w:p w14:paraId="7D882137" w14:textId="304DA92C" w:rsidR="00292D4D" w:rsidRPr="00292D4D" w:rsidRDefault="00292D4D" w:rsidP="00114822">
      <w:pPr>
        <w:pStyle w:val="ListParagraph"/>
        <w:numPr>
          <w:ilvl w:val="0"/>
          <w:numId w:val="3"/>
        </w:numPr>
        <w:spacing w:line="276" w:lineRule="auto"/>
        <w:rPr>
          <w:szCs w:val="24"/>
        </w:rPr>
      </w:pPr>
      <w:bookmarkStart w:id="4" w:name="_Toc240287019"/>
      <w:r w:rsidRPr="00452CC3">
        <w:rPr>
          <w:rStyle w:val="Heading2Char"/>
        </w:rPr>
        <w:t>PM Abiy Ahmed Meets Vietnamese Prime Minister Lê Minh Hưng on Expanding Ethiopia-Vietnam Cooperation</w:t>
      </w:r>
      <w:bookmarkEnd w:id="4"/>
      <w:r w:rsidR="00452CC3">
        <w:rPr>
          <w:szCs w:val="24"/>
        </w:rPr>
        <w:t xml:space="preserve"> – </w:t>
      </w:r>
      <w:hyperlink r:id="rId11" w:history="1">
        <w:r w:rsidR="00452CC3" w:rsidRPr="00452CC3">
          <w:rPr>
            <w:rStyle w:val="Hyperlink"/>
            <w:szCs w:val="24"/>
          </w:rPr>
          <w:t>Fana</w:t>
        </w:r>
      </w:hyperlink>
      <w:r w:rsidR="00452CC3">
        <w:rPr>
          <w:szCs w:val="24"/>
        </w:rPr>
        <w:t xml:space="preserve"> </w:t>
      </w:r>
    </w:p>
    <w:p w14:paraId="2B2DDBD9" w14:textId="13B9F039" w:rsidR="00292D4D" w:rsidRDefault="00292D4D" w:rsidP="00114822">
      <w:pPr>
        <w:spacing w:line="276" w:lineRule="auto"/>
        <w:rPr>
          <w:szCs w:val="24"/>
        </w:rPr>
      </w:pPr>
      <w:r w:rsidRPr="00292D4D">
        <w:rPr>
          <w:szCs w:val="24"/>
        </w:rPr>
        <w:t>Ethiopian Prime Minister Abiy Ahmed has held talks with Vietnamese Prime Minister Lê Minh Hưng on the sidelines of the 18th BRICS Leaders’ Summit in New Delhi, with the two leaders discussing ways to strengthen bilateral relations and expand cooperation between Ethiopia and Vietnam.</w:t>
      </w:r>
      <w:r>
        <w:rPr>
          <w:szCs w:val="24"/>
        </w:rPr>
        <w:t xml:space="preserve"> </w:t>
      </w:r>
      <w:r w:rsidRPr="00292D4D">
        <w:rPr>
          <w:szCs w:val="24"/>
        </w:rPr>
        <w:t>Prime Minister Abiy described the discussions as constructive, focusing on strengthening the relationship and identifying opportunities to broaden cooperation between the two countries.</w:t>
      </w:r>
      <w:r>
        <w:rPr>
          <w:szCs w:val="24"/>
        </w:rPr>
        <w:t xml:space="preserve"> </w:t>
      </w:r>
      <w:r w:rsidRPr="00292D4D">
        <w:rPr>
          <w:szCs w:val="24"/>
        </w:rPr>
        <w:t>The meeting took place on the margins of the two-day BRICS Leaders’ Summit, which brings together leaders and senior representatives to advance dialogue and cooperation on shared global priorities.</w:t>
      </w:r>
      <w:r>
        <w:rPr>
          <w:szCs w:val="24"/>
        </w:rPr>
        <w:t xml:space="preserve"> </w:t>
      </w:r>
      <w:r w:rsidRPr="00292D4D">
        <w:rPr>
          <w:szCs w:val="24"/>
        </w:rPr>
        <w:t xml:space="preserve">The engagement adds to Ethiopia’s high-level diplomatic interactions on the sidelines of the New Delhi summit, providing an opportunity to further develop bilateral ties with Vietnam and explore areas of </w:t>
      </w:r>
      <w:proofErr w:type="gramStart"/>
      <w:r w:rsidRPr="00292D4D">
        <w:rPr>
          <w:szCs w:val="24"/>
        </w:rPr>
        <w:t>mutual cooperation</w:t>
      </w:r>
      <w:proofErr w:type="gramEnd"/>
      <w:r w:rsidR="00A82DEA">
        <w:rPr>
          <w:szCs w:val="24"/>
        </w:rPr>
        <w:t>.</w:t>
      </w:r>
    </w:p>
    <w:p w14:paraId="210ACE72" w14:textId="082773C8" w:rsidR="00A82DEA" w:rsidRPr="00A82DEA" w:rsidRDefault="00A82DEA" w:rsidP="00114822">
      <w:pPr>
        <w:pStyle w:val="ListParagraph"/>
        <w:numPr>
          <w:ilvl w:val="0"/>
          <w:numId w:val="3"/>
        </w:numPr>
        <w:spacing w:line="276" w:lineRule="auto"/>
        <w:rPr>
          <w:szCs w:val="24"/>
        </w:rPr>
      </w:pPr>
      <w:bookmarkStart w:id="5" w:name="_Toc240287020"/>
      <w:r w:rsidRPr="00A82DEA">
        <w:rPr>
          <w:rStyle w:val="Heading2Char"/>
        </w:rPr>
        <w:t>Ethiopia a Long-Standing and Reliable Partner for #Russia in Africa, Says President Putin</w:t>
      </w:r>
      <w:bookmarkEnd w:id="5"/>
      <w:r>
        <w:rPr>
          <w:szCs w:val="24"/>
        </w:rPr>
        <w:t xml:space="preserve"> – </w:t>
      </w:r>
      <w:hyperlink r:id="rId12" w:history="1">
        <w:r w:rsidRPr="00A82DEA">
          <w:rPr>
            <w:rStyle w:val="Hyperlink"/>
            <w:szCs w:val="24"/>
          </w:rPr>
          <w:t>Fana</w:t>
        </w:r>
      </w:hyperlink>
      <w:r>
        <w:rPr>
          <w:szCs w:val="24"/>
        </w:rPr>
        <w:t xml:space="preserve"> </w:t>
      </w:r>
    </w:p>
    <w:p w14:paraId="6E26BBFB" w14:textId="17F553CE" w:rsidR="00A82DEA" w:rsidRDefault="00A82DEA" w:rsidP="00114822">
      <w:pPr>
        <w:spacing w:line="276" w:lineRule="auto"/>
        <w:rPr>
          <w:szCs w:val="24"/>
        </w:rPr>
      </w:pPr>
      <w:r w:rsidRPr="00A82DEA">
        <w:rPr>
          <w:szCs w:val="24"/>
        </w:rPr>
        <w:t>Russian President Vladimir Putin has described Ethiopia as a long-standing and reliable partner for Russia in Africa, highlighting the growing momentum in bilateral trade, education and broader relations between the two countries.</w:t>
      </w:r>
      <w:r>
        <w:rPr>
          <w:szCs w:val="24"/>
        </w:rPr>
        <w:t xml:space="preserve"> </w:t>
      </w:r>
      <w:r w:rsidRPr="00A82DEA">
        <w:rPr>
          <w:szCs w:val="24"/>
        </w:rPr>
        <w:t>President Putin made the remarks during a meeting with Ethiopian Prime Minister Abiy Ahmed on the sidelines of the 18th BRICS Leaders’ Summit in New Delhi, where the two leaders discussed the full spectrum of Ethiopia-Russia relations.</w:t>
      </w:r>
      <w:r>
        <w:rPr>
          <w:szCs w:val="24"/>
        </w:rPr>
        <w:t xml:space="preserve"> </w:t>
      </w:r>
      <w:r w:rsidRPr="00A82DEA">
        <w:rPr>
          <w:szCs w:val="24"/>
        </w:rPr>
        <w:t>Welcoming Prime Minister Abiy, President Putin congratulated the Ethiopian leader and the Ethiopian people on the New Year, which Ethiopia celebrated on September 11.</w:t>
      </w:r>
      <w:r>
        <w:rPr>
          <w:szCs w:val="24"/>
        </w:rPr>
        <w:t xml:space="preserve"> </w:t>
      </w:r>
      <w:r w:rsidRPr="00A82DEA">
        <w:rPr>
          <w:szCs w:val="24"/>
        </w:rPr>
        <w:t xml:space="preserve">President Putin said Ethiopia has made a constructive contribution to BRICS activities since becoming a full member of the grouping on January 1, 2024, noting that Ethiopia’s practical engagement in BRICS mechanisms began as Russia assumed the group’s </w:t>
      </w:r>
      <w:proofErr w:type="spellStart"/>
      <w:r w:rsidRPr="00A82DEA">
        <w:rPr>
          <w:szCs w:val="24"/>
        </w:rPr>
        <w:t>chairship</w:t>
      </w:r>
      <w:proofErr w:type="spellEnd"/>
      <w:r w:rsidRPr="00A82DEA">
        <w:rPr>
          <w:szCs w:val="24"/>
        </w:rPr>
        <w:t>.</w:t>
      </w:r>
      <w:r>
        <w:rPr>
          <w:szCs w:val="24"/>
        </w:rPr>
        <w:t xml:space="preserve"> </w:t>
      </w:r>
      <w:r w:rsidRPr="00A82DEA">
        <w:rPr>
          <w:szCs w:val="24"/>
        </w:rPr>
        <w:t xml:space="preserve">“Ethiopia has been a full member of the organization since January 1, 2024, and we are very pleased about this,” President Putin said, adding </w:t>
      </w:r>
      <w:r w:rsidRPr="00A82DEA">
        <w:rPr>
          <w:szCs w:val="24"/>
        </w:rPr>
        <w:lastRenderedPageBreak/>
        <w:t>that Ethiopia has since been making a constructive contribution to BRICS’ multifaceted activities.</w:t>
      </w:r>
      <w:r>
        <w:rPr>
          <w:szCs w:val="24"/>
        </w:rPr>
        <w:t xml:space="preserve"> </w:t>
      </w:r>
      <w:r w:rsidRPr="00A82DEA">
        <w:rPr>
          <w:szCs w:val="24"/>
        </w:rPr>
        <w:t xml:space="preserve">Turning to bilateral relations, President Putin said </w:t>
      </w:r>
      <w:proofErr w:type="gramStart"/>
      <w:r w:rsidRPr="00A82DEA">
        <w:rPr>
          <w:szCs w:val="24"/>
        </w:rPr>
        <w:t>Russian-Ethiopian</w:t>
      </w:r>
      <w:proofErr w:type="gramEnd"/>
      <w:r w:rsidRPr="00A82DEA">
        <w:rPr>
          <w:szCs w:val="24"/>
        </w:rPr>
        <w:t xml:space="preserve"> ties continue to develop on the principles of equality and mutual benefit.</w:t>
      </w:r>
      <w:r>
        <w:rPr>
          <w:szCs w:val="24"/>
        </w:rPr>
        <w:t xml:space="preserve"> </w:t>
      </w:r>
      <w:r w:rsidRPr="00A82DEA">
        <w:rPr>
          <w:szCs w:val="24"/>
        </w:rPr>
        <w:t>“Ethiopia is a long-standing and reliable partner for Russia on the African continent,” he said, while expressing appreciation for Prime Minister Abiy’s personal contribution to strengthening relations between the two countries.</w:t>
      </w:r>
      <w:r>
        <w:rPr>
          <w:szCs w:val="24"/>
        </w:rPr>
        <w:t xml:space="preserve"> </w:t>
      </w:r>
      <w:r w:rsidRPr="00A82DEA">
        <w:rPr>
          <w:szCs w:val="24"/>
        </w:rPr>
        <w:t>President Putin also highlighted the pace of growth in bilateral trade, saying trade turnover between Russia and Ethiopia had more than tripled by the end of 2025 and continued to increase.</w:t>
      </w:r>
      <w:r>
        <w:rPr>
          <w:szCs w:val="24"/>
        </w:rPr>
        <w:t xml:space="preserve"> </w:t>
      </w:r>
      <w:r w:rsidRPr="00A82DEA">
        <w:rPr>
          <w:szCs w:val="24"/>
        </w:rPr>
        <w:t>“We have achieved a solid pace in mutual trade. By the end of 2025, trade turnover had more than tripled, and it continues to grow,” he said.</w:t>
      </w:r>
      <w:r>
        <w:rPr>
          <w:szCs w:val="24"/>
        </w:rPr>
        <w:t xml:space="preserve"> </w:t>
      </w:r>
      <w:r w:rsidRPr="00A82DEA">
        <w:rPr>
          <w:szCs w:val="24"/>
        </w:rPr>
        <w:t>The Russian President also placed particular emphasis on the humanitarian dimension of the relationship, pointing to the longstanding educational links between the two countries.</w:t>
      </w:r>
      <w:r>
        <w:rPr>
          <w:szCs w:val="24"/>
        </w:rPr>
        <w:t xml:space="preserve"> </w:t>
      </w:r>
      <w:r w:rsidRPr="00A82DEA">
        <w:rPr>
          <w:szCs w:val="24"/>
        </w:rPr>
        <w:t>More than 20,000 Ethiopian citizens have received their education in Russia, President Putin said, describing this as a valuable foundation for future humanitarian ties between the two countries.</w:t>
      </w:r>
      <w:r>
        <w:rPr>
          <w:szCs w:val="24"/>
        </w:rPr>
        <w:t xml:space="preserve"> </w:t>
      </w:r>
      <w:r w:rsidRPr="00A82DEA">
        <w:rPr>
          <w:szCs w:val="24"/>
        </w:rPr>
        <w:t xml:space="preserve">Russia also attaches importance to developing relations with African </w:t>
      </w:r>
      <w:proofErr w:type="gramStart"/>
      <w:r w:rsidRPr="00A82DEA">
        <w:rPr>
          <w:szCs w:val="24"/>
        </w:rPr>
        <w:t>countries as a whole, President Putin</w:t>
      </w:r>
      <w:proofErr w:type="gramEnd"/>
      <w:r w:rsidRPr="00A82DEA">
        <w:rPr>
          <w:szCs w:val="24"/>
        </w:rPr>
        <w:t xml:space="preserve"> said, noting Ethiopia’s active participation in the Russia-Africa summits.</w:t>
      </w:r>
      <w:r>
        <w:rPr>
          <w:szCs w:val="24"/>
        </w:rPr>
        <w:t xml:space="preserve"> </w:t>
      </w:r>
      <w:r w:rsidRPr="00A82DEA">
        <w:rPr>
          <w:szCs w:val="24"/>
        </w:rPr>
        <w:t>He said Russia looks forward to welcoming Prime Minister Abiy to the third Russia-Africa Summit, scheduled for October 28–29 in Moscow, where the two leaders will have another opportunity for bilateral discussions.</w:t>
      </w:r>
      <w:r>
        <w:rPr>
          <w:szCs w:val="24"/>
        </w:rPr>
        <w:t xml:space="preserve"> </w:t>
      </w:r>
      <w:r w:rsidRPr="00A82DEA">
        <w:rPr>
          <w:szCs w:val="24"/>
        </w:rPr>
        <w:t>The Russian President also described the broader BRICS framework as a strategic partnership aimed at consolidating the positions of the Global Majority and shaping the contours of a just, multipolar world order.</w:t>
      </w:r>
      <w:r>
        <w:rPr>
          <w:szCs w:val="24"/>
        </w:rPr>
        <w:t xml:space="preserve"> </w:t>
      </w:r>
      <w:r w:rsidRPr="00A82DEA">
        <w:rPr>
          <w:szCs w:val="24"/>
        </w:rPr>
        <w:t>The meeting in New Delhi comes as Ethiopia and Russia continue to engage through BRICS while advancing their bilateral relationship across political, economic and humanitarian spheres.</w:t>
      </w:r>
      <w:r>
        <w:rPr>
          <w:szCs w:val="24"/>
        </w:rPr>
        <w:t xml:space="preserve"> </w:t>
      </w:r>
      <w:r w:rsidRPr="00A82DEA">
        <w:rPr>
          <w:szCs w:val="24"/>
        </w:rPr>
        <w:t>President Putin’s remarks underscore the expanding scope of Russia-Ethiopia relations, with rising trade and longstanding educational ties forming part of a broader partnership between Russia and one of Africa’s key diplomatic and political centers.</w:t>
      </w:r>
    </w:p>
    <w:p w14:paraId="68A31E0B" w14:textId="3919F467" w:rsidR="00A86FBB" w:rsidRPr="00A86FBB" w:rsidRDefault="00A86FBB" w:rsidP="00114822">
      <w:pPr>
        <w:pStyle w:val="ListParagraph"/>
        <w:numPr>
          <w:ilvl w:val="0"/>
          <w:numId w:val="3"/>
        </w:numPr>
        <w:spacing w:line="276" w:lineRule="auto"/>
        <w:rPr>
          <w:szCs w:val="24"/>
        </w:rPr>
      </w:pPr>
      <w:bookmarkStart w:id="6" w:name="_Toc240287021"/>
      <w:r w:rsidRPr="00C95C1D">
        <w:rPr>
          <w:rStyle w:val="Heading2Char"/>
        </w:rPr>
        <w:t>PM Abiy and President Putin Reaffirm Strategic Ethiopia-Russia Partnership, Expand Focus on Trade, Education and Technology</w:t>
      </w:r>
      <w:bookmarkEnd w:id="6"/>
      <w:r w:rsidR="00C95C1D">
        <w:rPr>
          <w:szCs w:val="24"/>
        </w:rPr>
        <w:t xml:space="preserve"> –</w:t>
      </w:r>
      <w:hyperlink r:id="rId13" w:history="1">
        <w:r w:rsidR="00C95C1D" w:rsidRPr="00C95C1D">
          <w:rPr>
            <w:rStyle w:val="Hyperlink"/>
            <w:szCs w:val="24"/>
          </w:rPr>
          <w:t xml:space="preserve"> Fana</w:t>
        </w:r>
      </w:hyperlink>
      <w:r w:rsidR="00C95C1D">
        <w:rPr>
          <w:szCs w:val="24"/>
        </w:rPr>
        <w:t xml:space="preserve"> </w:t>
      </w:r>
    </w:p>
    <w:p w14:paraId="661B4E23" w14:textId="433E2568" w:rsidR="00A86FBB" w:rsidRDefault="00A86FBB" w:rsidP="00114822">
      <w:pPr>
        <w:spacing w:line="276" w:lineRule="auto"/>
        <w:rPr>
          <w:szCs w:val="24"/>
        </w:rPr>
      </w:pPr>
      <w:r w:rsidRPr="00A86FBB">
        <w:rPr>
          <w:szCs w:val="24"/>
        </w:rPr>
        <w:t xml:space="preserve">Ethiopian Prime Minister Abiy Ahmed and Russian President Vladimir Putin have reaffirmed their commitment to strengthening the strategic partnership between Ethiopia and Russia, with their discussions covering </w:t>
      </w:r>
      <w:proofErr w:type="spellStart"/>
      <w:r w:rsidRPr="00A86FBB">
        <w:rPr>
          <w:szCs w:val="24"/>
        </w:rPr>
        <w:t>defence</w:t>
      </w:r>
      <w:proofErr w:type="spellEnd"/>
      <w:r w:rsidRPr="00A86FBB">
        <w:rPr>
          <w:szCs w:val="24"/>
        </w:rPr>
        <w:t xml:space="preserve"> and security, trade and investment, education, technology, climate and development.</w:t>
      </w:r>
      <w:r>
        <w:rPr>
          <w:szCs w:val="24"/>
        </w:rPr>
        <w:t xml:space="preserve"> </w:t>
      </w:r>
      <w:r w:rsidRPr="00A86FBB">
        <w:rPr>
          <w:szCs w:val="24"/>
        </w:rPr>
        <w:t>The two leaders met on the sidelines of the 18th BRICS Leaders’ Summit in New Delhi, where Prime Minister Abiy is participating as Ethiopia continues its engagement within the expanded BRICS grouping.</w:t>
      </w:r>
      <w:r>
        <w:rPr>
          <w:szCs w:val="24"/>
        </w:rPr>
        <w:t xml:space="preserve"> </w:t>
      </w:r>
      <w:r w:rsidRPr="00A86FBB">
        <w:rPr>
          <w:szCs w:val="24"/>
        </w:rPr>
        <w:t>Prime Minister Abiy described the meeting as a constructive discussion on strengthening the strategic partnership between the two countries.</w:t>
      </w:r>
      <w:r>
        <w:rPr>
          <w:szCs w:val="24"/>
        </w:rPr>
        <w:t xml:space="preserve"> </w:t>
      </w:r>
      <w:r w:rsidRPr="00A86FBB">
        <w:rPr>
          <w:szCs w:val="24"/>
        </w:rPr>
        <w:t xml:space="preserve">“Our discussions reaffirmed our shared commitment to advancing cooperation across key areas, including </w:t>
      </w:r>
      <w:proofErr w:type="spellStart"/>
      <w:r w:rsidRPr="00A86FBB">
        <w:rPr>
          <w:szCs w:val="24"/>
        </w:rPr>
        <w:t>defence</w:t>
      </w:r>
      <w:proofErr w:type="spellEnd"/>
      <w:r w:rsidRPr="00A86FBB">
        <w:rPr>
          <w:szCs w:val="24"/>
        </w:rPr>
        <w:t xml:space="preserve"> and security, trade and investment, education, and technology,” Prime Minister Abiy said.</w:t>
      </w:r>
      <w:r>
        <w:rPr>
          <w:szCs w:val="24"/>
        </w:rPr>
        <w:t xml:space="preserve"> </w:t>
      </w:r>
      <w:r w:rsidRPr="00A86FBB">
        <w:rPr>
          <w:szCs w:val="24"/>
        </w:rPr>
        <w:t xml:space="preserve">The two leaders also explored opportunities to expand educational exchanges and deepen </w:t>
      </w:r>
      <w:r w:rsidRPr="00A86FBB">
        <w:rPr>
          <w:szCs w:val="24"/>
        </w:rPr>
        <w:lastRenderedPageBreak/>
        <w:t xml:space="preserve">cooperation in </w:t>
      </w:r>
      <w:proofErr w:type="gramStart"/>
      <w:r w:rsidRPr="00A86FBB">
        <w:rPr>
          <w:szCs w:val="24"/>
        </w:rPr>
        <w:t>cultural</w:t>
      </w:r>
      <w:proofErr w:type="gramEnd"/>
      <w:r w:rsidRPr="00A86FBB">
        <w:rPr>
          <w:szCs w:val="24"/>
        </w:rPr>
        <w:t xml:space="preserve"> and people-to-people ties, adding a broader humanitarian dimension to the bilateral relationship.</w:t>
      </w:r>
      <w:r>
        <w:rPr>
          <w:szCs w:val="24"/>
        </w:rPr>
        <w:t xml:space="preserve"> </w:t>
      </w:r>
      <w:r w:rsidRPr="00A86FBB">
        <w:rPr>
          <w:szCs w:val="24"/>
        </w:rPr>
        <w:t>Prime Minister Abiy said they further discussed strengthening cooperation on climate and development priorities, including collaboration toward COP32, while working to expand mutually beneficial trade and economic exchanges.</w:t>
      </w:r>
      <w:r>
        <w:rPr>
          <w:szCs w:val="24"/>
        </w:rPr>
        <w:t xml:space="preserve"> </w:t>
      </w:r>
      <w:r w:rsidRPr="00A86FBB">
        <w:rPr>
          <w:szCs w:val="24"/>
        </w:rPr>
        <w:t>The discussions therefore covered both established areas of Ethiopia-Russia engagement and areas with potential for further cooperation, including education, technology, climate and economic exchanges.</w:t>
      </w:r>
      <w:r>
        <w:rPr>
          <w:szCs w:val="24"/>
        </w:rPr>
        <w:t xml:space="preserve"> </w:t>
      </w:r>
      <w:r w:rsidRPr="00A86FBB">
        <w:rPr>
          <w:szCs w:val="24"/>
        </w:rPr>
        <w:t>For his part, President Putin described Ethiopia as a long-standing and reliable partner for Russia in Africa and said bilateral relations continue to develop on the principles of equality and mutual benefit.</w:t>
      </w:r>
      <w:r>
        <w:rPr>
          <w:szCs w:val="24"/>
        </w:rPr>
        <w:t xml:space="preserve"> </w:t>
      </w:r>
      <w:r w:rsidRPr="00A86FBB">
        <w:rPr>
          <w:szCs w:val="24"/>
        </w:rPr>
        <w:t xml:space="preserve">“I note with satisfaction that </w:t>
      </w:r>
      <w:proofErr w:type="gramStart"/>
      <w:r w:rsidRPr="00A86FBB">
        <w:rPr>
          <w:szCs w:val="24"/>
        </w:rPr>
        <w:t>Russian-Ethiopian</w:t>
      </w:r>
      <w:proofErr w:type="gramEnd"/>
      <w:r w:rsidRPr="00A86FBB">
        <w:rPr>
          <w:szCs w:val="24"/>
        </w:rPr>
        <w:t xml:space="preserve"> ties continue to develop based on the principles of equality and mutual benefit,” President Putin said, while thanking Prime Minister Abiy for his personal contribution to strengthening relations between the two countries.</w:t>
      </w:r>
      <w:r>
        <w:rPr>
          <w:szCs w:val="24"/>
        </w:rPr>
        <w:t xml:space="preserve"> </w:t>
      </w:r>
      <w:r w:rsidRPr="00A86FBB">
        <w:rPr>
          <w:szCs w:val="24"/>
        </w:rPr>
        <w:t>President Putin highlighted the pace of growth in bilateral trade, saying trade turnover had more than tripled by the end of 2025 and continued to grow.</w:t>
      </w:r>
      <w:r>
        <w:rPr>
          <w:szCs w:val="24"/>
        </w:rPr>
        <w:t xml:space="preserve"> </w:t>
      </w:r>
      <w:r w:rsidRPr="00A86FBB">
        <w:rPr>
          <w:szCs w:val="24"/>
        </w:rPr>
        <w:t>“We have achieved a solid pace in mutual trade. By the end of 2025, trade turnover had more than tripled, and it continues to grow,” he said.</w:t>
      </w:r>
      <w:r>
        <w:rPr>
          <w:szCs w:val="24"/>
        </w:rPr>
        <w:t xml:space="preserve"> </w:t>
      </w:r>
      <w:r w:rsidRPr="00A86FBB">
        <w:rPr>
          <w:szCs w:val="24"/>
        </w:rPr>
        <w:t>He also pointed to education as an important foundation for the future of Ethiopia-Russia relations, noting that more than 20,000 Ethiopian citizens have received their education in Russia.</w:t>
      </w:r>
      <w:r>
        <w:rPr>
          <w:szCs w:val="24"/>
        </w:rPr>
        <w:t xml:space="preserve"> </w:t>
      </w:r>
      <w:r w:rsidRPr="00A86FBB">
        <w:rPr>
          <w:szCs w:val="24"/>
        </w:rPr>
        <w:t>“More than 20,000 of your citizens have received their education in Russia, and this represents a very valuable foundation for our future humanitarian ties,” President Putin said.</w:t>
      </w:r>
      <w:r>
        <w:rPr>
          <w:szCs w:val="24"/>
        </w:rPr>
        <w:t xml:space="preserve"> </w:t>
      </w:r>
      <w:r w:rsidRPr="00A86FBB">
        <w:rPr>
          <w:szCs w:val="24"/>
        </w:rPr>
        <w:t>President Putin also underscored Russia’s broader interest in developing relations with African countries and recalled Ethiopia’s active participation in Russia-Africa summits.</w:t>
      </w:r>
      <w:r>
        <w:rPr>
          <w:szCs w:val="24"/>
        </w:rPr>
        <w:t xml:space="preserve"> </w:t>
      </w:r>
      <w:r w:rsidRPr="00A86FBB">
        <w:rPr>
          <w:szCs w:val="24"/>
        </w:rPr>
        <w:t>He said Russia looks forward to welcoming Prime Minister Abiy to the third Russia-Africa Summit, scheduled for October 28–29 in Moscow, where the two leaders are expected to hold another bilateral meeting.</w:t>
      </w:r>
      <w:r>
        <w:rPr>
          <w:szCs w:val="24"/>
        </w:rPr>
        <w:t xml:space="preserve"> </w:t>
      </w:r>
      <w:r w:rsidRPr="00A86FBB">
        <w:rPr>
          <w:szCs w:val="24"/>
        </w:rPr>
        <w:t>The meeting in New Delhi thus brought together a broad range of Ethiopia-Russia priorities, from strategic and security cooperation to trade, education, technology, cultural exchanges and climate and development issues.</w:t>
      </w:r>
      <w:r>
        <w:rPr>
          <w:szCs w:val="24"/>
        </w:rPr>
        <w:t xml:space="preserve"> </w:t>
      </w:r>
      <w:r w:rsidRPr="00A86FBB">
        <w:rPr>
          <w:szCs w:val="24"/>
        </w:rPr>
        <w:t>It also took place within the wider BRICS framework, which President Putin described as a strategic partnership aimed at strengthening the positions of the Global Majority and contributing to the development of a multipolar world order.</w:t>
      </w:r>
      <w:r>
        <w:rPr>
          <w:szCs w:val="24"/>
        </w:rPr>
        <w:t xml:space="preserve"> </w:t>
      </w:r>
      <w:r w:rsidRPr="00A86FBB">
        <w:rPr>
          <w:szCs w:val="24"/>
        </w:rPr>
        <w:t>President Putin welcomed Ethiopia’s role in BRICS, noting that the country has been a full member since January 1, 2024, and saying Ethiopia has made a constructive contribution to the grouping’s activities.</w:t>
      </w:r>
      <w:r>
        <w:rPr>
          <w:szCs w:val="24"/>
        </w:rPr>
        <w:t xml:space="preserve"> </w:t>
      </w:r>
      <w:r w:rsidRPr="00A86FBB">
        <w:rPr>
          <w:szCs w:val="24"/>
        </w:rPr>
        <w:t>The latest engagement underscores the continuing high-level political dialogue between Ethiopia and Russia while highlighting the growing breadth of their bilateral cooperation, including economic and humanitarian ties alongside strategic partnership.</w:t>
      </w:r>
    </w:p>
    <w:p w14:paraId="6BDD34A9" w14:textId="77914406" w:rsidR="005A2C1F" w:rsidRPr="005A2C1F" w:rsidRDefault="005A2C1F" w:rsidP="00114822">
      <w:pPr>
        <w:pStyle w:val="ListParagraph"/>
        <w:numPr>
          <w:ilvl w:val="0"/>
          <w:numId w:val="3"/>
        </w:numPr>
        <w:spacing w:line="276" w:lineRule="auto"/>
        <w:rPr>
          <w:szCs w:val="24"/>
        </w:rPr>
      </w:pPr>
      <w:bookmarkStart w:id="7" w:name="_Toc240287022"/>
      <w:r w:rsidRPr="005A2C1F">
        <w:rPr>
          <w:rStyle w:val="Heading2Char"/>
        </w:rPr>
        <w:t>PM Abiy Ahmed, Abu Dhabi Crown Prince Discuss BRICS Priorities, Stronger Ethiopia-UAE Cooperation</w:t>
      </w:r>
      <w:bookmarkEnd w:id="7"/>
      <w:r>
        <w:rPr>
          <w:szCs w:val="24"/>
        </w:rPr>
        <w:t xml:space="preserve"> – </w:t>
      </w:r>
      <w:hyperlink r:id="rId14" w:history="1">
        <w:r w:rsidRPr="005A2C1F">
          <w:rPr>
            <w:rStyle w:val="Hyperlink"/>
            <w:szCs w:val="24"/>
          </w:rPr>
          <w:t>Fana</w:t>
        </w:r>
      </w:hyperlink>
      <w:r>
        <w:rPr>
          <w:szCs w:val="24"/>
        </w:rPr>
        <w:t xml:space="preserve"> </w:t>
      </w:r>
    </w:p>
    <w:p w14:paraId="37504FEE" w14:textId="5F710B7E" w:rsidR="005A2C1F" w:rsidRDefault="005A2C1F" w:rsidP="00114822">
      <w:pPr>
        <w:spacing w:line="276" w:lineRule="auto"/>
        <w:rPr>
          <w:szCs w:val="24"/>
        </w:rPr>
      </w:pPr>
      <w:r w:rsidRPr="005A2C1F">
        <w:rPr>
          <w:szCs w:val="24"/>
        </w:rPr>
        <w:t xml:space="preserve">Ethiopian Prime Minister Abiy Ahmed and Crown Prince of Abu Dhabi Sheikh Khaled bin Mohamed bin Zayed Al Nahyan have discussed key BRICS priorities and ways to </w:t>
      </w:r>
      <w:r w:rsidRPr="005A2C1F">
        <w:rPr>
          <w:szCs w:val="24"/>
        </w:rPr>
        <w:lastRenderedPageBreak/>
        <w:t>strengthen cooperation between Ethiopia and the United Arab Emirates.</w:t>
      </w:r>
      <w:r>
        <w:rPr>
          <w:szCs w:val="24"/>
        </w:rPr>
        <w:t xml:space="preserve"> </w:t>
      </w:r>
      <w:r w:rsidRPr="005A2C1F">
        <w:rPr>
          <w:szCs w:val="24"/>
        </w:rPr>
        <w:t>The meeting took place on the sidelines of the 18th BRICS Summit in New Delhi, where Ethiopia and the UAE are participating as members of the expanded grouping.</w:t>
      </w:r>
      <w:r>
        <w:rPr>
          <w:szCs w:val="24"/>
        </w:rPr>
        <w:t xml:space="preserve"> </w:t>
      </w:r>
      <w:r w:rsidRPr="005A2C1F">
        <w:rPr>
          <w:szCs w:val="24"/>
        </w:rPr>
        <w:t>The discussions brought the two countries’ bilateral partnership into the wider context of BRICS cooperation, creating an opportunity to advance shared priorities while further strengthening Ethiopia-UAE relations.</w:t>
      </w:r>
      <w:r>
        <w:rPr>
          <w:szCs w:val="24"/>
        </w:rPr>
        <w:t xml:space="preserve"> </w:t>
      </w:r>
      <w:r w:rsidRPr="005A2C1F">
        <w:rPr>
          <w:szCs w:val="24"/>
        </w:rPr>
        <w:t>The engagement reflects the growing importance of the Ethiopia-UAE partnership, alongside their participation in a broader multilateral platform focused on cooperation, economic development and shared interests among BRICS members.</w:t>
      </w:r>
      <w:r>
        <w:rPr>
          <w:szCs w:val="24"/>
        </w:rPr>
        <w:t xml:space="preserve"> </w:t>
      </w:r>
      <w:r w:rsidRPr="005A2C1F">
        <w:rPr>
          <w:szCs w:val="24"/>
        </w:rPr>
        <w:t>For Ethiopia, the meeting also provides another avenue for advancing bilateral priorities with the UAE while engaging with fellow BRICS members on issues shaping economic cooperation and the evolving global order.</w:t>
      </w:r>
    </w:p>
    <w:p w14:paraId="757CB95B" w14:textId="11747C2A" w:rsidR="00A512CF" w:rsidRPr="00A512CF" w:rsidRDefault="00A512CF" w:rsidP="00114822">
      <w:pPr>
        <w:pStyle w:val="ListParagraph"/>
        <w:numPr>
          <w:ilvl w:val="0"/>
          <w:numId w:val="3"/>
        </w:numPr>
        <w:spacing w:line="276" w:lineRule="auto"/>
        <w:rPr>
          <w:szCs w:val="24"/>
        </w:rPr>
      </w:pPr>
      <w:bookmarkStart w:id="8" w:name="_Toc240287023"/>
      <w:r w:rsidRPr="00A512CF">
        <w:rPr>
          <w:rStyle w:val="Heading2Char"/>
        </w:rPr>
        <w:t>PM Abiy Reaffirms Ethiopia’s Readiness to Build BRICS Partnerships in Minerals, Renewable Energy and Industry</w:t>
      </w:r>
      <w:bookmarkEnd w:id="8"/>
      <w:r>
        <w:rPr>
          <w:szCs w:val="24"/>
        </w:rPr>
        <w:t xml:space="preserve"> –</w:t>
      </w:r>
      <w:hyperlink r:id="rId15" w:history="1">
        <w:r w:rsidRPr="00A512CF">
          <w:rPr>
            <w:rStyle w:val="Hyperlink"/>
            <w:szCs w:val="24"/>
          </w:rPr>
          <w:t xml:space="preserve"> Fana</w:t>
        </w:r>
      </w:hyperlink>
      <w:r>
        <w:rPr>
          <w:szCs w:val="24"/>
        </w:rPr>
        <w:t xml:space="preserve"> </w:t>
      </w:r>
    </w:p>
    <w:p w14:paraId="64470201" w14:textId="37F8E933" w:rsidR="00A512CF" w:rsidRDefault="00A512CF" w:rsidP="00114822">
      <w:pPr>
        <w:spacing w:line="276" w:lineRule="auto"/>
        <w:rPr>
          <w:szCs w:val="24"/>
        </w:rPr>
      </w:pPr>
      <w:r w:rsidRPr="00A512CF">
        <w:rPr>
          <w:szCs w:val="24"/>
        </w:rPr>
        <w:t>Ethiopian Prime Minister Abiy Ahmed has reaffirmed Ethiopia’s readiness to build partnerships within BRICS around minerals, renewable energy and the country’s growing industrial base, while stressing the opportunity to bring capital, technology and markets together to create greater value where resources are found.</w:t>
      </w:r>
      <w:r>
        <w:rPr>
          <w:szCs w:val="24"/>
        </w:rPr>
        <w:t xml:space="preserve"> </w:t>
      </w:r>
      <w:r w:rsidRPr="00A512CF">
        <w:rPr>
          <w:szCs w:val="24"/>
        </w:rPr>
        <w:t>Prime Minister Abiy made the remarks at the 18th BRICS Summit in New Delhi, India, held under the theme “Building for Resilience, Innovation, Cooperation and Sustainability.”</w:t>
      </w:r>
      <w:r>
        <w:rPr>
          <w:szCs w:val="24"/>
        </w:rPr>
        <w:t xml:space="preserve"> </w:t>
      </w:r>
      <w:r w:rsidRPr="00A512CF">
        <w:rPr>
          <w:szCs w:val="24"/>
        </w:rPr>
        <w:t>He highlighted the economic capabilities represented across BRICS and the opportunity to connect them in ways that generate greater value and strengthen productive activity where resources are found.</w:t>
      </w:r>
      <w:r>
        <w:rPr>
          <w:szCs w:val="24"/>
        </w:rPr>
        <w:t xml:space="preserve"> </w:t>
      </w:r>
      <w:r w:rsidRPr="00A512CF">
        <w:rPr>
          <w:szCs w:val="24"/>
        </w:rPr>
        <w:t>“Across BRICS, we have capital, technology and markets. The opportunity is to bring them together, create more value, and ensure that value is generated where resources are found,” he said.</w:t>
      </w:r>
      <w:r>
        <w:rPr>
          <w:szCs w:val="24"/>
        </w:rPr>
        <w:t xml:space="preserve"> </w:t>
      </w:r>
      <w:r w:rsidRPr="00A512CF">
        <w:rPr>
          <w:szCs w:val="24"/>
        </w:rPr>
        <w:t>Prime Minister Abiy said Ethiopia is ready to build partnerships across minerals, renewable energy and its growing industrial base, highlighting opportunities to connect the country’s resource potential and expanding productive capacity with capital, technology and markets available across BRICS.</w:t>
      </w:r>
      <w:r>
        <w:rPr>
          <w:szCs w:val="24"/>
        </w:rPr>
        <w:t xml:space="preserve"> </w:t>
      </w:r>
      <w:r w:rsidRPr="00A512CF">
        <w:rPr>
          <w:szCs w:val="24"/>
        </w:rPr>
        <w:t>The remarks underscore an approach to BRICS engagement focused not only on access to markets and investment, but also on generating greater value within resource-producing economies and strengthening productive capacity.</w:t>
      </w:r>
      <w:r>
        <w:rPr>
          <w:szCs w:val="24"/>
        </w:rPr>
        <w:t xml:space="preserve"> </w:t>
      </w:r>
      <w:r w:rsidRPr="00A512CF">
        <w:rPr>
          <w:szCs w:val="24"/>
        </w:rPr>
        <w:t>Prime Minister Abiy also stressed the need to build resilience into systems and ensure that technological advances respond to Africa’s development priorities.</w:t>
      </w:r>
      <w:r>
        <w:rPr>
          <w:szCs w:val="24"/>
        </w:rPr>
        <w:t xml:space="preserve"> </w:t>
      </w:r>
      <w:r w:rsidRPr="00A512CF">
        <w:rPr>
          <w:szCs w:val="24"/>
        </w:rPr>
        <w:t>“We must also build resilience into our systems, ensure AI serves the needs of our continent,” he said, underscoring the importance of harnessing artificial intelligence in ways that serve Africa’s needs and priorities.</w:t>
      </w:r>
      <w:r>
        <w:rPr>
          <w:szCs w:val="24"/>
        </w:rPr>
        <w:t xml:space="preserve"> </w:t>
      </w:r>
      <w:r w:rsidRPr="00A512CF">
        <w:rPr>
          <w:szCs w:val="24"/>
        </w:rPr>
        <w:t>He further called for advancing predictable debt resolution, highlighting the importance of greater predictability in addressing debt challenges as countries pursue development and economic transformation.</w:t>
      </w:r>
      <w:r>
        <w:rPr>
          <w:szCs w:val="24"/>
        </w:rPr>
        <w:t xml:space="preserve"> </w:t>
      </w:r>
      <w:r w:rsidRPr="00A512CF">
        <w:rPr>
          <w:szCs w:val="24"/>
        </w:rPr>
        <w:t>On climate action, Prime Minister Abiy stressed the need to link climate priorities with economic transformation, emphasizing that climate action can advance alongside productive economic development.</w:t>
      </w:r>
      <w:r>
        <w:rPr>
          <w:szCs w:val="24"/>
        </w:rPr>
        <w:t xml:space="preserve"> </w:t>
      </w:r>
      <w:r w:rsidRPr="00A512CF">
        <w:rPr>
          <w:szCs w:val="24"/>
        </w:rPr>
        <w:t>“[We must] link climate action with economic transformation,” he said.</w:t>
      </w:r>
      <w:r>
        <w:rPr>
          <w:szCs w:val="24"/>
        </w:rPr>
        <w:t xml:space="preserve"> </w:t>
      </w:r>
      <w:r w:rsidRPr="00A512CF">
        <w:rPr>
          <w:szCs w:val="24"/>
        </w:rPr>
        <w:t xml:space="preserve">Concluding his </w:t>
      </w:r>
      <w:r w:rsidRPr="00A512CF">
        <w:rPr>
          <w:szCs w:val="24"/>
        </w:rPr>
        <w:lastRenderedPageBreak/>
        <w:t>remarks, Prime Minister Abiy highlighted the broader potential of collective action within BRICS, saying, “Together, BRICS can turn cooperation into shared value, resilience and sustainable growth.”</w:t>
      </w:r>
      <w:r>
        <w:rPr>
          <w:szCs w:val="24"/>
        </w:rPr>
        <w:t xml:space="preserve"> </w:t>
      </w:r>
      <w:r w:rsidRPr="00A512CF">
        <w:rPr>
          <w:szCs w:val="24"/>
        </w:rPr>
        <w:t xml:space="preserve">The Prime Minister’s participation comes as the 18th BRICS Leaders’ Summit brings together the expanded membership to advance cooperation on economic development, global governance, technology, sustainable development and other shared priorities under India’s 2026 </w:t>
      </w:r>
      <w:proofErr w:type="spellStart"/>
      <w:r w:rsidRPr="00A512CF">
        <w:rPr>
          <w:szCs w:val="24"/>
        </w:rPr>
        <w:t>chairship</w:t>
      </w:r>
      <w:proofErr w:type="spellEnd"/>
      <w:r w:rsidRPr="00A512CF">
        <w:rPr>
          <w:szCs w:val="24"/>
        </w:rPr>
        <w:t>. The summit is being held on September 12–13 in New Delhi.</w:t>
      </w:r>
    </w:p>
    <w:p w14:paraId="4ADE4164" w14:textId="6DA31E83" w:rsidR="00CB32DD" w:rsidRPr="00CB32DD" w:rsidRDefault="00CB32DD" w:rsidP="00114822">
      <w:pPr>
        <w:pStyle w:val="ListParagraph"/>
        <w:numPr>
          <w:ilvl w:val="0"/>
          <w:numId w:val="3"/>
        </w:numPr>
        <w:spacing w:line="276" w:lineRule="auto"/>
        <w:rPr>
          <w:szCs w:val="24"/>
        </w:rPr>
      </w:pPr>
      <w:bookmarkStart w:id="9" w:name="_Toc240287024"/>
      <w:r w:rsidRPr="00CB32DD">
        <w:rPr>
          <w:rStyle w:val="Heading2Char"/>
        </w:rPr>
        <w:t>Ethiopian PM Abiy Ahmed and Iranian President Masoud Pezeshkian Discuss Red Sea Developments and Regional Stability</w:t>
      </w:r>
      <w:bookmarkEnd w:id="9"/>
      <w:r>
        <w:rPr>
          <w:szCs w:val="24"/>
        </w:rPr>
        <w:t xml:space="preserve"> –</w:t>
      </w:r>
      <w:hyperlink r:id="rId16" w:history="1">
        <w:r w:rsidRPr="00CB32DD">
          <w:rPr>
            <w:rStyle w:val="Hyperlink"/>
            <w:szCs w:val="24"/>
          </w:rPr>
          <w:t xml:space="preserve"> Fana</w:t>
        </w:r>
      </w:hyperlink>
      <w:r>
        <w:rPr>
          <w:szCs w:val="24"/>
        </w:rPr>
        <w:t xml:space="preserve"> </w:t>
      </w:r>
    </w:p>
    <w:p w14:paraId="44099BB7" w14:textId="4AAC858C" w:rsidR="00CB32DD" w:rsidRDefault="00CB32DD" w:rsidP="00114822">
      <w:pPr>
        <w:spacing w:line="276" w:lineRule="auto"/>
        <w:rPr>
          <w:szCs w:val="24"/>
        </w:rPr>
      </w:pPr>
      <w:r w:rsidRPr="00CB32DD">
        <w:rPr>
          <w:szCs w:val="24"/>
        </w:rPr>
        <w:t>Ethiopian Prime Minister Abiy Ahmed has met with Iranian President Masoud Pezeshkian on the sidelines of the 18th BRICS Leaders’ Summit in New Delhi, with the two leaders discussing developments in the Red Sea and the broader regional security situation.</w:t>
      </w:r>
      <w:r>
        <w:rPr>
          <w:szCs w:val="24"/>
        </w:rPr>
        <w:t xml:space="preserve"> </w:t>
      </w:r>
      <w:r w:rsidRPr="00CB32DD">
        <w:rPr>
          <w:szCs w:val="24"/>
        </w:rPr>
        <w:t>n a social media post following the meeting, Prime Minister Abiy said the discussions focused on the importance of dialogue and regional stability.</w:t>
      </w:r>
      <w:r>
        <w:rPr>
          <w:szCs w:val="24"/>
        </w:rPr>
        <w:t xml:space="preserve"> </w:t>
      </w:r>
      <w:r w:rsidRPr="00CB32DD">
        <w:rPr>
          <w:szCs w:val="24"/>
        </w:rPr>
        <w:t>The meeting took place as part of the BRICS Summit, bringing together leaders of the expanded BRICS membership to advance cooperation and discuss shared regional and global priorities.</w:t>
      </w:r>
      <w:r>
        <w:rPr>
          <w:szCs w:val="24"/>
        </w:rPr>
        <w:t xml:space="preserve"> </w:t>
      </w:r>
      <w:r w:rsidRPr="00CB32DD">
        <w:rPr>
          <w:szCs w:val="24"/>
        </w:rPr>
        <w:t>The engagement highlights Ethiopia’s active diplomatic participation at the summit and its continued dialogue with fellow BRICS partners on matters of regional peace, security and cooperation.</w:t>
      </w:r>
    </w:p>
    <w:p w14:paraId="434067C4" w14:textId="62CBD322" w:rsidR="00973ED1" w:rsidRPr="00F25FAA" w:rsidRDefault="00973ED1" w:rsidP="00114822">
      <w:pPr>
        <w:pStyle w:val="ListParagraph"/>
        <w:numPr>
          <w:ilvl w:val="0"/>
          <w:numId w:val="3"/>
        </w:numPr>
        <w:spacing w:line="276" w:lineRule="auto"/>
        <w:rPr>
          <w:szCs w:val="24"/>
        </w:rPr>
      </w:pPr>
      <w:bookmarkStart w:id="10" w:name="_Toc240287025"/>
      <w:r w:rsidRPr="00F25FAA">
        <w:rPr>
          <w:rStyle w:val="Heading2Char"/>
        </w:rPr>
        <w:t xml:space="preserve">Ethiopian PM Abiy Ahmed Meets Indian Counterpart Narendra Modi to Drive Practical Cooperation in </w:t>
      </w:r>
      <w:proofErr w:type="spellStart"/>
      <w:r w:rsidRPr="00F25FAA">
        <w:rPr>
          <w:rStyle w:val="Heading2Char"/>
        </w:rPr>
        <w:t>Defence</w:t>
      </w:r>
      <w:proofErr w:type="spellEnd"/>
      <w:r w:rsidRPr="00F25FAA">
        <w:rPr>
          <w:rStyle w:val="Heading2Char"/>
        </w:rPr>
        <w:t>, Technology and Mining</w:t>
      </w:r>
      <w:bookmarkEnd w:id="10"/>
      <w:r w:rsidR="00F25FAA">
        <w:rPr>
          <w:szCs w:val="24"/>
        </w:rPr>
        <w:t xml:space="preserve"> – </w:t>
      </w:r>
      <w:hyperlink r:id="rId17" w:history="1">
        <w:r w:rsidR="00F25FAA" w:rsidRPr="00F25FAA">
          <w:rPr>
            <w:rStyle w:val="Hyperlink"/>
            <w:szCs w:val="24"/>
          </w:rPr>
          <w:t>Fana</w:t>
        </w:r>
      </w:hyperlink>
      <w:r w:rsidR="00F25FAA">
        <w:rPr>
          <w:szCs w:val="24"/>
        </w:rPr>
        <w:t xml:space="preserve"> </w:t>
      </w:r>
    </w:p>
    <w:p w14:paraId="6FADCAC6" w14:textId="594FAFE9" w:rsidR="00973ED1" w:rsidRDefault="00973ED1" w:rsidP="00114822">
      <w:pPr>
        <w:spacing w:line="276" w:lineRule="auto"/>
        <w:rPr>
          <w:szCs w:val="24"/>
        </w:rPr>
      </w:pPr>
      <w:r w:rsidRPr="00973ED1">
        <w:rPr>
          <w:szCs w:val="24"/>
        </w:rPr>
        <w:t>Ethiopian Prime Minister Abiy Ahmed has met with Indian Prime Minister Narendra Modi in New Delhi, with the two leaders discussing ways to translate the longstanding Ethiopia–India relationship into deeper and more practical cooperation across strategic sectors.</w:t>
      </w:r>
      <w:r w:rsidR="00F25FAA">
        <w:rPr>
          <w:szCs w:val="24"/>
        </w:rPr>
        <w:t xml:space="preserve"> </w:t>
      </w:r>
      <w:r w:rsidRPr="00973ED1">
        <w:rPr>
          <w:szCs w:val="24"/>
        </w:rPr>
        <w:t xml:space="preserve">In a social media post following the bilateral meeting, Prime Minister Abiy said the discussions covered </w:t>
      </w:r>
      <w:proofErr w:type="spellStart"/>
      <w:r w:rsidRPr="00973ED1">
        <w:rPr>
          <w:szCs w:val="24"/>
        </w:rPr>
        <w:t>defence</w:t>
      </w:r>
      <w:proofErr w:type="spellEnd"/>
      <w:r w:rsidRPr="00973ED1">
        <w:rPr>
          <w:szCs w:val="24"/>
        </w:rPr>
        <w:t xml:space="preserve"> cooperation, technology transfer, capacity building, mining and the partnership between Ethiopia and India toward COP32. He said these areas “hold immense potential to deepen practical cooperation and create new opportunities for our peoples.”</w:t>
      </w:r>
      <w:r w:rsidR="00F25FAA">
        <w:rPr>
          <w:szCs w:val="24"/>
        </w:rPr>
        <w:t xml:space="preserve"> </w:t>
      </w:r>
      <w:r w:rsidRPr="00973ED1">
        <w:rPr>
          <w:szCs w:val="24"/>
        </w:rPr>
        <w:t>The meeting formed part of Prime Minister Abiy’s first official visit to India, which he said provided an opportunity to exchange views with Prime Minister Modi on strengthening the Ethiopia–India partnership.</w:t>
      </w:r>
      <w:r w:rsidR="00F25FAA">
        <w:rPr>
          <w:szCs w:val="24"/>
        </w:rPr>
        <w:t xml:space="preserve"> </w:t>
      </w:r>
      <w:r w:rsidRPr="00973ED1">
        <w:rPr>
          <w:szCs w:val="24"/>
        </w:rPr>
        <w:t>Reflecting on the broader relationship, Prime Minister Abiy underscored the deep historical and people-to-people bonds between the two countries. He said Ethiopia and India share “deep historic ties, longstanding cultural connections, and strong bonds between our people.”</w:t>
      </w:r>
      <w:r w:rsidR="00F25FAA">
        <w:rPr>
          <w:szCs w:val="24"/>
        </w:rPr>
        <w:t xml:space="preserve"> </w:t>
      </w:r>
      <w:r w:rsidRPr="00973ED1">
        <w:rPr>
          <w:szCs w:val="24"/>
        </w:rPr>
        <w:t>At the same time, he pointed to considerable room for the relationship to grow, saying that “much of the potential between our two countries remains untapped.”</w:t>
      </w:r>
      <w:r>
        <w:rPr>
          <w:szCs w:val="24"/>
        </w:rPr>
        <w:t xml:space="preserve"> </w:t>
      </w:r>
      <w:r w:rsidRPr="00973ED1">
        <w:rPr>
          <w:szCs w:val="24"/>
        </w:rPr>
        <w:t>Prime Minister Abiy said the current moment offers an opportunity to move beyond the goodwill and historical foundations of the relationship toward a more ambitious phase of cooperation. He said, “I believe the time is right to translate our shared history and goodwill into a more ambitious and mutually beneficial partnership.”</w:t>
      </w:r>
      <w:r>
        <w:rPr>
          <w:szCs w:val="24"/>
        </w:rPr>
        <w:t xml:space="preserve"> </w:t>
      </w:r>
      <w:r w:rsidRPr="00973ED1">
        <w:rPr>
          <w:szCs w:val="24"/>
        </w:rPr>
        <w:t xml:space="preserve">He </w:t>
      </w:r>
      <w:r w:rsidRPr="00973ED1">
        <w:rPr>
          <w:szCs w:val="24"/>
        </w:rPr>
        <w:lastRenderedPageBreak/>
        <w:t>further outlined the foundations he sees as essential to that next phase, saying the partnership should be “grounded in technology, skills, investment, sustainable development, and stronger people-to-people ties.”</w:t>
      </w:r>
      <w:r>
        <w:rPr>
          <w:szCs w:val="24"/>
        </w:rPr>
        <w:t xml:space="preserve"> </w:t>
      </w:r>
      <w:r w:rsidRPr="00973ED1">
        <w:rPr>
          <w:szCs w:val="24"/>
        </w:rPr>
        <w:t>The emphasis on practical cooperation reflects the breadth of areas identified during the meeting, from strategic cooperation and technology transfer to capacity building and mining, while also linking Ethiopia and India’s engagement to the global climate agenda through their partnership toward COP32.</w:t>
      </w:r>
      <w:r>
        <w:rPr>
          <w:szCs w:val="24"/>
        </w:rPr>
        <w:t xml:space="preserve"> </w:t>
      </w:r>
      <w:r w:rsidRPr="00973ED1">
        <w:rPr>
          <w:szCs w:val="24"/>
        </w:rPr>
        <w:t xml:space="preserve">The meeting comes as Prime Minister Abiy leads a high-level Ethiopian delegation to the 18th BRICS Leaders’ Summit in New Delhi. The two-day summit is being held under India’s 2026 </w:t>
      </w:r>
      <w:proofErr w:type="spellStart"/>
      <w:r w:rsidRPr="00973ED1">
        <w:rPr>
          <w:szCs w:val="24"/>
        </w:rPr>
        <w:t>chairship</w:t>
      </w:r>
      <w:proofErr w:type="spellEnd"/>
      <w:r w:rsidRPr="00973ED1">
        <w:rPr>
          <w:szCs w:val="24"/>
        </w:rPr>
        <w:t xml:space="preserve"> theme, “Building for Resilience, Innovation, Cooperation and Sustainability.</w:t>
      </w:r>
    </w:p>
    <w:p w14:paraId="656E666B" w14:textId="77777777" w:rsidR="00F56CB8" w:rsidRDefault="0031092A" w:rsidP="00114822">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rsidP="00114822">
      <w:pPr>
        <w:spacing w:line="276" w:lineRule="auto"/>
        <w:outlineLvl w:val="0"/>
        <w:rPr>
          <w:rFonts w:eastAsia="DengXian Light" w:cs="Times New Roman"/>
          <w:b/>
          <w:bCs/>
          <w:color w:val="2F5496"/>
          <w:szCs w:val="24"/>
          <w:u w:val="single"/>
        </w:rPr>
      </w:pPr>
      <w:bookmarkStart w:id="11" w:name="_Toc240287026"/>
      <w:r>
        <w:rPr>
          <w:rFonts w:eastAsia="DengXian Light" w:cs="Times New Roman"/>
          <w:b/>
          <w:bCs/>
          <w:color w:val="2F5496"/>
          <w:szCs w:val="24"/>
          <w:u w:val="single"/>
        </w:rPr>
        <w:t>Horn of Africa</w:t>
      </w:r>
      <w:bookmarkEnd w:id="11"/>
    </w:p>
    <w:p w14:paraId="5BB07337" w14:textId="6AEB84B3" w:rsidR="00AA48B8" w:rsidRDefault="00AA48B8" w:rsidP="00114822">
      <w:pPr>
        <w:pStyle w:val="Heading2"/>
        <w:spacing w:line="276" w:lineRule="auto"/>
      </w:pPr>
      <w:bookmarkStart w:id="12" w:name="_Toc240287027"/>
      <w:r>
        <w:t>Somalia</w:t>
      </w:r>
      <w:bookmarkEnd w:id="12"/>
    </w:p>
    <w:p w14:paraId="176A859A" w14:textId="54D239C2" w:rsidR="00114822" w:rsidRPr="00114822" w:rsidRDefault="00114822" w:rsidP="00114822">
      <w:pPr>
        <w:pStyle w:val="ListParagraph"/>
        <w:numPr>
          <w:ilvl w:val="0"/>
          <w:numId w:val="3"/>
        </w:numPr>
        <w:spacing w:line="276" w:lineRule="auto"/>
        <w:rPr>
          <w:szCs w:val="24"/>
        </w:rPr>
      </w:pPr>
      <w:bookmarkStart w:id="13" w:name="_Toc240287028"/>
      <w:r w:rsidRPr="00114822">
        <w:rPr>
          <w:rStyle w:val="Heading2Char"/>
        </w:rPr>
        <w:t>Somalia expected to launch first satellite in 2027, Turkish envoy says</w:t>
      </w:r>
      <w:bookmarkEnd w:id="13"/>
      <w:r w:rsidRPr="00114822">
        <w:rPr>
          <w:rStyle w:val="Heading2Char"/>
        </w:rPr>
        <w:t xml:space="preserve"> </w:t>
      </w:r>
      <w:r>
        <w:rPr>
          <w:szCs w:val="24"/>
        </w:rPr>
        <w:t xml:space="preserve">– </w:t>
      </w:r>
      <w:hyperlink r:id="rId18" w:history="1">
        <w:proofErr w:type="spellStart"/>
        <w:r w:rsidRPr="00114822">
          <w:rPr>
            <w:rStyle w:val="Hyperlink"/>
            <w:szCs w:val="24"/>
          </w:rPr>
          <w:t>Hiiraan</w:t>
        </w:r>
        <w:proofErr w:type="spellEnd"/>
      </w:hyperlink>
      <w:r>
        <w:rPr>
          <w:szCs w:val="24"/>
        </w:rPr>
        <w:t xml:space="preserve"> </w:t>
      </w:r>
    </w:p>
    <w:p w14:paraId="76C595CD" w14:textId="39124EEE" w:rsidR="00114822" w:rsidRDefault="00114822" w:rsidP="00114822">
      <w:pPr>
        <w:spacing w:line="276" w:lineRule="auto"/>
        <w:rPr>
          <w:szCs w:val="24"/>
        </w:rPr>
      </w:pPr>
      <w:r w:rsidRPr="00114822">
        <w:rPr>
          <w:szCs w:val="24"/>
        </w:rPr>
        <w:t>Somalia is expected to launch its first satellite into space in 2027 as part of growing cooperation with Türkiye on space-related projects, Turkish Ambassador to Somalia Alper Aktaş said on Thursday.</w:t>
      </w:r>
      <w:r>
        <w:rPr>
          <w:szCs w:val="24"/>
        </w:rPr>
        <w:t xml:space="preserve"> </w:t>
      </w:r>
      <w:r w:rsidRPr="00114822">
        <w:rPr>
          <w:szCs w:val="24"/>
        </w:rPr>
        <w:t xml:space="preserve">Speaking at an event in Mogadishu, the ambassador said the plan would be implemented in </w:t>
      </w:r>
      <w:proofErr w:type="spellStart"/>
      <w:r w:rsidRPr="00114822">
        <w:rPr>
          <w:szCs w:val="24"/>
        </w:rPr>
        <w:t>Warsheekh</w:t>
      </w:r>
      <w:proofErr w:type="spellEnd"/>
      <w:r w:rsidRPr="00114822">
        <w:rPr>
          <w:szCs w:val="24"/>
        </w:rPr>
        <w:t xml:space="preserve"> district in Middle Shabelle region, where a facility dedicated to satellite operations and space research is expected to be established.</w:t>
      </w:r>
      <w:r>
        <w:rPr>
          <w:szCs w:val="24"/>
        </w:rPr>
        <w:t xml:space="preserve"> </w:t>
      </w:r>
      <w:r w:rsidRPr="00114822">
        <w:rPr>
          <w:szCs w:val="24"/>
        </w:rPr>
        <w:t>If I had said five or 10 years ago that one day Somalia would launch a satellite into space, many people might have laughed at us,” Aktaş said.</w:t>
      </w:r>
      <w:r>
        <w:rPr>
          <w:szCs w:val="24"/>
        </w:rPr>
        <w:t xml:space="preserve"> </w:t>
      </w:r>
      <w:r w:rsidRPr="00114822">
        <w:rPr>
          <w:szCs w:val="24"/>
        </w:rPr>
        <w:t>He said progress in security and diplomacy reflected wider changes taking place in Somalia, noting that foreign diplomats are now present in Mogadishu, some with children attending schools in the city.</w:t>
      </w:r>
      <w:r>
        <w:rPr>
          <w:szCs w:val="24"/>
        </w:rPr>
        <w:t xml:space="preserve"> </w:t>
      </w:r>
      <w:r w:rsidRPr="00114822">
        <w:rPr>
          <w:szCs w:val="24"/>
        </w:rPr>
        <w:t>The ambassador also discussed ongoing oil and natural gas exploration off Somalia’s coast, saying Turkish teams are currently operating in Somali waters.</w:t>
      </w:r>
      <w:r>
        <w:rPr>
          <w:szCs w:val="24"/>
        </w:rPr>
        <w:t xml:space="preserve"> </w:t>
      </w:r>
      <w:r w:rsidRPr="00114822">
        <w:rPr>
          <w:szCs w:val="24"/>
        </w:rPr>
        <w:t>“I hope that when good news regarding the exploration results is received, you will remember us,” he said.</w:t>
      </w:r>
      <w:r>
        <w:rPr>
          <w:szCs w:val="24"/>
        </w:rPr>
        <w:t xml:space="preserve"> </w:t>
      </w:r>
      <w:r w:rsidRPr="00114822">
        <w:rPr>
          <w:szCs w:val="24"/>
        </w:rPr>
        <w:t>Aktaş said Turkish fishing vessels are expected to begin arriving in Somalia in October as part of efforts to develop the country’s fishing industry and marine economy.</w:t>
      </w:r>
      <w:r>
        <w:rPr>
          <w:szCs w:val="24"/>
        </w:rPr>
        <w:t xml:space="preserve"> </w:t>
      </w:r>
      <w:r w:rsidRPr="00114822">
        <w:rPr>
          <w:szCs w:val="24"/>
        </w:rPr>
        <w:t>He said Somalia could benefit significantly from its blue economy, with fisheries and marine resources serving as important economic assets.</w:t>
      </w:r>
      <w:r>
        <w:rPr>
          <w:szCs w:val="24"/>
        </w:rPr>
        <w:t xml:space="preserve"> </w:t>
      </w:r>
      <w:r w:rsidRPr="00114822">
        <w:rPr>
          <w:szCs w:val="24"/>
        </w:rPr>
        <w:t>The ambassador said cooperation between Somalia and Türkiye would not be limited to space, oil and fisheries. He emphasized plans are also under discussion for major projects in mining, agriculture, road infrastructure and urban connectivity across Somalia.</w:t>
      </w:r>
      <w:r>
        <w:rPr>
          <w:szCs w:val="24"/>
        </w:rPr>
        <w:t xml:space="preserve"> </w:t>
      </w:r>
      <w:proofErr w:type="gramStart"/>
      <w:r w:rsidRPr="00114822">
        <w:rPr>
          <w:szCs w:val="24"/>
        </w:rPr>
        <w:t>“</w:t>
      </w:r>
      <w:proofErr w:type="gramEnd"/>
      <w:r w:rsidRPr="00114822">
        <w:rPr>
          <w:szCs w:val="24"/>
        </w:rPr>
        <w:t>What we discussed today reflects what we have achieved so far, but our aspirations and goals go far beyond that,” Aktaş said.</w:t>
      </w:r>
      <w:r>
        <w:rPr>
          <w:szCs w:val="24"/>
        </w:rPr>
        <w:t xml:space="preserve"> </w:t>
      </w:r>
      <w:r w:rsidRPr="00114822">
        <w:rPr>
          <w:szCs w:val="24"/>
        </w:rPr>
        <w:t>Somalia is preparing to become the first African country to launch satellites from its soil, a major step for a country still rebuilding after decades of conflict.</w:t>
      </w:r>
      <w:r>
        <w:rPr>
          <w:szCs w:val="24"/>
        </w:rPr>
        <w:t xml:space="preserve"> </w:t>
      </w:r>
      <w:r w:rsidRPr="00114822">
        <w:rPr>
          <w:szCs w:val="24"/>
        </w:rPr>
        <w:t>The space partnership with Türkiye is expected to include a spaceport along Somalia’s Indian Ocean coast.</w:t>
      </w:r>
      <w:r>
        <w:rPr>
          <w:szCs w:val="24"/>
        </w:rPr>
        <w:t xml:space="preserve"> </w:t>
      </w:r>
      <w:r w:rsidRPr="00114822">
        <w:rPr>
          <w:szCs w:val="24"/>
        </w:rPr>
        <w:t xml:space="preserve">The project has been described as </w:t>
      </w:r>
      <w:r w:rsidRPr="00114822">
        <w:rPr>
          <w:szCs w:val="24"/>
        </w:rPr>
        <w:lastRenderedPageBreak/>
        <w:t>one of the largest foreign investments in Somalia’s recent history and reflects deepening strategic ties between Mogadishu and Ankara.</w:t>
      </w:r>
      <w:r>
        <w:rPr>
          <w:szCs w:val="24"/>
        </w:rPr>
        <w:t xml:space="preserve"> </w:t>
      </w:r>
      <w:r w:rsidRPr="00114822">
        <w:rPr>
          <w:szCs w:val="24"/>
        </w:rPr>
        <w:t>Somalia is positioned just above the equator, straddling the northern and southern hemispheres. Scientifically, this makes it one of the best possible locations on Earth for a rocket lift-off.</w:t>
      </w:r>
      <w:r>
        <w:rPr>
          <w:szCs w:val="24"/>
        </w:rPr>
        <w:t xml:space="preserve"> </w:t>
      </w:r>
      <w:r w:rsidRPr="00114822">
        <w:rPr>
          <w:szCs w:val="24"/>
        </w:rPr>
        <w:t>Rockets launched from equatorial locations benefit from Earth's maximum rotational velocity –approximately 1,670 kmph – while reducing fuel requirements and increasing payload capacity.</w:t>
      </w:r>
      <w:r>
        <w:rPr>
          <w:szCs w:val="24"/>
        </w:rPr>
        <w:t xml:space="preserve"> </w:t>
      </w:r>
      <w:r w:rsidRPr="00114822">
        <w:rPr>
          <w:szCs w:val="24"/>
        </w:rPr>
        <w:t>The designated 30×30 km site along Somalia's extensive coastline, the longest in mainland Africa, also provides a clear eastward trajectory over the Indian Ocean under the Horn of Africa's consistently clear skies, ensuring spent rocket stages fall safely away from populated areas.</w:t>
      </w:r>
    </w:p>
    <w:p w14:paraId="5C9006EF" w14:textId="77777777" w:rsidR="00F56CB8" w:rsidRDefault="0031092A" w:rsidP="00114822">
      <w:pPr>
        <w:spacing w:line="276" w:lineRule="auto"/>
      </w:pPr>
      <w:r>
        <w:rPr>
          <w:szCs w:val="24"/>
        </w:rPr>
        <w:t>________________________________________________________________________</w:t>
      </w:r>
    </w:p>
    <w:p w14:paraId="1C66E973" w14:textId="77777777" w:rsidR="00F56CB8" w:rsidRDefault="0031092A" w:rsidP="00114822">
      <w:pPr>
        <w:pStyle w:val="Heading2"/>
        <w:spacing w:line="276" w:lineRule="auto"/>
        <w:rPr>
          <w:szCs w:val="24"/>
        </w:rPr>
      </w:pPr>
      <w:bookmarkStart w:id="14" w:name="_Toc240287029"/>
      <w:r>
        <w:rPr>
          <w:szCs w:val="24"/>
        </w:rPr>
        <w:t>Sudan</w:t>
      </w:r>
      <w:bookmarkEnd w:id="14"/>
      <w:r>
        <w:rPr>
          <w:szCs w:val="24"/>
        </w:rPr>
        <w:t xml:space="preserve"> </w:t>
      </w:r>
    </w:p>
    <w:p w14:paraId="251B899E" w14:textId="524BEDC7" w:rsidR="002D7B57" w:rsidRDefault="002D7B57" w:rsidP="002D7B57">
      <w:pPr>
        <w:pStyle w:val="ListParagraph"/>
        <w:numPr>
          <w:ilvl w:val="0"/>
          <w:numId w:val="3"/>
        </w:numPr>
        <w:spacing w:line="276" w:lineRule="auto"/>
      </w:pPr>
      <w:bookmarkStart w:id="15" w:name="_Toc240287030"/>
      <w:r w:rsidRPr="002D7B57">
        <w:rPr>
          <w:rStyle w:val="Heading2Char"/>
        </w:rPr>
        <w:t>BRICS leaders call for immediate Sudan ceasefire, warn of extremism proliferation</w:t>
      </w:r>
      <w:bookmarkEnd w:id="15"/>
      <w:r>
        <w:t xml:space="preserve"> – </w:t>
      </w:r>
      <w:hyperlink r:id="rId19" w:history="1">
        <w:r w:rsidRPr="002D7B57">
          <w:rPr>
            <w:rStyle w:val="Hyperlink"/>
          </w:rPr>
          <w:t>Sudan Tribune</w:t>
        </w:r>
      </w:hyperlink>
    </w:p>
    <w:p w14:paraId="7AD5448A" w14:textId="548454B7" w:rsidR="002D7B57" w:rsidRDefault="002D7B57" w:rsidP="002D7B57">
      <w:pPr>
        <w:spacing w:line="276" w:lineRule="auto"/>
      </w:pPr>
      <w:r>
        <w:t>Leaders of the BRICS group of nations called on Sunday for an immediate and permanent ceasefire in Sudan, urging a peaceful settlement through dialogue while warning of the growing risk of the proliferation of extremism and terrorism.</w:t>
      </w:r>
      <w:r>
        <w:t xml:space="preserve"> </w:t>
      </w:r>
      <w:r>
        <w:t>The joint statement came in the “New Delhi Declaration 2026,” adopted during the bloc’s 18th summit in the Indian capital over the weekend.</w:t>
      </w:r>
      <w:r>
        <w:t xml:space="preserve"> </w:t>
      </w:r>
      <w:r>
        <w:t>“We express grave concern over the deteriorating situation in Sudan, including the worsening humanitarian crisis and the growing risk of proliferation of extremism and terrorism,” the leaders said in the declaration. “We reiterate our positions in this regard and call for an immediate, permanent ceasefire and for a peaceful resolution of the conflict through dialogue.”</w:t>
      </w:r>
      <w:r>
        <w:t xml:space="preserve"> </w:t>
      </w:r>
      <w:r>
        <w:t>The bloc—founded by Brazil, Russia, India, and China, and later joined by South Africa—expanded in recent years to include Egypt, Ethiopia, Iran, and the United Arab Emirates, among others.</w:t>
      </w:r>
      <w:r>
        <w:t xml:space="preserve"> </w:t>
      </w:r>
      <w:r>
        <w:t xml:space="preserve">The summit declaration stressed the need for sustained, urgent, and unhindered humanitarian access to civilians trapped in the </w:t>
      </w:r>
      <w:proofErr w:type="gramStart"/>
      <w:r>
        <w:t>fighting, and</w:t>
      </w:r>
      <w:proofErr w:type="gramEnd"/>
      <w:r>
        <w:t xml:space="preserve"> urged the international community to scale up aid to Sudan and </w:t>
      </w:r>
      <w:proofErr w:type="spellStart"/>
      <w:r>
        <w:t>neighbouring</w:t>
      </w:r>
      <w:proofErr w:type="spellEnd"/>
      <w:r>
        <w:t xml:space="preserve"> host nations.</w:t>
      </w:r>
      <w:r>
        <w:t xml:space="preserve"> </w:t>
      </w:r>
      <w:r>
        <w:t>The leaders also reiterated that the principle of “African solutions to African problems” should continue to serve as the foundation for peace, calling for a coordinated approach among mediation initiatives.</w:t>
      </w:r>
      <w:r>
        <w:t xml:space="preserve"> </w:t>
      </w:r>
      <w:r>
        <w:t>On the sidelines of the summit, Egyptian President Abdel Fattah al-Sisi met South African President Cyril Ramaphosa, saying that Sudan’s security, sovereignty, and territorial integrity remain a “red line” for Egypt.</w:t>
      </w:r>
      <w:r>
        <w:t xml:space="preserve"> </w:t>
      </w:r>
      <w:r>
        <w:t>The summit drew several leaders, including Russian President Vladimir Putin, Chinese President Xi Jinping, and Iranian President Masoud Pezeshkian.</w:t>
      </w:r>
      <w:r>
        <w:t xml:space="preserve"> </w:t>
      </w:r>
      <w:r>
        <w:t>Several prominent BRICS members, including Egypt, Russia, China, and Iran, maintain close relations with the Sudanese military-led authorities.</w:t>
      </w:r>
    </w:p>
    <w:p w14:paraId="0A356D67" w14:textId="2B5EBDC7" w:rsidR="00D34801" w:rsidRDefault="00D34801" w:rsidP="00D34801">
      <w:pPr>
        <w:pStyle w:val="ListParagraph"/>
        <w:numPr>
          <w:ilvl w:val="0"/>
          <w:numId w:val="3"/>
        </w:numPr>
        <w:spacing w:line="276" w:lineRule="auto"/>
      </w:pPr>
      <w:bookmarkStart w:id="16" w:name="_Toc240287031"/>
      <w:r w:rsidRPr="00D34801">
        <w:rPr>
          <w:rStyle w:val="Heading2Char"/>
        </w:rPr>
        <w:t>Sudan army will push for Burhan to stay in power, senior general says</w:t>
      </w:r>
      <w:bookmarkEnd w:id="16"/>
      <w:r>
        <w:t xml:space="preserve"> – </w:t>
      </w:r>
      <w:hyperlink r:id="rId20" w:history="1">
        <w:r w:rsidRPr="00D34801">
          <w:rPr>
            <w:rStyle w:val="Hyperlink"/>
          </w:rPr>
          <w:t>Sudan Tribune</w:t>
        </w:r>
      </w:hyperlink>
    </w:p>
    <w:p w14:paraId="4E619035" w14:textId="1DA7DF46" w:rsidR="00D34801" w:rsidRDefault="00D34801" w:rsidP="00D34801">
      <w:pPr>
        <w:spacing w:line="276" w:lineRule="auto"/>
      </w:pPr>
      <w:r>
        <w:lastRenderedPageBreak/>
        <w:t>Sudan’s armed forces will push for Sovereign Council head and military chief General Abdel Fattah al-Burhan to remain head of state for several electoral cycles, a senior general said on Sunday, citing the need to prevent state collapse.</w:t>
      </w:r>
      <w:r>
        <w:t xml:space="preserve"> </w:t>
      </w:r>
      <w:r>
        <w:t>Lieutenant General Yasir al-Atta, a member of the ruling Sovereign Council and assistant commander-in-chief, told Egyptian newspaper Al-</w:t>
      </w:r>
      <w:proofErr w:type="spellStart"/>
      <w:r>
        <w:t>Shorouk</w:t>
      </w:r>
      <w:proofErr w:type="spellEnd"/>
      <w:r>
        <w:t xml:space="preserve"> that the military would insist on Burhan leading the country while political parties are rebuilt.</w:t>
      </w:r>
      <w:r>
        <w:t xml:space="preserve"> </w:t>
      </w:r>
      <w:r>
        <w:t>“We fear for our country’s collapse, and we fear for the entity of the state,” Atta said. “We will compel Burhan to stay in power as head of state for several terms until we are able to strengthen and support our political parties to become national parties.”</w:t>
      </w:r>
      <w:r>
        <w:t xml:space="preserve"> </w:t>
      </w:r>
      <w:proofErr w:type="gramStart"/>
      <w:r>
        <w:t>Burhan</w:t>
      </w:r>
      <w:proofErr w:type="gramEnd"/>
      <w:r>
        <w:t xml:space="preserve"> has chaired Sudan’s transitional Sovereign Council since August 2019, following a power-sharing accord between the military and civilian groups after the overthrow of longtime ruler Omer al-Bashir.</w:t>
      </w:r>
      <w:r>
        <w:t xml:space="preserve"> </w:t>
      </w:r>
      <w:r>
        <w:t>Since the war erupted between the army and the paramilitary Rapid Support Forces in April 2023, Burhan has continued to lead the council, setting up an administrative base in the Red Sea city of Port Sudan.</w:t>
      </w:r>
      <w:r>
        <w:t xml:space="preserve"> </w:t>
      </w:r>
      <w:r>
        <w:t>Atta said the military command is considering several plans for the post-war phase.</w:t>
      </w:r>
      <w:r>
        <w:t xml:space="preserve"> </w:t>
      </w:r>
      <w:r>
        <w:t>One proposal involves the army chief serving as head of state during the first post-war election cycle while winning parties run the cabinet. The commander would then retire from military service to contest subsequent elections as a civilian.</w:t>
      </w:r>
      <w:r>
        <w:t xml:space="preserve"> </w:t>
      </w:r>
      <w:r>
        <w:t>Atta added that his personal view was that the army chief, regardless of who holds the post, should serve as head of state while parliamentary elections determine a civilian government with full executive powers.</w:t>
      </w:r>
      <w:r>
        <w:t xml:space="preserve"> </w:t>
      </w:r>
      <w:r>
        <w:t>He rejected suggestions that the military opposes democracy, arguing that democracy is defined by elections and pointing out that the administration in Port Sudan currently includes a civilian prime minister.</w:t>
      </w:r>
      <w:r>
        <w:t xml:space="preserve"> </w:t>
      </w:r>
      <w:r>
        <w:t>“When I reach retirement age, I will be a civilian, so will the law prevent me from holding any governance position?” Atta said.</w:t>
      </w:r>
      <w:r>
        <w:t xml:space="preserve"> </w:t>
      </w:r>
      <w:r>
        <w:t>Atta criticized calls for a transition to an immediate civilian-led administration, saying the military does not wish to run day-to-day governance, but views the armed forces chief serving as head of state as necessary for the next three to four electoral cycles.</w:t>
      </w:r>
      <w:r>
        <w:t xml:space="preserve"> </w:t>
      </w:r>
      <w:r>
        <w:t>His comments follow recent calls from some political figures for Burhan to run for president, as independent figures launch a “</w:t>
      </w:r>
      <w:proofErr w:type="gramStart"/>
      <w:r>
        <w:t>Sudanese-Sudanese</w:t>
      </w:r>
      <w:proofErr w:type="gramEnd"/>
      <w:r>
        <w:t>” dialogue initiative to discuss the country’s political future.</w:t>
      </w:r>
      <w:r>
        <w:t xml:space="preserve"> </w:t>
      </w:r>
      <w:r>
        <w:t xml:space="preserve">Burhan has publicly dismissed proposals that he run for office, saying the military’s sole focus remains driving the RSF out of occupied </w:t>
      </w:r>
      <w:proofErr w:type="gramStart"/>
      <w:r>
        <w:t>territories</w:t>
      </w:r>
      <w:proofErr w:type="gramEnd"/>
      <w:r>
        <w:t xml:space="preserve"> and ending the war.</w:t>
      </w:r>
    </w:p>
    <w:p w14:paraId="73222E7E" w14:textId="2730EF7E" w:rsidR="00F213AD" w:rsidRDefault="00F213AD" w:rsidP="00F213AD">
      <w:pPr>
        <w:pStyle w:val="ListParagraph"/>
        <w:numPr>
          <w:ilvl w:val="0"/>
          <w:numId w:val="3"/>
        </w:numPr>
        <w:spacing w:line="276" w:lineRule="auto"/>
      </w:pPr>
      <w:bookmarkStart w:id="17" w:name="_Toc240287032"/>
      <w:r w:rsidRPr="00F213AD">
        <w:rPr>
          <w:rStyle w:val="Heading2Char"/>
        </w:rPr>
        <w:t>Sudan civilian bloc urges UN envoy to ensure neutral, inclusive peace track</w:t>
      </w:r>
      <w:bookmarkEnd w:id="17"/>
      <w:r>
        <w:t xml:space="preserve"> – </w:t>
      </w:r>
      <w:hyperlink r:id="rId21" w:history="1">
        <w:r w:rsidRPr="00F213AD">
          <w:rPr>
            <w:rStyle w:val="Hyperlink"/>
          </w:rPr>
          <w:t>Sudan Tribune</w:t>
        </w:r>
      </w:hyperlink>
      <w:r>
        <w:t xml:space="preserve"> </w:t>
      </w:r>
    </w:p>
    <w:p w14:paraId="0FE61F24" w14:textId="63568484" w:rsidR="00D34801" w:rsidRDefault="00F213AD" w:rsidP="00F213AD">
      <w:pPr>
        <w:spacing w:line="276" w:lineRule="auto"/>
      </w:pPr>
      <w:r>
        <w:t>Leaders of Sudan’s civilian alliance ‘</w:t>
      </w:r>
      <w:proofErr w:type="spellStart"/>
      <w:r>
        <w:t>Somoud</w:t>
      </w:r>
      <w:proofErr w:type="spellEnd"/>
      <w:r>
        <w:t>’ held talks in Cairo on Saturday with UN personal envoy Pekka Haavisto, demanding that international efforts to halt the country’s civil war respect Sudanese civilian ownership.</w:t>
      </w:r>
      <w:r>
        <w:t xml:space="preserve"> </w:t>
      </w:r>
      <w:r>
        <w:t>The meeting reviewed recent diplomatic efforts to end the fighting, with Haavisto briefing the coalition on a recent visit to Khartoum by a five-nation diplomatic grouping known as the Quintet.</w:t>
      </w:r>
      <w:r>
        <w:t xml:space="preserve"> </w:t>
      </w:r>
      <w:r>
        <w:t>The Quintet brings together the United States, Britain, Saudi Arabia, Egypt, and the United Arab Emirates to mediate an end to the devastating war.</w:t>
      </w:r>
      <w:r>
        <w:t xml:space="preserve"> </w:t>
      </w:r>
      <w:proofErr w:type="spellStart"/>
      <w:r>
        <w:t>Somoud</w:t>
      </w:r>
      <w:proofErr w:type="spellEnd"/>
      <w:r>
        <w:t xml:space="preserve">, headed by former Prime Minister Abdalla Hamdok, </w:t>
      </w:r>
      <w:r>
        <w:lastRenderedPageBreak/>
        <w:t>welcomed diplomatic moves to stop hostilities but warned mediator nations against imposing their own blueprints on Sudan’s political future.</w:t>
      </w:r>
      <w:r>
        <w:t xml:space="preserve"> </w:t>
      </w:r>
      <w:r>
        <w:t>The coalition insisted the international role should remain limited to facilitation, arguing that any transition framework must be hammered out through consensus among Sudanese civilian forces.</w:t>
      </w:r>
      <w:r>
        <w:t xml:space="preserve"> </w:t>
      </w:r>
      <w:r>
        <w:t>The bloc dismissed consultations recently launched by Sudan’s military-led government, arguing that no meaningful dialogue can occur under an environment dictated by one side while fighting rages.</w:t>
      </w:r>
      <w:r>
        <w:t xml:space="preserve"> </w:t>
      </w:r>
      <w:r>
        <w:t>Instead, the alliance called for three simultaneous tracks: unhindered humanitarian access, a comprehensive ceasefire, and a transparent political process.</w:t>
      </w:r>
      <w:r>
        <w:t xml:space="preserve"> </w:t>
      </w:r>
      <w:r>
        <w:t>Haavisto reiterated that the conflict cannot be resolved militarily, urging an immediate end to hostilities to safeguard civilians and allow aid deliveries.</w:t>
      </w:r>
      <w:r>
        <w:t xml:space="preserve"> </w:t>
      </w:r>
      <w:r>
        <w:t xml:space="preserve">The UN envoy added that the Quintet would keep consulting </w:t>
      </w:r>
      <w:proofErr w:type="spellStart"/>
      <w:r>
        <w:t>Somoud</w:t>
      </w:r>
      <w:proofErr w:type="spellEnd"/>
      <w:r>
        <w:t xml:space="preserve"> and other political actors to build consensus on structuring peace negotiations.</w:t>
      </w:r>
    </w:p>
    <w:p w14:paraId="0B7078EF" w14:textId="5C3CEA1C" w:rsidR="00F125B7" w:rsidRDefault="00F125B7" w:rsidP="00F125B7">
      <w:pPr>
        <w:pStyle w:val="ListParagraph"/>
        <w:numPr>
          <w:ilvl w:val="0"/>
          <w:numId w:val="3"/>
        </w:numPr>
        <w:spacing w:line="276" w:lineRule="auto"/>
      </w:pPr>
      <w:bookmarkStart w:id="18" w:name="_Toc240287033"/>
      <w:r w:rsidRPr="00F125B7">
        <w:rPr>
          <w:rStyle w:val="Heading2Char"/>
        </w:rPr>
        <w:t>Sudan army chief, British envoy discuss dialogue and UN rights report</w:t>
      </w:r>
      <w:bookmarkEnd w:id="18"/>
      <w:r>
        <w:t xml:space="preserve"> – </w:t>
      </w:r>
      <w:hyperlink r:id="rId22" w:history="1">
        <w:r w:rsidRPr="00F125B7">
          <w:rPr>
            <w:rStyle w:val="Hyperlink"/>
          </w:rPr>
          <w:t>Sudan Tribune</w:t>
        </w:r>
      </w:hyperlink>
      <w:r>
        <w:t xml:space="preserve"> </w:t>
      </w:r>
    </w:p>
    <w:p w14:paraId="6F0D3C59" w14:textId="68D9886D" w:rsidR="00D34801" w:rsidRDefault="00F125B7" w:rsidP="00F125B7">
      <w:pPr>
        <w:spacing w:line="276" w:lineRule="auto"/>
      </w:pPr>
      <w:r>
        <w:t>Sudan’s military leader Abdel Fattah al-Burhan met British Special Envoy Richard Crowder on Saturday to discuss efforts to end the country’s civil war and address a bleak United Nations rights inquiry.</w:t>
      </w:r>
      <w:r>
        <w:t xml:space="preserve"> </w:t>
      </w:r>
      <w:r>
        <w:t xml:space="preserve">Britain </w:t>
      </w:r>
      <w:proofErr w:type="spellStart"/>
      <w:r>
        <w:t>prioritised</w:t>
      </w:r>
      <w:proofErr w:type="spellEnd"/>
      <w:r>
        <w:t xml:space="preserve"> halting the conflict and easing civilian suffering through a “Sudanese-led and Sudanese-owned dialogue”, Crowder said in a Sovereign Council statement.</w:t>
      </w:r>
      <w:r>
        <w:t xml:space="preserve"> </w:t>
      </w:r>
      <w:r>
        <w:t>He called for an inclusive, transparent political process reflecting Sudanese views both inside the country and abroad.</w:t>
      </w:r>
      <w:r>
        <w:t xml:space="preserve"> </w:t>
      </w:r>
      <w:r>
        <w:t>Crowder welcomed initiatives from domestic stakeholders and praised government guarantees protecting participants in planned consultations from prosecution.</w:t>
      </w:r>
      <w:r>
        <w:t xml:space="preserve"> </w:t>
      </w:r>
      <w:r>
        <w:t>A transitional committee has been tasked with consulting political and civil society groups to lay the groundwork for peace talks.</w:t>
      </w:r>
      <w:r>
        <w:t xml:space="preserve"> </w:t>
      </w:r>
      <w:r>
        <w:t xml:space="preserve">The meeting touched on a recent report from a UN Human Rights Council fact-finding mission, which detailed widespread </w:t>
      </w:r>
      <w:proofErr w:type="gramStart"/>
      <w:r>
        <w:t>abuses</w:t>
      </w:r>
      <w:proofErr w:type="gramEnd"/>
      <w:r>
        <w:t xml:space="preserve"> and foreign interference, including the recruitment of foreign fighters.</w:t>
      </w:r>
      <w:r>
        <w:t xml:space="preserve"> </w:t>
      </w:r>
      <w:r>
        <w:t>The rights panel reported that UAE-based entities had recruited Colombian mercenaries to fight alongside the paramilitary Rapid Support Forces (RSF), an issue under debate at the Human Rights Council in Geneva.</w:t>
      </w:r>
      <w:r>
        <w:t xml:space="preserve"> </w:t>
      </w:r>
      <w:r>
        <w:t>Britain has introduced a draft resolution to extend the mission’s mandate beyond its October expiry. Sudan’s military-led government opposes the move, contending existing UN human rights bodies in the country suffice.</w:t>
      </w:r>
      <w:r>
        <w:t xml:space="preserve"> </w:t>
      </w:r>
      <w:r>
        <w:t xml:space="preserve">Crowder warned that systematic damage to infrastructure and massive displacement to </w:t>
      </w:r>
      <w:proofErr w:type="spellStart"/>
      <w:r>
        <w:t>neighbouring</w:t>
      </w:r>
      <w:proofErr w:type="spellEnd"/>
      <w:r>
        <w:t xml:space="preserve"> states had compounded the world’s most severe humanitarian crisis.</w:t>
      </w:r>
      <w:r>
        <w:t xml:space="preserve"> </w:t>
      </w:r>
      <w:r>
        <w:t>The British diplomat expected the crisis to feature prominently at the upcoming UN General Assembly meetings in New York.</w:t>
      </w:r>
    </w:p>
    <w:p w14:paraId="06FCD3DD" w14:textId="77777777" w:rsidR="00F56CB8" w:rsidRDefault="0031092A" w:rsidP="00114822">
      <w:pPr>
        <w:spacing w:line="276" w:lineRule="auto"/>
      </w:pPr>
      <w:r>
        <w:t>________________________________________________________________________</w:t>
      </w:r>
    </w:p>
    <w:p w14:paraId="3C627372" w14:textId="77777777" w:rsidR="00F56CB8" w:rsidRDefault="0031092A" w:rsidP="00114822">
      <w:pPr>
        <w:spacing w:line="276" w:lineRule="auto"/>
        <w:outlineLvl w:val="0"/>
        <w:rPr>
          <w:rFonts w:eastAsia="DengXian Light" w:cs="Times New Roman"/>
          <w:b/>
          <w:bCs/>
          <w:color w:val="2F5496"/>
          <w:szCs w:val="24"/>
          <w:u w:val="single"/>
        </w:rPr>
      </w:pPr>
      <w:bookmarkStart w:id="19" w:name="_Toc240287034"/>
      <w:r>
        <w:rPr>
          <w:rFonts w:eastAsia="DengXian Light" w:cs="Times New Roman"/>
          <w:b/>
          <w:bCs/>
          <w:color w:val="2F5496"/>
          <w:szCs w:val="24"/>
          <w:u w:val="single"/>
        </w:rPr>
        <w:t>Gulf Region and the Middle East</w:t>
      </w:r>
      <w:bookmarkEnd w:id="19"/>
    </w:p>
    <w:p w14:paraId="27F3B834" w14:textId="1B807657" w:rsidR="00F56CB8" w:rsidRDefault="00E26A42" w:rsidP="00114822">
      <w:pPr>
        <w:pStyle w:val="Heading2"/>
        <w:spacing w:line="276" w:lineRule="auto"/>
      </w:pPr>
      <w:bookmarkStart w:id="20" w:name="_Toc240287035"/>
      <w:r>
        <w:lastRenderedPageBreak/>
        <w:t>Yemen</w:t>
      </w:r>
      <w:bookmarkEnd w:id="20"/>
    </w:p>
    <w:p w14:paraId="4D3D8E27" w14:textId="07DA1577" w:rsidR="00E26A42" w:rsidRDefault="00E26A42" w:rsidP="00AE041F">
      <w:pPr>
        <w:pStyle w:val="ListParagraph"/>
        <w:numPr>
          <w:ilvl w:val="0"/>
          <w:numId w:val="3"/>
        </w:numPr>
        <w:spacing w:line="276" w:lineRule="auto"/>
      </w:pPr>
      <w:bookmarkStart w:id="21" w:name="_Toc240287036"/>
      <w:r w:rsidRPr="00AE041F">
        <w:rPr>
          <w:rStyle w:val="Heading2Char"/>
        </w:rPr>
        <w:t>Over 82,000 displaced from Yemen’s western coast since early September: UN migration agency</w:t>
      </w:r>
      <w:bookmarkEnd w:id="21"/>
      <w:r w:rsidR="00AE041F">
        <w:t xml:space="preserve"> – </w:t>
      </w:r>
      <w:hyperlink r:id="rId23" w:history="1">
        <w:r w:rsidR="00AE041F" w:rsidRPr="00AE041F">
          <w:rPr>
            <w:rStyle w:val="Hyperlink"/>
          </w:rPr>
          <w:t>Middle East Monitor</w:t>
        </w:r>
      </w:hyperlink>
    </w:p>
    <w:p w14:paraId="41FBBD90" w14:textId="39856DAC" w:rsidR="00E26A42" w:rsidRDefault="00E26A42" w:rsidP="00E26A42">
      <w:pPr>
        <w:spacing w:line="276" w:lineRule="auto"/>
      </w:pPr>
      <w:r>
        <w:t>More than 82,000 people have been displaced from Yemen’s western coastal provinces since the beginning of September due to ongoing fighting, including more than 2,000 who have reached Djibouti, the UN International Organization for Migration (IOM) said Sunday, Anadolu reports.</w:t>
      </w:r>
      <w:r w:rsidR="00AE041F">
        <w:t xml:space="preserve"> </w:t>
      </w:r>
      <w:r>
        <w:t>The IOM said in a statement that it had recorded 82,164 displaced people since the beginning of September alone, as fighting continues along Yemen’s western coast in the provinces of Taiz, Al Hudaydah and Lahj.</w:t>
      </w:r>
      <w:r w:rsidR="00AE041F">
        <w:t xml:space="preserve"> </w:t>
      </w:r>
      <w:r>
        <w:t xml:space="preserve">“Over 2,000 people fleeing the hostilities have reached Djibouti’s northern shores so far, landing at scattered points along the coast near </w:t>
      </w:r>
      <w:proofErr w:type="spellStart"/>
      <w:r>
        <w:t>Obock</w:t>
      </w:r>
      <w:proofErr w:type="spellEnd"/>
      <w:r>
        <w:t>,” it added.</w:t>
      </w:r>
      <w:r w:rsidR="00AE041F">
        <w:t xml:space="preserve"> </w:t>
      </w:r>
      <w:r>
        <w:t>Earlier Sunday, Djibouti’s ambassador to Saudi Arabia, Diaa-Eddin Bamakhrama, said around 1,400 Yemenis had arrived in the country over the previous 24 hours because of the escalation in Yemen’s western coastal areas.</w:t>
      </w:r>
      <w:r w:rsidR="00AE041F">
        <w:t xml:space="preserve"> </w:t>
      </w:r>
      <w:r>
        <w:t>“Djiboutian authorities are leading the response, mobilizing the Navy, army, police and health services, with support from IOM and UN partners,” the UN agency said.</w:t>
      </w:r>
      <w:r w:rsidR="003E7085">
        <w:t xml:space="preserve"> </w:t>
      </w:r>
      <w:r>
        <w:t xml:space="preserve">Those arriving, including many women and young children, have been transferred to the Markazi site in </w:t>
      </w:r>
      <w:proofErr w:type="spellStart"/>
      <w:r>
        <w:t>Obock</w:t>
      </w:r>
      <w:proofErr w:type="spellEnd"/>
      <w:r>
        <w:t>, where they are receiving water, high-energy biscuits and hot meals, it said.</w:t>
      </w:r>
      <w:r w:rsidR="003E7085">
        <w:t xml:space="preserve"> </w:t>
      </w:r>
      <w:r>
        <w:t>“More are expected to flee as fighting intensifies,” it warned.</w:t>
      </w:r>
      <w:r w:rsidR="003E7085">
        <w:t xml:space="preserve"> </w:t>
      </w:r>
      <w:r>
        <w:t>“Behind every number is a family who’s lost everything. Many have been displaced multiple times,” IOM Director General Amy Pope said in the statement.</w:t>
      </w:r>
      <w:r w:rsidR="003E7085">
        <w:t xml:space="preserve"> </w:t>
      </w:r>
      <w:r>
        <w:t>“People are crossing the sea with nothing because they have no other choice left. Yemen is a country torn by poverty and conflict, and it cannot carry this crisis alone,” she added.</w:t>
      </w:r>
      <w:r w:rsidR="003E7085">
        <w:t xml:space="preserve"> </w:t>
      </w:r>
      <w:r>
        <w:t xml:space="preserve">Pope called on donors to scale up support for arrivals in Djibouti and for local communities in </w:t>
      </w:r>
      <w:proofErr w:type="spellStart"/>
      <w:r>
        <w:t>Obock</w:t>
      </w:r>
      <w:proofErr w:type="spellEnd"/>
      <w:r>
        <w:t xml:space="preserve"> hosting them.</w:t>
      </w:r>
      <w:r w:rsidR="003E7085">
        <w:t xml:space="preserve"> </w:t>
      </w:r>
      <w:r>
        <w:t>On Saturday, the IOM said Taiz had been the hardest-hit province in the latest displacement wave, with 8,300 families, or around 50,000 people, displaced from various districts, including Jabal Habashi, Al-</w:t>
      </w:r>
      <w:proofErr w:type="spellStart"/>
      <w:r>
        <w:t>Maafer</w:t>
      </w:r>
      <w:proofErr w:type="spellEnd"/>
      <w:r>
        <w:t xml:space="preserve">, </w:t>
      </w:r>
      <w:proofErr w:type="spellStart"/>
      <w:r>
        <w:t>Maqbanah</w:t>
      </w:r>
      <w:proofErr w:type="spellEnd"/>
      <w:r>
        <w:t xml:space="preserve">, </w:t>
      </w:r>
      <w:proofErr w:type="spellStart"/>
      <w:r>
        <w:t>Mawza</w:t>
      </w:r>
      <w:proofErr w:type="spellEnd"/>
      <w:r>
        <w:t xml:space="preserve"> and Al-</w:t>
      </w:r>
      <w:proofErr w:type="spellStart"/>
      <w:r>
        <w:t>Waziiyah</w:t>
      </w:r>
      <w:proofErr w:type="spellEnd"/>
      <w:r>
        <w:t>.</w:t>
      </w:r>
      <w:r w:rsidR="003E7085">
        <w:t xml:space="preserve"> </w:t>
      </w:r>
      <w:r>
        <w:t>It also recorded the displacement of 2,819 families, nearly 17,000 people, in Lahj; 1,374 families (8,100 people) in Al Hudaydah; and 191 families (1,100 people) in Aden.</w:t>
      </w:r>
      <w:r w:rsidR="003E7085">
        <w:t xml:space="preserve"> </w:t>
      </w:r>
      <w:r>
        <w:t>The agency warned that displacement numbers were “rising rapidly” as fighting intensified and said they were expected to increase further in the coming days.</w:t>
      </w:r>
      <w:r w:rsidR="003E7085">
        <w:t xml:space="preserve"> </w:t>
      </w:r>
      <w:r>
        <w:t>Clashes between government forces and the Houthis have intensified since early July 2026 after years of relative calm.</w:t>
      </w:r>
      <w:r w:rsidR="003E7085">
        <w:t xml:space="preserve"> </w:t>
      </w:r>
      <w:r>
        <w:t>In recent days, Yemen’s battlefield map has seen major shifts amid escalating fighting between government forces and the Houthis.</w:t>
      </w:r>
      <w:r w:rsidR="003E7085">
        <w:t xml:space="preserve"> </w:t>
      </w:r>
      <w:r>
        <w:t>The Houthi group has announced control of several districts in Al Hudaydah and Taiz along the western coast, as well as islands in the Red Sea.</w:t>
      </w:r>
      <w:r w:rsidR="003E7085">
        <w:t xml:space="preserve"> </w:t>
      </w:r>
      <w:r>
        <w:t>According to matching Houthi and media reports, the districts claimed by the group include Hays and Al-</w:t>
      </w:r>
      <w:proofErr w:type="spellStart"/>
      <w:r>
        <w:t>Khawkhah</w:t>
      </w:r>
      <w:proofErr w:type="spellEnd"/>
      <w:r>
        <w:t xml:space="preserve"> in Al Hudaydah, and Al-</w:t>
      </w:r>
      <w:proofErr w:type="spellStart"/>
      <w:r>
        <w:t>Wazi’iyah</w:t>
      </w:r>
      <w:proofErr w:type="spellEnd"/>
      <w:r>
        <w:t xml:space="preserve">, </w:t>
      </w:r>
      <w:proofErr w:type="spellStart"/>
      <w:r>
        <w:t>Mawza</w:t>
      </w:r>
      <w:proofErr w:type="spellEnd"/>
      <w:r>
        <w:t xml:space="preserve">, Mocha, </w:t>
      </w:r>
      <w:proofErr w:type="spellStart"/>
      <w:r>
        <w:t>Dhubab</w:t>
      </w:r>
      <w:proofErr w:type="spellEnd"/>
      <w:r>
        <w:t xml:space="preserve"> and the remaining parts of </w:t>
      </w:r>
      <w:proofErr w:type="spellStart"/>
      <w:r>
        <w:t>Maqbanah</w:t>
      </w:r>
      <w:proofErr w:type="spellEnd"/>
      <w:r>
        <w:t xml:space="preserve"> in Taiz.</w:t>
      </w:r>
      <w:r>
        <w:t xml:space="preserve"> </w:t>
      </w:r>
      <w:r>
        <w:t xml:space="preserve">Government forces, meanwhile, have announced advances in the northern province of Al-Jawf near the Saudi border and said they had moved closer to Al-Hazm, the provincial </w:t>
      </w:r>
      <w:r>
        <w:lastRenderedPageBreak/>
        <w:t>capital, parts of which remain under Houthi control.</w:t>
      </w:r>
      <w:r>
        <w:t xml:space="preserve"> </w:t>
      </w:r>
      <w:r>
        <w:t xml:space="preserve">Overall, the Houthis control most of northern and western Yemen, including the capital Sanaa and the provinces of Dhamar, Al-Bayda, </w:t>
      </w:r>
      <w:proofErr w:type="spellStart"/>
      <w:r>
        <w:t>Ibb</w:t>
      </w:r>
      <w:proofErr w:type="spellEnd"/>
      <w:r>
        <w:t>, Al-</w:t>
      </w:r>
      <w:proofErr w:type="spellStart"/>
      <w:r>
        <w:t>Mahwit</w:t>
      </w:r>
      <w:proofErr w:type="spellEnd"/>
      <w:r>
        <w:t xml:space="preserve"> and Al Hudaydah, as well as most of Hajjah and Saada and areas in Taiz, Lahj and Al-</w:t>
      </w:r>
      <w:proofErr w:type="spellStart"/>
      <w:r>
        <w:t>Dhalea</w:t>
      </w:r>
      <w:proofErr w:type="spellEnd"/>
      <w:r>
        <w:t>.</w:t>
      </w:r>
      <w:r>
        <w:t xml:space="preserve"> </w:t>
      </w:r>
      <w:r>
        <w:t>Government forces and allied groups control the interim capital Aden, Al-Mahra, Hadramout, Shabwa and Abyan, as well as most of Lahj, Taiz and Al-</w:t>
      </w:r>
      <w:proofErr w:type="spellStart"/>
      <w:r>
        <w:t>Dhalea</w:t>
      </w:r>
      <w:proofErr w:type="spellEnd"/>
      <w:r>
        <w:t>.</w:t>
      </w:r>
      <w:r>
        <w:t xml:space="preserve"> </w:t>
      </w:r>
      <w:r>
        <w:t>Yemen has been at war since the Houthis seized Sanaa and several provinces in September 2014, prompting a Saudi-led Arab coalition to intervene in March 2015 in support of the internationally recognized government.</w:t>
      </w:r>
    </w:p>
    <w:p w14:paraId="14626412" w14:textId="77777777" w:rsidR="00F56CB8" w:rsidRDefault="0031092A" w:rsidP="00114822">
      <w:pPr>
        <w:pStyle w:val="Heading2"/>
        <w:spacing w:line="276" w:lineRule="auto"/>
      </w:pPr>
      <w:bookmarkStart w:id="22" w:name="_Toc240287037"/>
      <w:r>
        <w:t>Iran</w:t>
      </w:r>
      <w:bookmarkEnd w:id="22"/>
    </w:p>
    <w:p w14:paraId="1D3EA4F7" w14:textId="791B338F" w:rsidR="00FD0598" w:rsidRDefault="00FD0598" w:rsidP="00B573CA">
      <w:pPr>
        <w:pStyle w:val="ListParagraph"/>
        <w:numPr>
          <w:ilvl w:val="0"/>
          <w:numId w:val="3"/>
        </w:numPr>
        <w:spacing w:line="276" w:lineRule="auto"/>
      </w:pPr>
      <w:bookmarkStart w:id="23" w:name="_Toc240287038"/>
      <w:r w:rsidRPr="00B573CA">
        <w:rPr>
          <w:rStyle w:val="Heading2Char"/>
        </w:rPr>
        <w:t>Diplomacy stumbles as regional meeting on Strait of Hormuz proposal postponed</w:t>
      </w:r>
      <w:bookmarkEnd w:id="23"/>
      <w:r w:rsidR="00B573CA">
        <w:t xml:space="preserve"> – </w:t>
      </w:r>
      <w:hyperlink r:id="rId24" w:history="1">
        <w:r w:rsidRPr="00B573CA">
          <w:rPr>
            <w:rStyle w:val="Hyperlink"/>
          </w:rPr>
          <w:t>CGTN</w:t>
        </w:r>
      </w:hyperlink>
      <w:r w:rsidR="00B573CA">
        <w:t xml:space="preserve"> </w:t>
      </w:r>
    </w:p>
    <w:p w14:paraId="2A6FBE3B" w14:textId="4808B362" w:rsidR="00FD0598" w:rsidRDefault="00FD0598" w:rsidP="00FD0598">
      <w:pPr>
        <w:spacing w:line="276" w:lineRule="auto"/>
      </w:pPr>
      <w:r>
        <w:t>Middle East diplomacy appeared to falter with the postponement of a meeting between Iran and other Persian Gulf powers, while fresh attacks around the region's two most important oil transit routes deepened concerns over global energy supplies.</w:t>
      </w:r>
      <w:r w:rsidR="00B573CA">
        <w:t xml:space="preserve"> </w:t>
      </w:r>
      <w:r>
        <w:t>Oil prices jumped as markets reopened on Monday, following developments that threaten supplies from the world's biggest exporter, Saudi Arabia, which kept a key 1,200-kilometer (745-mile) east-west pipeline closed throughout the weekend after it was damaged in drone strikes on Friday.</w:t>
      </w:r>
      <w:r w:rsidR="00B573CA">
        <w:t xml:space="preserve"> </w:t>
      </w:r>
      <w:r>
        <w:t>Diplomacy stumbles</w:t>
      </w:r>
      <w:r w:rsidR="00B573CA">
        <w:t xml:space="preserve">: </w:t>
      </w:r>
      <w:r>
        <w:t>Hopes for a diplomatic breakthrough in the near term faded when Oman's foreign minister, Sayyid Badr bin Hamad Al Busaidi, posted on X late Sunday that a regional meeting scheduled for Monday had been postponed "in the interests of consensus."</w:t>
      </w:r>
      <w:r w:rsidR="00B573CA">
        <w:t xml:space="preserve"> </w:t>
      </w:r>
      <w:r>
        <w:t xml:space="preserve">"We remain committed to fostering dialogue that supports stability and lasting cooperation in our region," Al </w:t>
      </w:r>
      <w:proofErr w:type="spellStart"/>
      <w:r>
        <w:t>Busaidi</w:t>
      </w:r>
      <w:proofErr w:type="spellEnd"/>
      <w:r>
        <w:t xml:space="preserve"> added.</w:t>
      </w:r>
      <w:r w:rsidR="00B573CA">
        <w:t xml:space="preserve"> </w:t>
      </w:r>
      <w:r>
        <w:t>Confirming the meeting's deferral in an interview with Iran's official news agency IRNA, Mohammad Ali Bak, director general of the Persian Gulf at the Iranian Foreign Ministry, said it was postponed to another date at the request of some regional countries and based on a joint decision by Iran and Oman.</w:t>
      </w:r>
      <w:r w:rsidR="00B573CA">
        <w:t xml:space="preserve"> </w:t>
      </w:r>
      <w:r>
        <w:t>The official stressed that Iran is in close consultation with Oman to ensure the necessary arrangements and coordination regarding the appropriate time for holding the meeting.</w:t>
      </w:r>
      <w:r w:rsidR="00B573CA">
        <w:t xml:space="preserve"> </w:t>
      </w:r>
      <w:r>
        <w:t>Iranian officials had said they would attend the gathering with Gulf Arab states to present an agreement with Oman on governing shipping routes through the Strait of Hormuz.</w:t>
      </w:r>
      <w:r w:rsidR="00B573CA">
        <w:t xml:space="preserve"> </w:t>
      </w:r>
      <w:r>
        <w:t>Houthi attacks continue</w:t>
      </w:r>
      <w:r>
        <w:t xml:space="preserve">: </w:t>
      </w:r>
      <w:r>
        <w:t>In Saudi Arabia, state media released video of damage to homes and a mosque from the latest purported cross-border attack by Yemen's Houthi group in Jazan Province in the south.</w:t>
      </w:r>
      <w:r>
        <w:t xml:space="preserve"> </w:t>
      </w:r>
      <w:r>
        <w:t>In a statement on social media platform X on Sunday, Houthi military spokesperson Yahya Sarea said "Saudi warplanes" had launched 58 airstrikes across six provinces of Yemen over the past 24 hours.</w:t>
      </w:r>
      <w:r>
        <w:t xml:space="preserve"> </w:t>
      </w:r>
      <w:r>
        <w:t xml:space="preserve">Sarea said F-15 fighter jets carried out the strikes after taking off from the King Khalid Air Base in Khamis </w:t>
      </w:r>
      <w:proofErr w:type="spellStart"/>
      <w:r>
        <w:t>Mushait</w:t>
      </w:r>
      <w:proofErr w:type="spellEnd"/>
      <w:r>
        <w:t>, a southwestern Saudi city near the Yemeni border, describing the bombardment as Saudi "aggression."</w:t>
      </w:r>
      <w:r>
        <w:t xml:space="preserve"> </w:t>
      </w:r>
      <w:r>
        <w:t xml:space="preserve">The Houthis also claimed separately to have struck a Saudi military base in a neighboring province following their capture of Perim Island in the Bab el-Mandeb Strait, </w:t>
      </w:r>
      <w:r>
        <w:lastRenderedPageBreak/>
        <w:t>the "Gate of Tears" that controls the mouth of the Red Sea.</w:t>
      </w:r>
      <w:r>
        <w:t xml:space="preserve"> </w:t>
      </w:r>
      <w:r>
        <w:t>The Houthi advance along the Red Sea coast is part of the biggest eruption of fighting in Yemen for years.</w:t>
      </w:r>
      <w:r>
        <w:t xml:space="preserve"> </w:t>
      </w:r>
      <w:r>
        <w:t>Oil supply risks mount</w:t>
      </w:r>
      <w:r>
        <w:t xml:space="preserve">: </w:t>
      </w:r>
      <w:r>
        <w:t>The postponement of the regional meeting came as Saudi Arabia kept the pipeline shut, at least for now. It has served as a key route for exporting Middle Eastern oil while bypassing the Strait of Hormuz.</w:t>
      </w:r>
      <w:r>
        <w:t xml:space="preserve"> </w:t>
      </w:r>
      <w:r>
        <w:t>Traders and Saudi oil buyers told Reuters on Sunday that Riyadh had enough crude stored at its Red Sea port of Yanbu to sustain exports for only five to seven days if the pipeline damaged on Friday remained offline.</w:t>
      </w:r>
      <w:r>
        <w:t xml:space="preserve"> </w:t>
      </w:r>
      <w:r>
        <w:t>Beyond that point, as much as 4% of global oil supply could be put at risk, on top of the millions of barrels a day already affected by disruptions to shipping through the Strait of Hormuz.</w:t>
      </w:r>
      <w:r>
        <w:t xml:space="preserve"> </w:t>
      </w:r>
      <w:r>
        <w:t>Saudi Arabia has not disclosed the full extent of the pipeline damage or said how long the line will remain offline.</w:t>
      </w:r>
      <w:r>
        <w:t xml:space="preserve"> </w:t>
      </w:r>
      <w:r>
        <w:t>The Strait of Hormuz also continued to pose risks to oil shipping. The British maritime security agency UKMTO said on Sunday that a vessel had been struck by a projectile while transiting the strait, sparking a fire and forcing its crew to evacuate.</w:t>
      </w:r>
      <w:r>
        <w:t xml:space="preserve"> </w:t>
      </w:r>
      <w:r>
        <w:t>Qin Tian, deputy director of the Institute of Middle East Studies at the China Institutes of Contemporary International Relations, told China Media Group (CMG) that uncertainty surrounding the Saudi pipeline was compounded by disruptions to shipping through both the Strait of Hormuz and the Bab el-Mandeb Strait.</w:t>
      </w:r>
      <w:r>
        <w:t xml:space="preserve"> </w:t>
      </w:r>
      <w:r>
        <w:t>As a result, oil shipments from the Red Sea are being rerouted north through the Suez Canal, adding to transportation costs and extending delivery times, Qin said.</w:t>
      </w:r>
      <w:r>
        <w:t xml:space="preserve"> </w:t>
      </w:r>
      <w:r>
        <w:t>He also warned that many energy-consuming countries in the Northern Hemisphere, having drawn down strategic reserves during the first half of the year, now face stronger incentives to replenish inventories and increase purchases of oil and natural gas as winter approaches.</w:t>
      </w:r>
      <w:r>
        <w:t xml:space="preserve"> </w:t>
      </w:r>
      <w:r>
        <w:t xml:space="preserve">The impact has already been felt </w:t>
      </w:r>
      <w:proofErr w:type="gramStart"/>
      <w:r>
        <w:t>in</w:t>
      </w:r>
      <w:proofErr w:type="gramEnd"/>
      <w:r>
        <w:t xml:space="preserve"> energy markets. Oil prices surged above $100 last week for the first time since July, while US diesel prices hit another record high on Sunday, topping $6.20 a gallon.</w:t>
      </w:r>
      <w:r>
        <w:t xml:space="preserve"> </w:t>
      </w:r>
      <w:r>
        <w:t>US President Donald Trump, meanwhile, said during a weekend trip to Ireland that he still expected the Iran war to end this year, possibly just after the November midterm elections, and predicted that gasoline prices would "drop like a rock" afterward.</w:t>
      </w:r>
    </w:p>
    <w:p w14:paraId="16004F4E" w14:textId="51B79205" w:rsidR="001551FB" w:rsidRDefault="001551FB" w:rsidP="001551FB">
      <w:pPr>
        <w:pStyle w:val="ListParagraph"/>
        <w:numPr>
          <w:ilvl w:val="0"/>
          <w:numId w:val="3"/>
        </w:numPr>
        <w:spacing w:line="276" w:lineRule="auto"/>
      </w:pPr>
      <w:bookmarkStart w:id="24" w:name="_Toc240287039"/>
      <w:r w:rsidRPr="001551FB">
        <w:rPr>
          <w:rStyle w:val="Heading2Char"/>
        </w:rPr>
        <w:t>Iran says Monday’s meeting in Oman to focus on new maritime route in Strait of Hormuz</w:t>
      </w:r>
      <w:bookmarkEnd w:id="24"/>
      <w:r>
        <w:t xml:space="preserve"> – </w:t>
      </w:r>
      <w:hyperlink r:id="rId25" w:history="1">
        <w:r w:rsidRPr="001551FB">
          <w:rPr>
            <w:rStyle w:val="Hyperlink"/>
          </w:rPr>
          <w:t>Middle East Monitor</w:t>
        </w:r>
      </w:hyperlink>
      <w:r>
        <w:t xml:space="preserve"> </w:t>
      </w:r>
    </w:p>
    <w:p w14:paraId="550F555A" w14:textId="00BC0F33" w:rsidR="001551FB" w:rsidRDefault="001551FB" w:rsidP="001551FB">
      <w:pPr>
        <w:spacing w:line="276" w:lineRule="auto"/>
      </w:pPr>
      <w:r>
        <w:t>Iranian Foreign Minister Abbas Araghchi said a planned meeting in Oman on Monday will focus on a new maritime route through the Strait of Hormuz, Anadolu reports.</w:t>
      </w:r>
      <w:r>
        <w:t xml:space="preserve"> </w:t>
      </w:r>
      <w:r>
        <w:t>Araghchi told the London-based Arabic-language news outlet Al-Araby Al-</w:t>
      </w:r>
      <w:proofErr w:type="spellStart"/>
      <w:r>
        <w:t>Jadeed</w:t>
      </w:r>
      <w:proofErr w:type="spellEnd"/>
      <w:r>
        <w:t xml:space="preserve"> that the meeting will be held in the Omani city of Salalah with the participation of Iran, Iraq and five Gulf countries.</w:t>
      </w:r>
      <w:r>
        <w:t xml:space="preserve"> </w:t>
      </w:r>
      <w:r>
        <w:t>He said the gathering was initially envisaged as a meeting of eight countries bordering the Gulf, but Bahrain had decided not to participate, leaving seven countries at the talks.</w:t>
      </w:r>
      <w:r>
        <w:t xml:space="preserve"> </w:t>
      </w:r>
      <w:r>
        <w:t>“The main, and indeed the only, agenda of this meeting is the new maritime route in the Strait of Hormuz,” Araghchi said.</w:t>
      </w:r>
      <w:r>
        <w:t xml:space="preserve"> </w:t>
      </w:r>
      <w:r>
        <w:t>He said Tehran and Muscat had finalized an agreement on establishing the new maritime route and had prepared maps and a joint statement outlining the arrangements.</w:t>
      </w:r>
      <w:r>
        <w:t xml:space="preserve"> </w:t>
      </w:r>
      <w:r>
        <w:t xml:space="preserve">Participating countries will be briefed on the </w:t>
      </w:r>
      <w:r>
        <w:lastRenderedPageBreak/>
        <w:t>agreement, related maps and the joint statement, after which the documents will be submitted to the International Maritime Organization (IMO) for registration, he added.</w:t>
      </w:r>
      <w:r>
        <w:t xml:space="preserve"> </w:t>
      </w:r>
      <w:r>
        <w:t>He stressed that the agreement with Oman “by no means” signifies the reopening of the Strait of Hormuz.</w:t>
      </w:r>
      <w:r>
        <w:t xml:space="preserve"> </w:t>
      </w:r>
      <w:r>
        <w:t>Araghchi said the understanding instead sets out the framework and details of new entry and exit routes that would be used if conditions are created for reopening the strategic waterway.</w:t>
      </w:r>
      <w:r>
        <w:t xml:space="preserve"> </w:t>
      </w:r>
      <w:r>
        <w:t>Araghchi said Iran’s condition for reopening the strait is for the US to return to its commitments under the Islamabad memorandum of understanding.</w:t>
      </w:r>
      <w:r>
        <w:t xml:space="preserve"> </w:t>
      </w:r>
      <w:r>
        <w:t xml:space="preserve">“If the US returns to the </w:t>
      </w:r>
      <w:proofErr w:type="gramStart"/>
      <w:r>
        <w:t>commitments</w:t>
      </w:r>
      <w:proofErr w:type="gramEnd"/>
      <w:r>
        <w:t xml:space="preserve"> it accepted and signed in the Islamabad understanding and acts accordingly, the conditions will be created for the situation in the Strait of Hormuz to return to normal,” he said.</w:t>
      </w:r>
      <w:r>
        <w:t xml:space="preserve"> </w:t>
      </w:r>
      <w:r>
        <w:t>He accused Washington of undermining maritime security through what he described as a naval blockade and economic warfare, saying the Iran-Oman arrangements could provide the framework for navigation to return to normal if Washington fulfills its commitments.</w:t>
      </w:r>
      <w:r>
        <w:t xml:space="preserve"> </w:t>
      </w:r>
      <w:r>
        <w:t xml:space="preserve">He added that Tehran </w:t>
      </w:r>
      <w:proofErr w:type="gramStart"/>
      <w:r>
        <w:t>believes</w:t>
      </w:r>
      <w:proofErr w:type="gramEnd"/>
      <w:r>
        <w:t xml:space="preserve"> responsibility for ensuring security and stability in the region rests solely with regional countries.</w:t>
      </w:r>
      <w:r>
        <w:t xml:space="preserve"> </w:t>
      </w:r>
      <w:r>
        <w:t>Araghchi stressed, however, that Monday’s gathering is not aimed at establishing a new regional security mechanism, saying its agenda is limited to the new maritime arrangements in the Strait of Hormuz.</w:t>
      </w:r>
      <w:r>
        <w:t xml:space="preserve"> </w:t>
      </w:r>
      <w:r>
        <w:t>The foreign minister expressed hope that Monday’s talks would pave the way for further consultations on issues of common concern among countries in the region.</w:t>
      </w:r>
      <w:r>
        <w:t xml:space="preserve"> </w:t>
      </w:r>
      <w:r>
        <w:t>Iranian President Masoud Pezeshkian said Saturday that foreign ministers from regional countries would meet in Oman on Monday over the joint Iran-Oman shipping route through the Strait of Hormuz, with the agreement to be communicated to the IMO. He reiterated that Iran would reopen the strait when the US ends its attacks and naval blockade.</w:t>
      </w:r>
      <w:r>
        <w:t xml:space="preserve"> </w:t>
      </w:r>
      <w:r>
        <w:t>​​​​​​​The US and Israel launched attacks on Iran in February, prompting Tehran to retaliate against Israel and US military targets across the region.</w:t>
      </w:r>
      <w:r>
        <w:t xml:space="preserve"> </w:t>
      </w:r>
      <w:r>
        <w:t>Washington and Tehran reached the Islamabad understanding in June with Pakistani and Qatari mediation, but its implementation later stalled amid disagreements over the Strait of Hormuz. The US resumed military attacks on Iran in August, with Tehran responding by striking US military assets in several Arab countries aligned with Washington.</w:t>
      </w:r>
    </w:p>
    <w:p w14:paraId="0634C693" w14:textId="2B699FA0" w:rsidR="00DD503F" w:rsidRDefault="00DD503F" w:rsidP="00DD503F">
      <w:pPr>
        <w:pStyle w:val="ListParagraph"/>
        <w:numPr>
          <w:ilvl w:val="0"/>
          <w:numId w:val="3"/>
        </w:numPr>
        <w:spacing w:line="276" w:lineRule="auto"/>
      </w:pPr>
      <w:bookmarkStart w:id="25" w:name="_Toc240287040"/>
      <w:r w:rsidRPr="00E31D67">
        <w:rPr>
          <w:rStyle w:val="Heading2Char"/>
        </w:rPr>
        <w:t>Iran says leaving nuclear treaty, revising nuclear doctrine ‘easily achievable’</w:t>
      </w:r>
      <w:bookmarkEnd w:id="25"/>
      <w:r>
        <w:t xml:space="preserve"> – </w:t>
      </w:r>
      <w:hyperlink r:id="rId26" w:history="1">
        <w:r w:rsidRPr="00E31D67">
          <w:rPr>
            <w:rStyle w:val="Hyperlink"/>
          </w:rPr>
          <w:t>Middle East Monitor</w:t>
        </w:r>
      </w:hyperlink>
      <w:r>
        <w:t xml:space="preserve"> </w:t>
      </w:r>
    </w:p>
    <w:p w14:paraId="404AE122" w14:textId="35A8BD5C" w:rsidR="00DD503F" w:rsidRDefault="00DD503F" w:rsidP="00DD503F">
      <w:pPr>
        <w:spacing w:line="276" w:lineRule="auto"/>
      </w:pPr>
      <w:r>
        <w:t>Iran’s withdrawal from the Nuclear Non-Proliferation Treaty (NPT) and a revision of its nuclear doctrine are “easily achievable,” an Iranian parliamentary spokesman said Sunday.</w:t>
      </w:r>
      <w:r>
        <w:t xml:space="preserve"> </w:t>
      </w:r>
      <w:r>
        <w:t>Abbas Goudarzi, spokesman for the Iranian parliament’s presiding board, told the semi-official Fars News Agency that Tehran’s differences with the US are “fundamental,” arguing that those advocating peace with Washington are seeking to impose “surrender.”</w:t>
      </w:r>
      <w:r>
        <w:t xml:space="preserve"> </w:t>
      </w:r>
      <w:r>
        <w:t>He said trusting the US would amount to accepting “deception,” adding that only “the language of force and the logic of power” works in dealing with Washington.</w:t>
      </w:r>
      <w:r>
        <w:t xml:space="preserve"> </w:t>
      </w:r>
      <w:r>
        <w:t>Goudarzi also warned that any negotiations that weaken what Iran calls the “resistance front” or give its adversaries an opportunity to regroup would constitute a “strategic mistake.”</w:t>
      </w:r>
      <w:r>
        <w:t xml:space="preserve"> </w:t>
      </w:r>
      <w:r>
        <w:t xml:space="preserve">He said </w:t>
      </w:r>
      <w:r>
        <w:lastRenderedPageBreak/>
        <w:t>withdrawing from the NPT and reconsidering Iran’s nuclear doctrine were “fully attainable and easily achievable,” claiming such steps would put the US and its allies “in their place.”</w:t>
      </w:r>
      <w:r>
        <w:t xml:space="preserve"> </w:t>
      </w:r>
      <w:r>
        <w:t>The NPT, which entered into force in 1970, is an international treaty aimed at preventing the spread of nuclear weapons while promoting peaceful uses of nuclear energy. Iran is a party to the treaty and, as a non-nuclear-weapon state, is subject to safeguards on its nuclear activities.</w:t>
      </w:r>
      <w:r>
        <w:t xml:space="preserve"> </w:t>
      </w:r>
      <w:r>
        <w:t>​​​​​​​In an interview with India Today on Saturday, Iranian President Masoud Pezeshkian denied seeking nuclear weapons, saying Iran would not have joined the NPT if it intended to develop them.</w:t>
      </w:r>
    </w:p>
    <w:p w14:paraId="7996205B" w14:textId="77777777" w:rsidR="00F56CB8" w:rsidRDefault="0031092A" w:rsidP="00114822">
      <w:pPr>
        <w:pStyle w:val="Heading2"/>
        <w:spacing w:line="276" w:lineRule="auto"/>
      </w:pPr>
      <w:bookmarkStart w:id="26" w:name="_Toc240287041"/>
      <w:r>
        <w:t>Israel</w:t>
      </w:r>
      <w:bookmarkEnd w:id="26"/>
      <w:r>
        <w:t xml:space="preserve"> </w:t>
      </w:r>
    </w:p>
    <w:p w14:paraId="597CCBA5" w14:textId="50568FA5" w:rsidR="004841F7" w:rsidRDefault="004841F7" w:rsidP="004841F7">
      <w:pPr>
        <w:pStyle w:val="ListParagraph"/>
        <w:numPr>
          <w:ilvl w:val="0"/>
          <w:numId w:val="3"/>
        </w:numPr>
        <w:spacing w:line="276" w:lineRule="auto"/>
      </w:pPr>
      <w:bookmarkStart w:id="27" w:name="_Toc240287042"/>
      <w:r w:rsidRPr="004841F7">
        <w:rPr>
          <w:rStyle w:val="Heading2Char"/>
        </w:rPr>
        <w:t>Report: Israel raises naval readiness as Houthis gain ground near Bab el-Mandeb</w:t>
      </w:r>
      <w:bookmarkEnd w:id="27"/>
      <w:r>
        <w:t xml:space="preserve"> – </w:t>
      </w:r>
      <w:hyperlink r:id="rId27" w:history="1">
        <w:r w:rsidRPr="004841F7">
          <w:rPr>
            <w:rStyle w:val="Hyperlink"/>
          </w:rPr>
          <w:t>Middle East Monitor</w:t>
        </w:r>
      </w:hyperlink>
      <w:r>
        <w:t xml:space="preserve"> </w:t>
      </w:r>
    </w:p>
    <w:p w14:paraId="6607EF6A" w14:textId="02E82B22" w:rsidR="004841F7" w:rsidRDefault="004841F7" w:rsidP="004841F7">
      <w:pPr>
        <w:spacing w:line="276" w:lineRule="auto"/>
      </w:pPr>
      <w:r>
        <w:t>Israel has stepped up the readiness of its naval forces amid growing concern over advances by Yemen’s Houthi group near the strategic Bab el-Mandeb Strait, the Israeli newspaper Yedioth Ahronoth reported Sunday.</w:t>
      </w:r>
      <w:r>
        <w:t xml:space="preserve"> </w:t>
      </w:r>
      <w:r>
        <w:t>The daily said Israel’s security establishment is closely monitoring developments after the Houthis expanded their presence along Yemen’s Red Sea coast and strengthened their position around the key waterway.</w:t>
      </w:r>
      <w:r>
        <w:t xml:space="preserve"> </w:t>
      </w:r>
      <w:r>
        <w:t xml:space="preserve">Israeli assessments cited by the newspaper said the withdrawal of Yemeni government forces from Perim, also known as </w:t>
      </w:r>
      <w:proofErr w:type="spellStart"/>
      <w:r>
        <w:t>Mayyun</w:t>
      </w:r>
      <w:proofErr w:type="spellEnd"/>
      <w:r>
        <w:t xml:space="preserve"> Island, at the entrance to the strait had significantly increased the Houthis’ ability to influence maritime traffic.</w:t>
      </w:r>
      <w:r>
        <w:t xml:space="preserve"> </w:t>
      </w:r>
      <w:r>
        <w:t>The development has raised concern in Israel over potential threats to commercial shipping through Bab el-Mandeb, which narrows to about 18 kilometers (11 miles) at some points.</w:t>
      </w:r>
      <w:r>
        <w:t xml:space="preserve"> </w:t>
      </w:r>
      <w:r>
        <w:t>Israeli assessments said the Houthis could use missiles and explosive-laden boats to target vessels transiting the strait.</w:t>
      </w:r>
      <w:r>
        <w:t xml:space="preserve"> </w:t>
      </w:r>
      <w:r>
        <w:t>The newspaper also reported criticism within Israel’s security establishment over what officials described as an “erosion of deterrence” and the failure of regional actors to halt the Houthi advance.</w:t>
      </w:r>
      <w:r>
        <w:t xml:space="preserve"> </w:t>
      </w:r>
      <w:r>
        <w:t>Amid the concerns, Israeli Navy commander Vice Adm. Eyal Harel ordered increased readiness among naval forces and command-and-control centers, while additional forces were deployed at sea, according to the report.</w:t>
      </w:r>
      <w:r>
        <w:t xml:space="preserve"> </w:t>
      </w:r>
      <w:r>
        <w:t>Israeli officials also fear that a stronger Houthi position around Bab el-Mandeb combined with Iranian influence around the Strait of Hormuz could expand Tehran’s leverage over key regional maritime routes.</w:t>
      </w:r>
      <w:r>
        <w:t xml:space="preserve"> </w:t>
      </w:r>
      <w:r>
        <w:t>Around 98 percent of Israel’s imports arrive by sea, according to the newspaper.</w:t>
      </w:r>
      <w:r>
        <w:t xml:space="preserve"> </w:t>
      </w:r>
      <w:r>
        <w:t>Yemen had been under a relative lull since April 2022 after nearly 12 years of war between government forces backed by a Saudi-led coalition and the Iranian-backed Houthis, who seized control of the capital Sanaa and large parts of the country in 2014.</w:t>
      </w:r>
      <w:r>
        <w:t xml:space="preserve"> </w:t>
      </w:r>
      <w:r>
        <w:t>Since late 2023 after the Israeli war in the Gaza Strip began, the Houthis have become increasingly involved in regional hostilities, launching attacks on Israel and commercial shipping in the Red Sea, while recent renewed fighting has raised fears of a return to full-scale conflict in Yemen.</w:t>
      </w:r>
    </w:p>
    <w:p w14:paraId="45FC7607" w14:textId="27967FE8" w:rsidR="00DC20F6" w:rsidRDefault="00DC20F6" w:rsidP="00DC20F6">
      <w:pPr>
        <w:pStyle w:val="ListParagraph"/>
        <w:numPr>
          <w:ilvl w:val="0"/>
          <w:numId w:val="3"/>
        </w:numPr>
        <w:spacing w:line="276" w:lineRule="auto"/>
      </w:pPr>
      <w:bookmarkStart w:id="28" w:name="_Toc240287043"/>
      <w:r w:rsidRPr="00DC20F6">
        <w:rPr>
          <w:rStyle w:val="Heading2Char"/>
        </w:rPr>
        <w:t>Israel launches fresh airstrikes, artillery attacks on southern Lebanon</w:t>
      </w:r>
      <w:bookmarkEnd w:id="28"/>
      <w:r>
        <w:t xml:space="preserve"> – </w:t>
      </w:r>
      <w:hyperlink r:id="rId28" w:history="1">
        <w:r w:rsidRPr="00DC20F6">
          <w:rPr>
            <w:rStyle w:val="Hyperlink"/>
          </w:rPr>
          <w:t>Middle East Monitor</w:t>
        </w:r>
      </w:hyperlink>
    </w:p>
    <w:p w14:paraId="709F7070" w14:textId="0E58B098" w:rsidR="00DC20F6" w:rsidRDefault="00DC20F6" w:rsidP="00DC20F6">
      <w:pPr>
        <w:spacing w:line="276" w:lineRule="auto"/>
      </w:pPr>
      <w:r>
        <w:lastRenderedPageBreak/>
        <w:t>Israeli forces launched fresh airstrikes and artillery attacks on several areas of southern Lebanon on Sunday, according to the state-run National News Agency (NNA), Anadolu reports.</w:t>
      </w:r>
      <w:r>
        <w:t xml:space="preserve"> </w:t>
      </w:r>
      <w:r>
        <w:t xml:space="preserve">Israeli warplanes struck the Ali al-Taher forest on the outskirts of </w:t>
      </w:r>
      <w:proofErr w:type="spellStart"/>
      <w:r>
        <w:t>Nabatieh</w:t>
      </w:r>
      <w:proofErr w:type="spellEnd"/>
      <w:r>
        <w:t xml:space="preserve"> al-Fawqa before carrying out another strike on the town less than 15 minutes later.</w:t>
      </w:r>
      <w:r>
        <w:t xml:space="preserve"> </w:t>
      </w:r>
      <w:r>
        <w:t xml:space="preserve">The aircraft then launched two consecutive strikes on Kfar </w:t>
      </w:r>
      <w:proofErr w:type="spellStart"/>
      <w:r>
        <w:t>Tebnit</w:t>
      </w:r>
      <w:proofErr w:type="spellEnd"/>
      <w:r>
        <w:t xml:space="preserve">, followed by a third strike </w:t>
      </w:r>
      <w:proofErr w:type="gramStart"/>
      <w:r>
        <w:t>on</w:t>
      </w:r>
      <w:proofErr w:type="gramEnd"/>
      <w:r>
        <w:t xml:space="preserve"> the town less than half an hour later.</w:t>
      </w:r>
      <w:r>
        <w:t xml:space="preserve"> </w:t>
      </w:r>
      <w:r>
        <w:t>Another Israeli airstrike targeted the vicinity of al-</w:t>
      </w:r>
      <w:proofErr w:type="spellStart"/>
      <w:r>
        <w:t>Dabsha</w:t>
      </w:r>
      <w:proofErr w:type="spellEnd"/>
      <w:r>
        <w:t xml:space="preserve"> hill on the outskirts of </w:t>
      </w:r>
      <w:proofErr w:type="spellStart"/>
      <w:r>
        <w:t>Nabatieh</w:t>
      </w:r>
      <w:proofErr w:type="spellEnd"/>
      <w:r>
        <w:t xml:space="preserve"> al-Fawqa, while </w:t>
      </w:r>
      <w:proofErr w:type="spellStart"/>
      <w:r>
        <w:t>Zawtar</w:t>
      </w:r>
      <w:proofErr w:type="spellEnd"/>
      <w:r>
        <w:t xml:space="preserve"> al-Sharqiyah came under Israeli artillery fire.</w:t>
      </w:r>
      <w:r>
        <w:t xml:space="preserve"> </w:t>
      </w:r>
      <w:r>
        <w:t>No immediate information was available on casualties or damage.</w:t>
      </w:r>
      <w:r>
        <w:t xml:space="preserve"> </w:t>
      </w:r>
      <w:r>
        <w:t>The attacks come amid continued Israeli strikes on southern Lebanon despite diplomatic efforts to de-escalate tensions and reach a settlement.</w:t>
      </w:r>
    </w:p>
    <w:p w14:paraId="1295289D" w14:textId="77777777" w:rsidR="00F56CB8" w:rsidRDefault="0031092A" w:rsidP="00114822">
      <w:pPr>
        <w:pStyle w:val="Heading2"/>
        <w:spacing w:line="276" w:lineRule="auto"/>
      </w:pPr>
      <w:bookmarkStart w:id="29" w:name="_Toc240287044"/>
      <w:r>
        <w:t>Palestine</w:t>
      </w:r>
      <w:bookmarkEnd w:id="29"/>
      <w:r>
        <w:t xml:space="preserve"> </w:t>
      </w:r>
    </w:p>
    <w:p w14:paraId="4B3117D0" w14:textId="30870AA6" w:rsidR="00B7253E" w:rsidRDefault="00B7253E" w:rsidP="00B7253E">
      <w:pPr>
        <w:pStyle w:val="ListParagraph"/>
        <w:numPr>
          <w:ilvl w:val="0"/>
          <w:numId w:val="3"/>
        </w:numPr>
        <w:spacing w:line="276" w:lineRule="auto"/>
      </w:pPr>
      <w:bookmarkStart w:id="30" w:name="_Toc240287045"/>
      <w:r w:rsidRPr="00B7253E">
        <w:rPr>
          <w:rStyle w:val="Heading2Char"/>
        </w:rPr>
        <w:t>UN chief denies plans to transfer Gaza education system to UNESCO</w:t>
      </w:r>
      <w:bookmarkEnd w:id="30"/>
      <w:r>
        <w:t xml:space="preserve"> – </w:t>
      </w:r>
      <w:hyperlink r:id="rId29" w:history="1">
        <w:r w:rsidRPr="00B7253E">
          <w:rPr>
            <w:rStyle w:val="Hyperlink"/>
          </w:rPr>
          <w:t>Middle East Monitor</w:t>
        </w:r>
      </w:hyperlink>
      <w:r>
        <w:t xml:space="preserve"> </w:t>
      </w:r>
    </w:p>
    <w:p w14:paraId="4411346A" w14:textId="6F55F488" w:rsidR="00B7253E" w:rsidRDefault="00B7253E" w:rsidP="00B7253E">
      <w:pPr>
        <w:spacing w:line="276" w:lineRule="auto"/>
      </w:pPr>
      <w:r>
        <w:t>The United Nations has categorically denied reports that it plans to transfer the education system in the Gaza Strip from the UN Relief and Works Agency for Palestine Refugees (UNRWA) to UNESCO.</w:t>
      </w:r>
      <w:r>
        <w:t xml:space="preserve"> </w:t>
      </w:r>
      <w:r>
        <w:t xml:space="preserve">UN Secretary-General Antonio Guterres made the denial in response to a private message from former UNRWA official Khalil Al-Halabi, who asked about reports that the agency’s education </w:t>
      </w:r>
      <w:proofErr w:type="spellStart"/>
      <w:r>
        <w:t>programme</w:t>
      </w:r>
      <w:proofErr w:type="spellEnd"/>
      <w:r>
        <w:t xml:space="preserve"> in Gaza would be transferred to UNESCO.</w:t>
      </w:r>
      <w:r>
        <w:t xml:space="preserve"> </w:t>
      </w:r>
      <w:r>
        <w:t xml:space="preserve">Al-Halabi told Quds Press: “A report about the United Nations’ intention to transfer UNRWA’s education </w:t>
      </w:r>
      <w:proofErr w:type="spellStart"/>
      <w:r>
        <w:t>programme</w:t>
      </w:r>
      <w:proofErr w:type="spellEnd"/>
      <w:r>
        <w:t xml:space="preserve"> to UNESCO raised serious concerns for me. I therefore contacted Guterres through his personal email, as I have done before, to ask about the matter. He replied with an outright denial, saying, ‘Absolutely </w:t>
      </w:r>
      <w:proofErr w:type="gramStart"/>
      <w:r>
        <w:t>not.’”</w:t>
      </w:r>
      <w:proofErr w:type="gramEnd"/>
      <w:r>
        <w:t xml:space="preserve"> </w:t>
      </w:r>
      <w:r>
        <w:t>Al-Halabi added: “No institution, whatever it may be, can manage the education system in Gaza other than UNRWA, given its extensive experience in this field for more than 70 years.”</w:t>
      </w:r>
      <w:r>
        <w:t xml:space="preserve"> </w:t>
      </w:r>
      <w:r>
        <w:t xml:space="preserve">Al-Halabi, 72, held several senior positions at UNRWA before his retirement, including deputy head of the Education </w:t>
      </w:r>
      <w:proofErr w:type="spellStart"/>
      <w:r>
        <w:t>Programme</w:t>
      </w:r>
      <w:proofErr w:type="spellEnd"/>
      <w:r>
        <w:t>, director of school education, head of the northern Gaza area and adviser to the agency’s director of operations in the Gaza Strip.</w:t>
      </w:r>
    </w:p>
    <w:p w14:paraId="539ED504" w14:textId="493E07BD" w:rsidR="00860560" w:rsidRDefault="00A70B37" w:rsidP="00A70B37">
      <w:pPr>
        <w:pStyle w:val="Heading2"/>
      </w:pPr>
      <w:bookmarkStart w:id="31" w:name="_Toc240287046"/>
      <w:r>
        <w:t>Turkey</w:t>
      </w:r>
      <w:bookmarkEnd w:id="31"/>
    </w:p>
    <w:p w14:paraId="5E4E6EF9" w14:textId="7F240C76" w:rsidR="00860560" w:rsidRDefault="00860560" w:rsidP="00A70B37">
      <w:pPr>
        <w:pStyle w:val="ListParagraph"/>
        <w:numPr>
          <w:ilvl w:val="0"/>
          <w:numId w:val="3"/>
        </w:numPr>
        <w:spacing w:line="276" w:lineRule="auto"/>
      </w:pPr>
      <w:bookmarkStart w:id="32" w:name="_Toc240287047"/>
      <w:r w:rsidRPr="00A70B37">
        <w:rPr>
          <w:rStyle w:val="Heading2Char"/>
        </w:rPr>
        <w:t>Turkey’s FM says Israeli strikes on Syria are indirectly benefiting ISIS</w:t>
      </w:r>
      <w:bookmarkEnd w:id="32"/>
      <w:r w:rsidR="00A70B37">
        <w:t xml:space="preserve"> – </w:t>
      </w:r>
      <w:hyperlink r:id="rId30" w:history="1">
        <w:r w:rsidR="00A70B37" w:rsidRPr="00A70B37">
          <w:rPr>
            <w:rStyle w:val="Hyperlink"/>
          </w:rPr>
          <w:t>Middle East Monitor</w:t>
        </w:r>
      </w:hyperlink>
      <w:r w:rsidR="00A70B37">
        <w:t xml:space="preserve"> </w:t>
      </w:r>
    </w:p>
    <w:p w14:paraId="45F97481" w14:textId="708E43F9" w:rsidR="00860560" w:rsidRDefault="00860560" w:rsidP="00860560">
      <w:pPr>
        <w:spacing w:line="276" w:lineRule="auto"/>
      </w:pPr>
      <w:r>
        <w:t>Turkish Foreign Minister Hakan Fidan on Sunday said Israeli military operations in Syria of weakening the country’s capabilities and indirectly benefiting ISIS, as he held talks with Syrian Foreign Minister Asaad al-Shaibani in Damascus.</w:t>
      </w:r>
      <w:r>
        <w:t xml:space="preserve"> </w:t>
      </w:r>
      <w:r>
        <w:t>Speaking at a joint press conference, Fidan argued that Israeli strikes were undermining efforts to stabilize Syria and strengthen its institutions.</w:t>
      </w:r>
      <w:r w:rsidR="00A70B37">
        <w:t xml:space="preserve"> </w:t>
      </w:r>
      <w:proofErr w:type="gramStart"/>
      <w:r>
        <w:t>“</w:t>
      </w:r>
      <w:proofErr w:type="gramEnd"/>
      <w:r>
        <w:t xml:space="preserve">Israel constantly targets Syria’s capabilities, thereby indirectly supporting ISIS,” Fidan said. “Israeli attacks undermine policies aimed at stability and </w:t>
      </w:r>
      <w:r>
        <w:lastRenderedPageBreak/>
        <w:t>positive developments in Syria.”</w:t>
      </w:r>
      <w:r w:rsidR="00A70B37">
        <w:t xml:space="preserve"> </w:t>
      </w:r>
      <w:r>
        <w:t xml:space="preserve">Fidan also strongly criticized Israel’s broader regional policies, accusing it of pursuing territorial expansion at the expense of </w:t>
      </w:r>
      <w:proofErr w:type="spellStart"/>
      <w:r>
        <w:t>neighbouring</w:t>
      </w:r>
      <w:proofErr w:type="spellEnd"/>
      <w:r>
        <w:t xml:space="preserve"> countries and calling for greater international pressure on the Israeli government.</w:t>
      </w:r>
      <w:r>
        <w:t xml:space="preserve"> </w:t>
      </w:r>
      <w:r>
        <w:t>The Turkish minister did not present evidence that Israel directly supports ISIS. His remarks appeared to argue that Israeli attacks weaken Syrian state capabilities in ways that could benefit the militant group.</w:t>
      </w:r>
      <w:r>
        <w:t xml:space="preserve"> </w:t>
      </w:r>
      <w:r>
        <w:t>Fidan also announced that Turkish and Syrian officials had discussed a prospective visit to Damascus by President Recep Tayyip Erdoğan, although he did not provide a date.</w:t>
      </w:r>
      <w:r>
        <w:t xml:space="preserve"> </w:t>
      </w:r>
      <w:r>
        <w:t>Turning to the Syrian Democratic Forces (SDF), Fidan said the group’s dissolution and full integration into Syrian state institutions would represent an important step. He argued that all armed forces operating in Syria should ultimately come under state authority.</w:t>
      </w:r>
      <w:r>
        <w:t xml:space="preserve"> </w:t>
      </w:r>
      <w:r>
        <w:t>Fidan reiterated Ankara’s support for the Syrian government and said cooperation between Turkey and Syria on counterterrorism had progressed over the past two years.</w:t>
      </w:r>
      <w:r>
        <w:t xml:space="preserve"> </w:t>
      </w:r>
      <w:r>
        <w:t xml:space="preserve">He also announced an agreement to establish a joint </w:t>
      </w:r>
      <w:proofErr w:type="gramStart"/>
      <w:r>
        <w:t>Turkish-Syrian</w:t>
      </w:r>
      <w:proofErr w:type="gramEnd"/>
      <w:r>
        <w:t xml:space="preserve"> ministerial committee aimed at accelerating cooperation across multiple sectors.</w:t>
      </w:r>
    </w:p>
    <w:p w14:paraId="3E6AA887" w14:textId="140B9755" w:rsidR="00F56CB8" w:rsidRDefault="00E9653E" w:rsidP="00114822">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rsidP="00114822">
      <w:pPr>
        <w:spacing w:line="276" w:lineRule="auto"/>
        <w:outlineLvl w:val="0"/>
        <w:rPr>
          <w:rFonts w:eastAsia="DengXian Light" w:cs="Times New Roman"/>
          <w:b/>
          <w:bCs/>
          <w:color w:val="2F5496"/>
          <w:szCs w:val="24"/>
          <w:u w:val="single"/>
        </w:rPr>
      </w:pPr>
      <w:bookmarkStart w:id="33" w:name="_Toc240287048"/>
      <w:r>
        <w:rPr>
          <w:rFonts w:eastAsia="DengXian Light" w:cs="Times New Roman"/>
          <w:b/>
          <w:bCs/>
          <w:color w:val="2F5496"/>
          <w:szCs w:val="24"/>
          <w:u w:val="single"/>
        </w:rPr>
        <w:t>Global Powers</w:t>
      </w:r>
      <w:bookmarkEnd w:id="33"/>
    </w:p>
    <w:p w14:paraId="767DE0F2" w14:textId="34814057" w:rsidR="00F56CB8" w:rsidRDefault="00E9653E" w:rsidP="00114822">
      <w:pPr>
        <w:pStyle w:val="Heading2"/>
        <w:spacing w:line="276" w:lineRule="auto"/>
        <w:rPr>
          <w:lang w:eastAsia="zh-CN"/>
        </w:rPr>
      </w:pPr>
      <w:bookmarkStart w:id="34" w:name="_Toc240287049"/>
      <w:r>
        <w:rPr>
          <w:lang w:eastAsia="zh-CN"/>
        </w:rPr>
        <w:t>US</w:t>
      </w:r>
      <w:bookmarkEnd w:id="34"/>
      <w:r w:rsidR="0031092A">
        <w:rPr>
          <w:lang w:eastAsia="zh-CN"/>
        </w:rPr>
        <w:t xml:space="preserve"> </w:t>
      </w:r>
    </w:p>
    <w:p w14:paraId="313352A3" w14:textId="7A7F0AFD" w:rsidR="00144E7C" w:rsidRDefault="00144E7C" w:rsidP="00417A93">
      <w:pPr>
        <w:pStyle w:val="ListParagraph"/>
        <w:numPr>
          <w:ilvl w:val="0"/>
          <w:numId w:val="3"/>
        </w:numPr>
        <w:spacing w:line="276" w:lineRule="auto"/>
      </w:pPr>
      <w:bookmarkStart w:id="35" w:name="_Toc240287050"/>
      <w:r w:rsidRPr="00417A93">
        <w:rPr>
          <w:rStyle w:val="Heading2Char"/>
        </w:rPr>
        <w:t>US ready to supply nuclear fuel to Iran if nuclear issue resolved, Energy Secretary says</w:t>
      </w:r>
      <w:bookmarkEnd w:id="35"/>
      <w:r w:rsidR="00417A93">
        <w:t xml:space="preserve"> –</w:t>
      </w:r>
      <w:hyperlink r:id="rId31" w:history="1">
        <w:r w:rsidR="00417A93" w:rsidRPr="00417A93">
          <w:rPr>
            <w:rStyle w:val="Hyperlink"/>
          </w:rPr>
          <w:t xml:space="preserve"> Middle East Monitor</w:t>
        </w:r>
      </w:hyperlink>
    </w:p>
    <w:p w14:paraId="72AD8200" w14:textId="5CB46234" w:rsidR="00144E7C" w:rsidRDefault="00144E7C" w:rsidP="00144E7C">
      <w:pPr>
        <w:spacing w:line="276" w:lineRule="auto"/>
      </w:pPr>
      <w:r>
        <w:t>US Energy Secretary Chris Wright said the United States would be prepared to provide Iran with nuclear fuel if the Iranian nuclear issue is resolved.</w:t>
      </w:r>
      <w:r>
        <w:t xml:space="preserve"> </w:t>
      </w:r>
      <w:r>
        <w:t>Bloomberg quoted Wright as saying: “We can supply fuel from outside the country.”</w:t>
      </w:r>
      <w:r>
        <w:t xml:space="preserve"> </w:t>
      </w:r>
      <w:r>
        <w:t xml:space="preserve">Wright linked the offer to Iran’s nuclear </w:t>
      </w:r>
      <w:proofErr w:type="spellStart"/>
      <w:r>
        <w:t>programme</w:t>
      </w:r>
      <w:proofErr w:type="spellEnd"/>
      <w:r>
        <w:t>, which he claimed is aimed at developing a nuclear weapon, although Iran has repeatedly said it has never sought to acquire one.</w:t>
      </w:r>
      <w:r>
        <w:t xml:space="preserve"> </w:t>
      </w:r>
      <w:r>
        <w:t>“They could join the community of nations again and bring peace and prosperity to their people,” he added.</w:t>
      </w:r>
      <w:r>
        <w:t xml:space="preserve"> </w:t>
      </w:r>
      <w:r>
        <w:t>The comments come as the United States plans what has been described as “decisive strikes” against Iran’s underground nuclear facilities, after a “clear surge in construction activity” was detected this year near the Natanz nuclear complex, about 140 miles south of Tehran, CNN reported.</w:t>
      </w:r>
      <w:r>
        <w:t xml:space="preserve"> </w:t>
      </w:r>
      <w:r>
        <w:t>Last week, US President Donald Trump threatened to escalate military action against Iran, claiming it would be “bombed at a much greater rate” and “never be able to recover”. He also raised the possibility of striking the Pickaxe Mountain site after activity and movements were detected there.</w:t>
      </w:r>
      <w:r>
        <w:t xml:space="preserve"> </w:t>
      </w:r>
      <w:r>
        <w:t>“We may hit Pickaxe very soon,” Trump told reporters last week.</w:t>
      </w:r>
      <w:r>
        <w:t xml:space="preserve"> </w:t>
      </w:r>
      <w:r>
        <w:t>The Pickaxe Mountain site is located near the Natanz nuclear complex.</w:t>
      </w:r>
    </w:p>
    <w:p w14:paraId="598676DB" w14:textId="451B373E" w:rsidR="00F665FE" w:rsidRDefault="00F665FE" w:rsidP="00F665FE">
      <w:pPr>
        <w:pStyle w:val="ListParagraph"/>
        <w:numPr>
          <w:ilvl w:val="0"/>
          <w:numId w:val="3"/>
        </w:numPr>
        <w:spacing w:line="276" w:lineRule="auto"/>
      </w:pPr>
      <w:bookmarkStart w:id="36" w:name="_Toc240287051"/>
      <w:r w:rsidRPr="00F665FE">
        <w:rPr>
          <w:rStyle w:val="Heading2Char"/>
        </w:rPr>
        <w:t>Trump forecasts end to Iran war around November US midterm elections</w:t>
      </w:r>
      <w:bookmarkEnd w:id="36"/>
      <w:r>
        <w:t xml:space="preserve"> – </w:t>
      </w:r>
      <w:hyperlink r:id="rId32" w:history="1">
        <w:r w:rsidRPr="00F665FE">
          <w:rPr>
            <w:rStyle w:val="Hyperlink"/>
          </w:rPr>
          <w:t>Middle East Monitor</w:t>
        </w:r>
      </w:hyperlink>
      <w:r>
        <w:t xml:space="preserve"> </w:t>
      </w:r>
    </w:p>
    <w:p w14:paraId="34F52FA3" w14:textId="2BEF01A2" w:rsidR="00F665FE" w:rsidRDefault="00F665FE" w:rsidP="00F665FE">
      <w:pPr>
        <w:spacing w:line="276" w:lineRule="auto"/>
      </w:pPr>
      <w:r>
        <w:lastRenderedPageBreak/>
        <w:t>US President Donald Trump claimed Sunday that Tehran “wants to make a deal” to end the war, forecasting a rapid decline in domestic fuel costs once hostilities cease, Anadolu reports.</w:t>
      </w:r>
      <w:r>
        <w:t xml:space="preserve"> </w:t>
      </w:r>
      <w:r>
        <w:t>“Look, it could end before the midterms, but it’ll end after the midterms,” Trump told reporters in Ireland, where he attended the Amgen Irish Open golf tournament hosted at his Trump International Golf Links resort.</w:t>
      </w:r>
      <w:r>
        <w:t xml:space="preserve"> </w:t>
      </w:r>
      <w:r>
        <w:t>He added that gasoline prices are “going to drop like a rock” following the conclusion of the hostilities. US gasoline prices averaged $4.31 a gallon Sunday, up from $4.07 a month earlier and $3.19 a year ago, according to the American Automobile Association (AAA).</w:t>
      </w:r>
      <w:r>
        <w:t xml:space="preserve"> </w:t>
      </w:r>
      <w:r>
        <w:t>The US leader noted that Iranian officials are “calling constantly” to secure an agreement, though he cautioned that his administration will only accept a favorable settlement, warning: “I’m not going to make a deal that’s no good.”</w:t>
      </w:r>
      <w:r>
        <w:t xml:space="preserve"> </w:t>
      </w:r>
      <w:r>
        <w:t>Iran’s Mehr News Agency rejected Trump’s assertions as “absurd,” arguing that the US leader was attempting to justify mounting domestic economic problems fueled by the confrontation.</w:t>
      </w:r>
      <w:r>
        <w:t xml:space="preserve"> </w:t>
      </w:r>
      <w:r>
        <w:t>Reaffirming the core objective of the military campaign, Trump emphasized that the adversary must be denied nuclear capabilities: “Iran cannot have a nuclear weapon, and they won’t have a nuclear weapon.”</w:t>
      </w:r>
      <w:r>
        <w:t xml:space="preserve"> </w:t>
      </w:r>
      <w:r>
        <w:t>Addressing questions regarding recent diplomatic engagements between Gulf nations and Tehran, the US president dismissed any personal concern. “I don’t care. That’s up to them,” Trump said, before raising the possibility of maintaining an American presence to control regional energy resources. “We will ultimately get out unless we decide to stay and keep the oil, like Venezuela,” he added.</w:t>
      </w:r>
      <w:r>
        <w:t xml:space="preserve"> </w:t>
      </w:r>
      <w:r>
        <w:t>The ongoing Iran war, now in its seventh month, has claimed the lives of 18 US servicemembers and triggered sustained volatility across global energy routes.</w:t>
      </w:r>
    </w:p>
    <w:p w14:paraId="3F1AEBE0" w14:textId="005663EF" w:rsidR="00D00FD7" w:rsidRDefault="00D00FD7" w:rsidP="00114822">
      <w:pPr>
        <w:spacing w:line="276" w:lineRule="auto"/>
      </w:pPr>
      <w:r>
        <w:t>________________________________________________________________________</w:t>
      </w:r>
    </w:p>
    <w:p w14:paraId="18773C6C" w14:textId="501107BE" w:rsidR="00D00FD7" w:rsidRDefault="00D00FD7" w:rsidP="00D00FD7">
      <w:pPr>
        <w:pStyle w:val="Heading2"/>
      </w:pPr>
      <w:bookmarkStart w:id="37" w:name="_Toc240287052"/>
      <w:r>
        <w:t>China</w:t>
      </w:r>
      <w:bookmarkEnd w:id="37"/>
      <w:r>
        <w:t xml:space="preserve"> </w:t>
      </w:r>
    </w:p>
    <w:p w14:paraId="224BD2BB" w14:textId="034F0DC7" w:rsidR="00D00FD7" w:rsidRDefault="00D00FD7" w:rsidP="00D00FD7">
      <w:pPr>
        <w:pStyle w:val="ListParagraph"/>
        <w:numPr>
          <w:ilvl w:val="0"/>
          <w:numId w:val="3"/>
        </w:numPr>
        <w:spacing w:line="276" w:lineRule="auto"/>
      </w:pPr>
      <w:bookmarkStart w:id="38" w:name="_Toc240287053"/>
      <w:r w:rsidRPr="00D00FD7">
        <w:rPr>
          <w:rStyle w:val="Heading2Char"/>
        </w:rPr>
        <w:t>Xi charts course for high-quality development of greater BRICS cooperation: Chinese FM</w:t>
      </w:r>
      <w:bookmarkEnd w:id="38"/>
      <w:r>
        <w:t xml:space="preserve"> – </w:t>
      </w:r>
      <w:hyperlink r:id="rId33" w:history="1">
        <w:r w:rsidRPr="00D00FD7">
          <w:rPr>
            <w:rStyle w:val="Hyperlink"/>
          </w:rPr>
          <w:t>CGTN</w:t>
        </w:r>
      </w:hyperlink>
      <w:r>
        <w:t xml:space="preserve"> </w:t>
      </w:r>
    </w:p>
    <w:p w14:paraId="436D7E64" w14:textId="5E110AEA" w:rsidR="00D00FD7" w:rsidRDefault="00D00FD7" w:rsidP="00D00FD7">
      <w:pPr>
        <w:spacing w:line="276" w:lineRule="auto"/>
      </w:pPr>
      <w:r>
        <w:t>Chinese President Xi Jinping's attendance at the BRICS summit in India is of strategic significance for steering the high-quality development of greater BRICS cooperation, Chinese Foreign Minister Wang Yi said on Sunday.</w:t>
      </w:r>
      <w:r>
        <w:t xml:space="preserve"> </w:t>
      </w:r>
      <w:r>
        <w:t>The South Asian trip also promoted strength through unity among Global South countries, Wang said.</w:t>
      </w:r>
      <w:r>
        <w:t xml:space="preserve"> </w:t>
      </w:r>
      <w:r>
        <w:t>Wang, also a member of the Political Bureau of the Communist Party of China Central Committee, made the remarks while briefing reporters on Xi's visit to India to attend the 18th BRICS Summit on Saturday and Sunday.</w:t>
      </w:r>
      <w:r>
        <w:t xml:space="preserve"> </w:t>
      </w:r>
      <w:r>
        <w:t>First, Xi's visit injected fresh impetus into BRICS cooperation. The Chinese president summed up the development of BRICS over the past two decades with three key phrases: self-reliance and self-strengthening, standing together through wind and rain, and fruitful outcomes, Wang said.</w:t>
      </w:r>
      <w:r>
        <w:t xml:space="preserve"> </w:t>
      </w:r>
      <w:r>
        <w:t xml:space="preserve">Standing at a new historical starting point, Xi called on BRICS countries to be pioneers in advancing innovation-driven development, </w:t>
      </w:r>
      <w:r>
        <w:lastRenderedPageBreak/>
        <w:t>upholding peace and stability, facilitating mutual learning between civilizations, and reforming and improving global governance, Wang said.</w:t>
      </w:r>
      <w:r>
        <w:t xml:space="preserve"> </w:t>
      </w:r>
      <w:r>
        <w:t xml:space="preserve">In 2027, the BRICS will usher in its fourth "China Year." Xi announced that China will take this opportunity to work with all parties to build consensus, </w:t>
      </w:r>
      <w:proofErr w:type="gramStart"/>
      <w:r>
        <w:t>open up</w:t>
      </w:r>
      <w:proofErr w:type="gramEnd"/>
      <w:r>
        <w:t xml:space="preserve"> prospects for the future, and embark on the third golden decade of BRICS cooperation, Wang said.</w:t>
      </w:r>
      <w:r>
        <w:t xml:space="preserve"> </w:t>
      </w:r>
      <w:r>
        <w:t>Second, Xi's visit empowered the Global South, Wang said.</w:t>
      </w:r>
      <w:r>
        <w:t xml:space="preserve"> </w:t>
      </w:r>
      <w:r>
        <w:t>Xi put forward four important proposals to strengthen the Global South: jointly defending the rule of law in international affairs and ensuring that international law and international rules are applied to all; holding high the banner of multilateralism and upholding the authority and role of the United Nations; staying committed to a people-centered development philosophy and striving to deliver on the 2030 Agenda for Sustainable Development; and jointly advancing security governance and tackling both traditional and nontraditional security threats, Wang said.</w:t>
      </w:r>
      <w:r>
        <w:t xml:space="preserve"> </w:t>
      </w:r>
      <w:r>
        <w:t>Focusing on the new round of scientific and technological revolution and industrial transformation, Xi proposed initiatives including the BRICS initiative of AI-empowered new industrialization, the open source and inclusive AI initiative, the digital industry cooperation initiative, and the intelligent manufacturing cooperation initiative, Wang said.</w:t>
      </w:r>
      <w:r>
        <w:t xml:space="preserve"> </w:t>
      </w:r>
      <w:r>
        <w:t>Third, Xi's visit guided China-India relations, Wang said.</w:t>
      </w:r>
      <w:r>
        <w:t xml:space="preserve"> </w:t>
      </w:r>
      <w:r>
        <w:t>Xi and Indian Prime Minister Narendra Modi conducted a candid and in-depth exchange of views on strategic, long-term and directional issues concerning China-India relations, Wang said, noting that the most important consensus they reached was that China and India should be partners.</w:t>
      </w:r>
      <w:r>
        <w:t xml:space="preserve"> </w:t>
      </w:r>
      <w:r>
        <w:t>The Chinese president said China and India can draw on each other's strengths, support one another, help each other succeed and pursue common development, Wang said.</w:t>
      </w:r>
      <w:r>
        <w:t xml:space="preserve"> </w:t>
      </w:r>
      <w:r>
        <w:t>The leaders of the two countries agreed to jointly maintain peace and tranquility in border areas, while the two countries will support each other as rotating chair of the BRICS, Wang said.</w:t>
      </w:r>
    </w:p>
    <w:p w14:paraId="15FC0A52" w14:textId="77777777" w:rsidR="00F56CB8" w:rsidRDefault="00F56CB8" w:rsidP="00114822">
      <w:pPr>
        <w:spacing w:line="276" w:lineRule="auto"/>
      </w:pPr>
    </w:p>
    <w:sectPr w:rsidR="00F56CB8">
      <w:footerReference w:type="default" r:id="rId34"/>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D5BE9B" w14:textId="77777777" w:rsidR="00513556" w:rsidRDefault="00513556">
      <w:pPr>
        <w:spacing w:line="240" w:lineRule="auto"/>
      </w:pPr>
      <w:r>
        <w:separator/>
      </w:r>
    </w:p>
  </w:endnote>
  <w:endnote w:type="continuationSeparator" w:id="0">
    <w:p w14:paraId="58F30D54" w14:textId="77777777" w:rsidR="00513556" w:rsidRDefault="005135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F7BBD" w14:textId="2BF84988" w:rsidR="00F30617"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E171A1">
      <w:rPr>
        <w:lang w:val="en-GB"/>
      </w:rPr>
      <w:t xml:space="preserve">September </w:t>
    </w:r>
    <w:r w:rsidR="00B25407">
      <w:rPr>
        <w:lang w:val="en-GB"/>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882CF6" w14:textId="77777777" w:rsidR="00513556" w:rsidRDefault="00513556">
      <w:pPr>
        <w:spacing w:after="0"/>
      </w:pPr>
      <w:r>
        <w:separator/>
      </w:r>
    </w:p>
  </w:footnote>
  <w:footnote w:type="continuationSeparator" w:id="0">
    <w:p w14:paraId="74D97A34" w14:textId="77777777" w:rsidR="00513556" w:rsidRDefault="0051355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B70289"/>
    <w:multiLevelType w:val="hybridMultilevel"/>
    <w:tmpl w:val="8758D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2"/>
  </w:num>
  <w:num w:numId="2" w16cid:durableId="1257595815">
    <w:abstractNumId w:val="1"/>
  </w:num>
  <w:num w:numId="3" w16cid:durableId="10541592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55C5"/>
    <w:rsid w:val="000066BE"/>
    <w:rsid w:val="00016298"/>
    <w:rsid w:val="000174CF"/>
    <w:rsid w:val="00021613"/>
    <w:rsid w:val="00022862"/>
    <w:rsid w:val="000272B3"/>
    <w:rsid w:val="00032867"/>
    <w:rsid w:val="00034BAC"/>
    <w:rsid w:val="00042EE4"/>
    <w:rsid w:val="000512E0"/>
    <w:rsid w:val="00055C0B"/>
    <w:rsid w:val="000779BD"/>
    <w:rsid w:val="00080786"/>
    <w:rsid w:val="000837D2"/>
    <w:rsid w:val="00085FDD"/>
    <w:rsid w:val="00092022"/>
    <w:rsid w:val="0009799E"/>
    <w:rsid w:val="000A7716"/>
    <w:rsid w:val="000B1922"/>
    <w:rsid w:val="000B27C3"/>
    <w:rsid w:val="000B5DE9"/>
    <w:rsid w:val="000C4FF3"/>
    <w:rsid w:val="000C74F2"/>
    <w:rsid w:val="000D4841"/>
    <w:rsid w:val="000E28F4"/>
    <w:rsid w:val="000F4639"/>
    <w:rsid w:val="000F74A2"/>
    <w:rsid w:val="000F7B83"/>
    <w:rsid w:val="0010449D"/>
    <w:rsid w:val="00114165"/>
    <w:rsid w:val="00114407"/>
    <w:rsid w:val="00114822"/>
    <w:rsid w:val="0011605E"/>
    <w:rsid w:val="00117A94"/>
    <w:rsid w:val="001322E5"/>
    <w:rsid w:val="00137056"/>
    <w:rsid w:val="00141136"/>
    <w:rsid w:val="00144E7C"/>
    <w:rsid w:val="00150DBC"/>
    <w:rsid w:val="001551FB"/>
    <w:rsid w:val="001658D5"/>
    <w:rsid w:val="00167C5C"/>
    <w:rsid w:val="00171D3F"/>
    <w:rsid w:val="0017786B"/>
    <w:rsid w:val="0019110A"/>
    <w:rsid w:val="00193EC4"/>
    <w:rsid w:val="001970D7"/>
    <w:rsid w:val="001A2509"/>
    <w:rsid w:val="001A3F31"/>
    <w:rsid w:val="001A61F1"/>
    <w:rsid w:val="001A67AB"/>
    <w:rsid w:val="001B7214"/>
    <w:rsid w:val="001D2B81"/>
    <w:rsid w:val="001E0C8A"/>
    <w:rsid w:val="001E5757"/>
    <w:rsid w:val="001E63D1"/>
    <w:rsid w:val="001F105B"/>
    <w:rsid w:val="001F2DD4"/>
    <w:rsid w:val="001F70C3"/>
    <w:rsid w:val="00213FED"/>
    <w:rsid w:val="002328EF"/>
    <w:rsid w:val="00236C94"/>
    <w:rsid w:val="00242D03"/>
    <w:rsid w:val="00250C0C"/>
    <w:rsid w:val="002513C8"/>
    <w:rsid w:val="00253FB3"/>
    <w:rsid w:val="002565AD"/>
    <w:rsid w:val="00256F98"/>
    <w:rsid w:val="002715AC"/>
    <w:rsid w:val="00272B82"/>
    <w:rsid w:val="00274F7C"/>
    <w:rsid w:val="00292D4D"/>
    <w:rsid w:val="002960E0"/>
    <w:rsid w:val="002A783D"/>
    <w:rsid w:val="002B138D"/>
    <w:rsid w:val="002B2C9A"/>
    <w:rsid w:val="002B48C9"/>
    <w:rsid w:val="002B4A29"/>
    <w:rsid w:val="002D6D10"/>
    <w:rsid w:val="002D7B57"/>
    <w:rsid w:val="002E2910"/>
    <w:rsid w:val="00303E88"/>
    <w:rsid w:val="003051C3"/>
    <w:rsid w:val="0030535E"/>
    <w:rsid w:val="0031092A"/>
    <w:rsid w:val="003118B4"/>
    <w:rsid w:val="00314B0E"/>
    <w:rsid w:val="003162D8"/>
    <w:rsid w:val="00320050"/>
    <w:rsid w:val="00334888"/>
    <w:rsid w:val="003455D2"/>
    <w:rsid w:val="00346168"/>
    <w:rsid w:val="00346325"/>
    <w:rsid w:val="00363288"/>
    <w:rsid w:val="0036458E"/>
    <w:rsid w:val="0036609A"/>
    <w:rsid w:val="003703B2"/>
    <w:rsid w:val="00371270"/>
    <w:rsid w:val="003720A7"/>
    <w:rsid w:val="00375BE5"/>
    <w:rsid w:val="00381407"/>
    <w:rsid w:val="00393F70"/>
    <w:rsid w:val="003B0888"/>
    <w:rsid w:val="003B0F3A"/>
    <w:rsid w:val="003B41DB"/>
    <w:rsid w:val="003B5014"/>
    <w:rsid w:val="003B589B"/>
    <w:rsid w:val="003C1238"/>
    <w:rsid w:val="003C6223"/>
    <w:rsid w:val="003D4713"/>
    <w:rsid w:val="003D5D9B"/>
    <w:rsid w:val="003D680E"/>
    <w:rsid w:val="003E5CB7"/>
    <w:rsid w:val="003E7085"/>
    <w:rsid w:val="003F3A8D"/>
    <w:rsid w:val="003F4A8B"/>
    <w:rsid w:val="00403959"/>
    <w:rsid w:val="00417A93"/>
    <w:rsid w:val="00417ACA"/>
    <w:rsid w:val="004214D3"/>
    <w:rsid w:val="004230AF"/>
    <w:rsid w:val="00424C39"/>
    <w:rsid w:val="004270F1"/>
    <w:rsid w:val="004342D0"/>
    <w:rsid w:val="00437387"/>
    <w:rsid w:val="0045023C"/>
    <w:rsid w:val="00451CF8"/>
    <w:rsid w:val="00452CC3"/>
    <w:rsid w:val="004545ED"/>
    <w:rsid w:val="00454C7C"/>
    <w:rsid w:val="004577E8"/>
    <w:rsid w:val="00482E1C"/>
    <w:rsid w:val="00483211"/>
    <w:rsid w:val="004841F7"/>
    <w:rsid w:val="00495F3F"/>
    <w:rsid w:val="004A141C"/>
    <w:rsid w:val="004A194A"/>
    <w:rsid w:val="004A75C3"/>
    <w:rsid w:val="004B5CEA"/>
    <w:rsid w:val="004C3DEA"/>
    <w:rsid w:val="004D40B1"/>
    <w:rsid w:val="004D577D"/>
    <w:rsid w:val="004E0CF6"/>
    <w:rsid w:val="004E7961"/>
    <w:rsid w:val="005043C6"/>
    <w:rsid w:val="0050470A"/>
    <w:rsid w:val="00504D15"/>
    <w:rsid w:val="00510643"/>
    <w:rsid w:val="00513556"/>
    <w:rsid w:val="0051615D"/>
    <w:rsid w:val="0051716C"/>
    <w:rsid w:val="00527E60"/>
    <w:rsid w:val="00531415"/>
    <w:rsid w:val="0053172D"/>
    <w:rsid w:val="00534931"/>
    <w:rsid w:val="005411C3"/>
    <w:rsid w:val="00544E17"/>
    <w:rsid w:val="005540DA"/>
    <w:rsid w:val="00556577"/>
    <w:rsid w:val="00556A00"/>
    <w:rsid w:val="0055734B"/>
    <w:rsid w:val="00571DE7"/>
    <w:rsid w:val="005854F2"/>
    <w:rsid w:val="00587D27"/>
    <w:rsid w:val="005A2C1F"/>
    <w:rsid w:val="005A490F"/>
    <w:rsid w:val="005A7C14"/>
    <w:rsid w:val="005B26AA"/>
    <w:rsid w:val="005B6A1D"/>
    <w:rsid w:val="005C0C8F"/>
    <w:rsid w:val="005C7694"/>
    <w:rsid w:val="005D0013"/>
    <w:rsid w:val="005D0D76"/>
    <w:rsid w:val="005D5E42"/>
    <w:rsid w:val="005E3F9A"/>
    <w:rsid w:val="005E7B6B"/>
    <w:rsid w:val="005F4B30"/>
    <w:rsid w:val="00610C13"/>
    <w:rsid w:val="006111F8"/>
    <w:rsid w:val="00616C45"/>
    <w:rsid w:val="006246FF"/>
    <w:rsid w:val="00647295"/>
    <w:rsid w:val="00650371"/>
    <w:rsid w:val="0065440C"/>
    <w:rsid w:val="006609F1"/>
    <w:rsid w:val="006715A9"/>
    <w:rsid w:val="00686FA4"/>
    <w:rsid w:val="00691D5D"/>
    <w:rsid w:val="006A6774"/>
    <w:rsid w:val="006B06DF"/>
    <w:rsid w:val="006C1664"/>
    <w:rsid w:val="006C1AE4"/>
    <w:rsid w:val="006D5675"/>
    <w:rsid w:val="006E402C"/>
    <w:rsid w:val="00701E53"/>
    <w:rsid w:val="00703D7C"/>
    <w:rsid w:val="00705EB5"/>
    <w:rsid w:val="00707705"/>
    <w:rsid w:val="00720725"/>
    <w:rsid w:val="00740D82"/>
    <w:rsid w:val="007476D7"/>
    <w:rsid w:val="007533B1"/>
    <w:rsid w:val="00753730"/>
    <w:rsid w:val="007564D6"/>
    <w:rsid w:val="0076475F"/>
    <w:rsid w:val="00766114"/>
    <w:rsid w:val="007702C6"/>
    <w:rsid w:val="00770C7B"/>
    <w:rsid w:val="0078282F"/>
    <w:rsid w:val="00782C09"/>
    <w:rsid w:val="007857C6"/>
    <w:rsid w:val="00787103"/>
    <w:rsid w:val="0079337A"/>
    <w:rsid w:val="00796C33"/>
    <w:rsid w:val="00797328"/>
    <w:rsid w:val="007A6BC3"/>
    <w:rsid w:val="007A6C36"/>
    <w:rsid w:val="007A775E"/>
    <w:rsid w:val="007B234C"/>
    <w:rsid w:val="007C61D7"/>
    <w:rsid w:val="007D4AC0"/>
    <w:rsid w:val="007D740A"/>
    <w:rsid w:val="007E79F4"/>
    <w:rsid w:val="007F6457"/>
    <w:rsid w:val="00801A85"/>
    <w:rsid w:val="0080529F"/>
    <w:rsid w:val="008130BB"/>
    <w:rsid w:val="00813451"/>
    <w:rsid w:val="00814D06"/>
    <w:rsid w:val="00815FD1"/>
    <w:rsid w:val="00830895"/>
    <w:rsid w:val="0084670F"/>
    <w:rsid w:val="00855940"/>
    <w:rsid w:val="00860560"/>
    <w:rsid w:val="00862BF0"/>
    <w:rsid w:val="008643A9"/>
    <w:rsid w:val="00867479"/>
    <w:rsid w:val="008979BC"/>
    <w:rsid w:val="008A14B5"/>
    <w:rsid w:val="008A3E52"/>
    <w:rsid w:val="008B2380"/>
    <w:rsid w:val="008B2FB0"/>
    <w:rsid w:val="008B3D09"/>
    <w:rsid w:val="008C23F3"/>
    <w:rsid w:val="008C69BB"/>
    <w:rsid w:val="008D013C"/>
    <w:rsid w:val="008D280B"/>
    <w:rsid w:val="008E4449"/>
    <w:rsid w:val="008E5131"/>
    <w:rsid w:val="008F1AF3"/>
    <w:rsid w:val="008F1F9D"/>
    <w:rsid w:val="00912F51"/>
    <w:rsid w:val="009152D1"/>
    <w:rsid w:val="00927766"/>
    <w:rsid w:val="00936B74"/>
    <w:rsid w:val="00950DF1"/>
    <w:rsid w:val="0095480D"/>
    <w:rsid w:val="00954F2E"/>
    <w:rsid w:val="00963851"/>
    <w:rsid w:val="009711F0"/>
    <w:rsid w:val="00973667"/>
    <w:rsid w:val="00973A96"/>
    <w:rsid w:val="00973ED1"/>
    <w:rsid w:val="00976318"/>
    <w:rsid w:val="00981E0F"/>
    <w:rsid w:val="00993B43"/>
    <w:rsid w:val="00997D14"/>
    <w:rsid w:val="009A12FD"/>
    <w:rsid w:val="009B6532"/>
    <w:rsid w:val="009D3805"/>
    <w:rsid w:val="009D5135"/>
    <w:rsid w:val="009E604B"/>
    <w:rsid w:val="009F3D91"/>
    <w:rsid w:val="009F75E1"/>
    <w:rsid w:val="009F7CC3"/>
    <w:rsid w:val="00A048AD"/>
    <w:rsid w:val="00A12237"/>
    <w:rsid w:val="00A2001B"/>
    <w:rsid w:val="00A21F1E"/>
    <w:rsid w:val="00A24802"/>
    <w:rsid w:val="00A259EA"/>
    <w:rsid w:val="00A3419A"/>
    <w:rsid w:val="00A346F0"/>
    <w:rsid w:val="00A45EB6"/>
    <w:rsid w:val="00A512CF"/>
    <w:rsid w:val="00A51B48"/>
    <w:rsid w:val="00A521D2"/>
    <w:rsid w:val="00A52265"/>
    <w:rsid w:val="00A70B37"/>
    <w:rsid w:val="00A75579"/>
    <w:rsid w:val="00A824F4"/>
    <w:rsid w:val="00A82DEA"/>
    <w:rsid w:val="00A86FBB"/>
    <w:rsid w:val="00AA312C"/>
    <w:rsid w:val="00AA48B8"/>
    <w:rsid w:val="00AA54BD"/>
    <w:rsid w:val="00AB79B0"/>
    <w:rsid w:val="00AC6D32"/>
    <w:rsid w:val="00AC7CEB"/>
    <w:rsid w:val="00AD4B6F"/>
    <w:rsid w:val="00AD7605"/>
    <w:rsid w:val="00AE041F"/>
    <w:rsid w:val="00AE129A"/>
    <w:rsid w:val="00AE16A2"/>
    <w:rsid w:val="00AE4E17"/>
    <w:rsid w:val="00AF3B3B"/>
    <w:rsid w:val="00AF5999"/>
    <w:rsid w:val="00AF67F1"/>
    <w:rsid w:val="00AF6B00"/>
    <w:rsid w:val="00B0420C"/>
    <w:rsid w:val="00B16DE0"/>
    <w:rsid w:val="00B17362"/>
    <w:rsid w:val="00B25407"/>
    <w:rsid w:val="00B34925"/>
    <w:rsid w:val="00B34DE9"/>
    <w:rsid w:val="00B404B9"/>
    <w:rsid w:val="00B46DA0"/>
    <w:rsid w:val="00B52444"/>
    <w:rsid w:val="00B573CA"/>
    <w:rsid w:val="00B64E95"/>
    <w:rsid w:val="00B65372"/>
    <w:rsid w:val="00B7253E"/>
    <w:rsid w:val="00B81219"/>
    <w:rsid w:val="00B825C9"/>
    <w:rsid w:val="00B91C0B"/>
    <w:rsid w:val="00B93D5E"/>
    <w:rsid w:val="00BD32FE"/>
    <w:rsid w:val="00BD65CE"/>
    <w:rsid w:val="00BD7CD2"/>
    <w:rsid w:val="00BE0152"/>
    <w:rsid w:val="00BE5391"/>
    <w:rsid w:val="00BF029B"/>
    <w:rsid w:val="00BF6A2C"/>
    <w:rsid w:val="00C06272"/>
    <w:rsid w:val="00C104D7"/>
    <w:rsid w:val="00C17382"/>
    <w:rsid w:val="00C302BB"/>
    <w:rsid w:val="00C40B72"/>
    <w:rsid w:val="00C61F00"/>
    <w:rsid w:val="00C7007F"/>
    <w:rsid w:val="00C75A41"/>
    <w:rsid w:val="00C75DA5"/>
    <w:rsid w:val="00C81756"/>
    <w:rsid w:val="00C95C1D"/>
    <w:rsid w:val="00CA2EFF"/>
    <w:rsid w:val="00CA3B84"/>
    <w:rsid w:val="00CA70CA"/>
    <w:rsid w:val="00CB32DD"/>
    <w:rsid w:val="00CB3E90"/>
    <w:rsid w:val="00CB45D6"/>
    <w:rsid w:val="00CB5C71"/>
    <w:rsid w:val="00CB689A"/>
    <w:rsid w:val="00CB6F5C"/>
    <w:rsid w:val="00CE18CF"/>
    <w:rsid w:val="00CE4A55"/>
    <w:rsid w:val="00CF0811"/>
    <w:rsid w:val="00CF0CE6"/>
    <w:rsid w:val="00CF5ACE"/>
    <w:rsid w:val="00CF771E"/>
    <w:rsid w:val="00D00FD7"/>
    <w:rsid w:val="00D02C0E"/>
    <w:rsid w:val="00D13543"/>
    <w:rsid w:val="00D14AAC"/>
    <w:rsid w:val="00D15F74"/>
    <w:rsid w:val="00D208C3"/>
    <w:rsid w:val="00D34801"/>
    <w:rsid w:val="00D34FDE"/>
    <w:rsid w:val="00D36BE9"/>
    <w:rsid w:val="00D44699"/>
    <w:rsid w:val="00D44F86"/>
    <w:rsid w:val="00D60305"/>
    <w:rsid w:val="00D66ACB"/>
    <w:rsid w:val="00D712BE"/>
    <w:rsid w:val="00D76477"/>
    <w:rsid w:val="00D82D59"/>
    <w:rsid w:val="00D94043"/>
    <w:rsid w:val="00D9518D"/>
    <w:rsid w:val="00DA2587"/>
    <w:rsid w:val="00DB23AD"/>
    <w:rsid w:val="00DC20F6"/>
    <w:rsid w:val="00DC7588"/>
    <w:rsid w:val="00DD20C8"/>
    <w:rsid w:val="00DD33ED"/>
    <w:rsid w:val="00DD3C17"/>
    <w:rsid w:val="00DD3C59"/>
    <w:rsid w:val="00DD503F"/>
    <w:rsid w:val="00DD6EB3"/>
    <w:rsid w:val="00DE43E2"/>
    <w:rsid w:val="00DF2033"/>
    <w:rsid w:val="00DF241C"/>
    <w:rsid w:val="00DF6A76"/>
    <w:rsid w:val="00E02CE1"/>
    <w:rsid w:val="00E0528A"/>
    <w:rsid w:val="00E067E8"/>
    <w:rsid w:val="00E171A1"/>
    <w:rsid w:val="00E17A47"/>
    <w:rsid w:val="00E26A42"/>
    <w:rsid w:val="00E31D67"/>
    <w:rsid w:val="00E5780D"/>
    <w:rsid w:val="00E64E61"/>
    <w:rsid w:val="00E65A4F"/>
    <w:rsid w:val="00E93849"/>
    <w:rsid w:val="00E9653E"/>
    <w:rsid w:val="00EA367F"/>
    <w:rsid w:val="00EA52E1"/>
    <w:rsid w:val="00EC0E34"/>
    <w:rsid w:val="00EC65BD"/>
    <w:rsid w:val="00ED0066"/>
    <w:rsid w:val="00ED5C40"/>
    <w:rsid w:val="00EE2BC6"/>
    <w:rsid w:val="00F125B7"/>
    <w:rsid w:val="00F14B1A"/>
    <w:rsid w:val="00F17EB6"/>
    <w:rsid w:val="00F213AD"/>
    <w:rsid w:val="00F2227D"/>
    <w:rsid w:val="00F25926"/>
    <w:rsid w:val="00F25FAA"/>
    <w:rsid w:val="00F30617"/>
    <w:rsid w:val="00F3115C"/>
    <w:rsid w:val="00F31408"/>
    <w:rsid w:val="00F545DA"/>
    <w:rsid w:val="00F56CB8"/>
    <w:rsid w:val="00F635A6"/>
    <w:rsid w:val="00F665FE"/>
    <w:rsid w:val="00F71035"/>
    <w:rsid w:val="00F71161"/>
    <w:rsid w:val="00F914E1"/>
    <w:rsid w:val="00F95EB4"/>
    <w:rsid w:val="00FA3D85"/>
    <w:rsid w:val="00FC3556"/>
    <w:rsid w:val="00FD0598"/>
    <w:rsid w:val="00FD40D5"/>
    <w:rsid w:val="00FD7496"/>
    <w:rsid w:val="00FE5740"/>
    <w:rsid w:val="00FF1E53"/>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fanamc.com/english/pm-abiy-and-president-putin-reaffirm-strategic-ethiopia-russia-partnership-expand-focus-on-trade-education-and-technology/" TargetMode="External"/><Relationship Id="rId18" Type="http://schemas.openxmlformats.org/officeDocument/2006/relationships/hyperlink" Target="https://www.hiiraan.com/news4/2026/Sep/206245/somalia_expected_to_launch_first_satellite_in_2027_turkish_envoy_says.aspx" TargetMode="External"/><Relationship Id="rId26" Type="http://schemas.openxmlformats.org/officeDocument/2006/relationships/hyperlink" Target="https://www.middleeastmonitor.com/20260913-iran-says-leaving-nuclear-treaty-revising-nuclear-doctrine-easily-achievable/" TargetMode="External"/><Relationship Id="rId3" Type="http://schemas.openxmlformats.org/officeDocument/2006/relationships/styles" Target="styles.xml"/><Relationship Id="rId21" Type="http://schemas.openxmlformats.org/officeDocument/2006/relationships/hyperlink" Target="https://sudantribune.com/article/318682"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fanamc.com/english/ethiopia-a-long-standing-and-reliable-partner-for-russia-in-africa-says-president-putin/" TargetMode="External"/><Relationship Id="rId17" Type="http://schemas.openxmlformats.org/officeDocument/2006/relationships/hyperlink" Target="https://www.fanamc.com/english/ethiopian-pm-abiy-ahmed-meets-indian-counterpart-narendra-modi-to-drive-practical-cooperation-in-defence-technology-and-mining/" TargetMode="External"/><Relationship Id="rId25" Type="http://schemas.openxmlformats.org/officeDocument/2006/relationships/hyperlink" Target="https://www.middleeastmonitor.com/20260913-iran-says-mondays-meeting-in-oman-to-focus-on-new-maritime-route-in-strait-of-hormuz/" TargetMode="External"/><Relationship Id="rId33" Type="http://schemas.openxmlformats.org/officeDocument/2006/relationships/hyperlink" Target="https://news.cgtn.com/news/2026-09-14/FM-Xi-s-BRICS-trip-boosts-cooperation-empowers-Global-South-1QpGkRL5ELm/p.html" TargetMode="External"/><Relationship Id="rId2" Type="http://schemas.openxmlformats.org/officeDocument/2006/relationships/numbering" Target="numbering.xml"/><Relationship Id="rId16" Type="http://schemas.openxmlformats.org/officeDocument/2006/relationships/hyperlink" Target="https://www.fanamc.com/english/ethiopian-pm-abiy-ahmed-and-iranian-president-masoud-pezeshkian-discuss-red-sea-developments-and-regional-stability/" TargetMode="External"/><Relationship Id="rId20" Type="http://schemas.openxmlformats.org/officeDocument/2006/relationships/hyperlink" Target="https://sudantribune.com/article/318718" TargetMode="External"/><Relationship Id="rId29" Type="http://schemas.openxmlformats.org/officeDocument/2006/relationships/hyperlink" Target="https://www.middleeastmonitor.com/20260914-un-chief-denies-plans-to-transfer-gaza-education-system-to-unes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namc.com/english/pm-abiy-meets-vietnamese-counterpart-on-expanding-ethiopia-vietnam-cooperation/" TargetMode="External"/><Relationship Id="rId24" Type="http://schemas.openxmlformats.org/officeDocument/2006/relationships/hyperlink" Target="https://news.cgtn.com/news/2026-09-14/Diplomacy-falters-as-meeting-on-Strait-of-Hormuz-proposal-postponed-1QqqLkhs6yY/p.html" TargetMode="External"/><Relationship Id="rId32" Type="http://schemas.openxmlformats.org/officeDocument/2006/relationships/hyperlink" Target="https://www.middleeastmonitor.com/20260913-trump-forecasts-end-to-iran-war-around-november-us-midterm-elections/" TargetMode="External"/><Relationship Id="rId5" Type="http://schemas.openxmlformats.org/officeDocument/2006/relationships/webSettings" Target="webSettings.xml"/><Relationship Id="rId15" Type="http://schemas.openxmlformats.org/officeDocument/2006/relationships/hyperlink" Target="https://www.fanamc.com/english/pm-abiy-reaffirms-ethiopias-readiness-to-build-brics-partnerships-in-minerals-renewable-energy-and-industry/" TargetMode="External"/><Relationship Id="rId23" Type="http://schemas.openxmlformats.org/officeDocument/2006/relationships/hyperlink" Target="https://www.middleeastmonitor.com/20260913-over-82000-displaced-from-yemens-western-coast-since-early-september-un-migration-agency/" TargetMode="External"/><Relationship Id="rId28" Type="http://schemas.openxmlformats.org/officeDocument/2006/relationships/hyperlink" Target="https://www.middleeastmonitor.com/20260913-israel-launches-fresh-airstrikes-artillery-attacks-on-southern-lebanon/" TargetMode="External"/><Relationship Id="rId36" Type="http://schemas.openxmlformats.org/officeDocument/2006/relationships/theme" Target="theme/theme1.xml"/><Relationship Id="rId10" Type="http://schemas.openxmlformats.org/officeDocument/2006/relationships/hyperlink" Target="https://www.fanamc.com/english/pm-abiy-calls-for-brics-coordinating-track-ahead-of-ethiopia-hosted-cop32/" TargetMode="External"/><Relationship Id="rId19" Type="http://schemas.openxmlformats.org/officeDocument/2006/relationships/hyperlink" Target="https://sudantribune.com/article/318724" TargetMode="External"/><Relationship Id="rId31" Type="http://schemas.openxmlformats.org/officeDocument/2006/relationships/hyperlink" Target="https://www.middleeastmonitor.com/20260914-us-ready-to-supply-nuclear-fuel-to-iran-if-nuclear-issue-resolved-energy-secretary-says/" TargetMode="External"/><Relationship Id="rId4" Type="http://schemas.openxmlformats.org/officeDocument/2006/relationships/settings" Target="settings.xml"/><Relationship Id="rId9" Type="http://schemas.openxmlformats.org/officeDocument/2006/relationships/hyperlink" Target="https://addisstandard.com/ethiopia-expands-domestic-drone-production-as-conflicts-persist-across-regions/" TargetMode="External"/><Relationship Id="rId14" Type="http://schemas.openxmlformats.org/officeDocument/2006/relationships/hyperlink" Target="https://www.fanamc.com/english/pm-abiy-ahmed-abu-dhabi-crown-prince-discuss-brics-priorities-stronger-ethiopia-uae-cooperation/" TargetMode="External"/><Relationship Id="rId22" Type="http://schemas.openxmlformats.org/officeDocument/2006/relationships/hyperlink" Target="https://sudantribune.com/article/318673" TargetMode="External"/><Relationship Id="rId27" Type="http://schemas.openxmlformats.org/officeDocument/2006/relationships/hyperlink" Target="https://www.middleeastmonitor.com/20260914-report-israel-raises-naval-readiness-as-houthis-gain-ground-near-bab-el-mandeb/" TargetMode="External"/><Relationship Id="rId30" Type="http://schemas.openxmlformats.org/officeDocument/2006/relationships/hyperlink" Target="https://www.middleeastmonitor.com/20260914-turkeys-fm-says-israeli-strikes-on-syria-are-indirectly-benefiting-isis/" TargetMode="External"/><Relationship Id="rId35" Type="http://schemas.openxmlformats.org/officeDocument/2006/relationships/fontTable" Target="fontTable.xml"/><Relationship Id="rId8" Type="http://schemas.openxmlformats.org/officeDocument/2006/relationships/hyperlink" Target="https://addisstandard.com/amid-escalating-federal-tigray-tensions-debretsion-says-alliance-has-become-irreversib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11963</Words>
  <Characters>68192</Characters>
  <Application>Microsoft Office Word</Application>
  <DocSecurity>0</DocSecurity>
  <Lines>568</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2026-09-14T11:03:00Z</dcterms:created>
  <dcterms:modified xsi:type="dcterms:W3CDTF">2026-09-14T11:03:00Z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