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7B82A75" w:rsidR="00F56CB8" w:rsidRDefault="0031092A" w:rsidP="008E6060">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7A6BC3">
        <w:rPr>
          <w:rFonts w:ascii="Times New Roman" w:hAnsi="Times New Roman" w:cs="Times New Roman"/>
          <w:sz w:val="40"/>
          <w:szCs w:val="40"/>
        </w:rPr>
        <w:t>Fri</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9B6532">
        <w:rPr>
          <w:rFonts w:ascii="Times New Roman" w:hAnsi="Times New Roman" w:cs="Times New Roman"/>
          <w:sz w:val="40"/>
          <w:szCs w:val="40"/>
          <w:lang w:val="en-GB"/>
        </w:rPr>
        <w:t>2</w:t>
      </w:r>
      <w:r w:rsidR="00FA3D85">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8E6060">
          <w:pPr>
            <w:spacing w:line="276" w:lineRule="auto"/>
            <w:jc w:val="center"/>
            <w:rPr>
              <w:rFonts w:cs="Times New Roman"/>
              <w:szCs w:val="24"/>
            </w:rPr>
          </w:pPr>
          <w:r>
            <w:rPr>
              <w:rStyle w:val="Hyperlink"/>
              <w:rFonts w:cs="Times New Roman"/>
              <w:b/>
              <w:bCs/>
              <w:szCs w:val="24"/>
            </w:rPr>
            <w:t>News Contents</w:t>
          </w:r>
        </w:p>
        <w:p w14:paraId="64E29149" w14:textId="6EA7DEA7" w:rsidR="00254B4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8811810" w:history="1">
            <w:r w:rsidR="00254B48" w:rsidRPr="00D006EB">
              <w:rPr>
                <w:rStyle w:val="Hyperlink"/>
                <w:rFonts w:eastAsia="DengXian Light" w:cs="Times New Roman"/>
                <w:b/>
                <w:bCs/>
                <w:noProof/>
              </w:rPr>
              <w:t>Ethiopia</w:t>
            </w:r>
            <w:r w:rsidR="00254B48">
              <w:rPr>
                <w:noProof/>
              </w:rPr>
              <w:tab/>
            </w:r>
            <w:r w:rsidR="00254B48">
              <w:rPr>
                <w:noProof/>
              </w:rPr>
              <w:fldChar w:fldCharType="begin"/>
            </w:r>
            <w:r w:rsidR="00254B48">
              <w:rPr>
                <w:noProof/>
              </w:rPr>
              <w:instrText xml:space="preserve"> PAGEREF _Toc238811810 \h </w:instrText>
            </w:r>
            <w:r w:rsidR="00254B48">
              <w:rPr>
                <w:noProof/>
              </w:rPr>
            </w:r>
            <w:r w:rsidR="00254B48">
              <w:rPr>
                <w:noProof/>
              </w:rPr>
              <w:fldChar w:fldCharType="separate"/>
            </w:r>
            <w:r w:rsidR="00254B48">
              <w:rPr>
                <w:noProof/>
              </w:rPr>
              <w:t>3</w:t>
            </w:r>
            <w:r w:rsidR="00254B48">
              <w:rPr>
                <w:noProof/>
              </w:rPr>
              <w:fldChar w:fldCharType="end"/>
            </w:r>
          </w:hyperlink>
        </w:p>
        <w:p w14:paraId="62EC81FF" w14:textId="104DB07C"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1"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Ethiopia joins regional maritime security talks in Nairobi amid growing Red Sea threats, UN says</w:t>
            </w:r>
            <w:r>
              <w:rPr>
                <w:noProof/>
              </w:rPr>
              <w:tab/>
            </w:r>
            <w:r>
              <w:rPr>
                <w:noProof/>
              </w:rPr>
              <w:fldChar w:fldCharType="begin"/>
            </w:r>
            <w:r>
              <w:rPr>
                <w:noProof/>
              </w:rPr>
              <w:instrText xml:space="preserve"> PAGEREF _Toc238811811 \h </w:instrText>
            </w:r>
            <w:r>
              <w:rPr>
                <w:noProof/>
              </w:rPr>
            </w:r>
            <w:r>
              <w:rPr>
                <w:noProof/>
              </w:rPr>
              <w:fldChar w:fldCharType="separate"/>
            </w:r>
            <w:r>
              <w:rPr>
                <w:noProof/>
              </w:rPr>
              <w:t>3</w:t>
            </w:r>
            <w:r>
              <w:rPr>
                <w:noProof/>
              </w:rPr>
              <w:fldChar w:fldCharType="end"/>
            </w:r>
          </w:hyperlink>
        </w:p>
        <w:p w14:paraId="264403BB" w14:textId="13CF4AD4"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2"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EU, Western allies warn against renewed fighting in Tigray</w:t>
            </w:r>
            <w:r>
              <w:rPr>
                <w:noProof/>
              </w:rPr>
              <w:tab/>
            </w:r>
            <w:r>
              <w:rPr>
                <w:noProof/>
              </w:rPr>
              <w:fldChar w:fldCharType="begin"/>
            </w:r>
            <w:r>
              <w:rPr>
                <w:noProof/>
              </w:rPr>
              <w:instrText xml:space="preserve"> PAGEREF _Toc238811812 \h </w:instrText>
            </w:r>
            <w:r>
              <w:rPr>
                <w:noProof/>
              </w:rPr>
            </w:r>
            <w:r>
              <w:rPr>
                <w:noProof/>
              </w:rPr>
              <w:fldChar w:fldCharType="separate"/>
            </w:r>
            <w:r>
              <w:rPr>
                <w:noProof/>
              </w:rPr>
              <w:t>4</w:t>
            </w:r>
            <w:r>
              <w:rPr>
                <w:noProof/>
              </w:rPr>
              <w:fldChar w:fldCharType="end"/>
            </w:r>
          </w:hyperlink>
        </w:p>
        <w:p w14:paraId="1A4FEC96" w14:textId="602454D5"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3"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Tigray authorities say Obasanjo talks yielded no progress as US urges renewed engagement</w:t>
            </w:r>
            <w:r>
              <w:rPr>
                <w:noProof/>
              </w:rPr>
              <w:tab/>
            </w:r>
            <w:r>
              <w:rPr>
                <w:noProof/>
              </w:rPr>
              <w:fldChar w:fldCharType="begin"/>
            </w:r>
            <w:r>
              <w:rPr>
                <w:noProof/>
              </w:rPr>
              <w:instrText xml:space="preserve"> PAGEREF _Toc238811813 \h </w:instrText>
            </w:r>
            <w:r>
              <w:rPr>
                <w:noProof/>
              </w:rPr>
            </w:r>
            <w:r>
              <w:rPr>
                <w:noProof/>
              </w:rPr>
              <w:fldChar w:fldCharType="separate"/>
            </w:r>
            <w:r>
              <w:rPr>
                <w:noProof/>
              </w:rPr>
              <w:t>5</w:t>
            </w:r>
            <w:r>
              <w:rPr>
                <w:noProof/>
              </w:rPr>
              <w:fldChar w:fldCharType="end"/>
            </w:r>
          </w:hyperlink>
        </w:p>
        <w:p w14:paraId="0733ED32" w14:textId="1E9027EF"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4"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Tigray region authority urges urgent diplomatic intervention amid escalating attacks</w:t>
            </w:r>
            <w:r>
              <w:rPr>
                <w:noProof/>
              </w:rPr>
              <w:tab/>
            </w:r>
            <w:r>
              <w:rPr>
                <w:noProof/>
              </w:rPr>
              <w:fldChar w:fldCharType="begin"/>
            </w:r>
            <w:r>
              <w:rPr>
                <w:noProof/>
              </w:rPr>
              <w:instrText xml:space="preserve"> PAGEREF _Toc238811814 \h </w:instrText>
            </w:r>
            <w:r>
              <w:rPr>
                <w:noProof/>
              </w:rPr>
            </w:r>
            <w:r>
              <w:rPr>
                <w:noProof/>
              </w:rPr>
              <w:fldChar w:fldCharType="separate"/>
            </w:r>
            <w:r>
              <w:rPr>
                <w:noProof/>
              </w:rPr>
              <w:t>6</w:t>
            </w:r>
            <w:r>
              <w:rPr>
                <w:noProof/>
              </w:rPr>
              <w:fldChar w:fldCharType="end"/>
            </w:r>
          </w:hyperlink>
        </w:p>
        <w:p w14:paraId="6E1F3B34" w14:textId="378009A8"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5"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Ethiopia’s Peaceful Turn Carries a Continental Promise, Former African Leaders Say</w:t>
            </w:r>
            <w:r>
              <w:rPr>
                <w:noProof/>
              </w:rPr>
              <w:tab/>
            </w:r>
            <w:r>
              <w:rPr>
                <w:noProof/>
              </w:rPr>
              <w:fldChar w:fldCharType="begin"/>
            </w:r>
            <w:r>
              <w:rPr>
                <w:noProof/>
              </w:rPr>
              <w:instrText xml:space="preserve"> PAGEREF _Toc238811815 \h </w:instrText>
            </w:r>
            <w:r>
              <w:rPr>
                <w:noProof/>
              </w:rPr>
            </w:r>
            <w:r>
              <w:rPr>
                <w:noProof/>
              </w:rPr>
              <w:fldChar w:fldCharType="separate"/>
            </w:r>
            <w:r>
              <w:rPr>
                <w:noProof/>
              </w:rPr>
              <w:t>7</w:t>
            </w:r>
            <w:r>
              <w:rPr>
                <w:noProof/>
              </w:rPr>
              <w:fldChar w:fldCharType="end"/>
            </w:r>
          </w:hyperlink>
        </w:p>
        <w:p w14:paraId="3F2F21E4" w14:textId="6F956A18"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6"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National Dialogue Recommendations Could Become Ethiopia’s ‘Great Charter’ for a New Political Order, Ethiopian-American Scholar Says</w:t>
            </w:r>
            <w:r>
              <w:rPr>
                <w:noProof/>
              </w:rPr>
              <w:tab/>
            </w:r>
            <w:r>
              <w:rPr>
                <w:noProof/>
              </w:rPr>
              <w:fldChar w:fldCharType="begin"/>
            </w:r>
            <w:r>
              <w:rPr>
                <w:noProof/>
              </w:rPr>
              <w:instrText xml:space="preserve"> PAGEREF _Toc238811816 \h </w:instrText>
            </w:r>
            <w:r>
              <w:rPr>
                <w:noProof/>
              </w:rPr>
            </w:r>
            <w:r>
              <w:rPr>
                <w:noProof/>
              </w:rPr>
              <w:fldChar w:fldCharType="separate"/>
            </w:r>
            <w:r>
              <w:rPr>
                <w:noProof/>
              </w:rPr>
              <w:t>9</w:t>
            </w:r>
            <w:r>
              <w:rPr>
                <w:noProof/>
              </w:rPr>
              <w:fldChar w:fldCharType="end"/>
            </w:r>
          </w:hyperlink>
        </w:p>
        <w:p w14:paraId="0E34062B" w14:textId="64C78A9B"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17"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Ethiopia, US agree to elevate defense ties to strategic partnership</w:t>
            </w:r>
            <w:r>
              <w:rPr>
                <w:noProof/>
              </w:rPr>
              <w:tab/>
            </w:r>
            <w:r>
              <w:rPr>
                <w:noProof/>
              </w:rPr>
              <w:fldChar w:fldCharType="begin"/>
            </w:r>
            <w:r>
              <w:rPr>
                <w:noProof/>
              </w:rPr>
              <w:instrText xml:space="preserve"> PAGEREF _Toc238811817 \h </w:instrText>
            </w:r>
            <w:r>
              <w:rPr>
                <w:noProof/>
              </w:rPr>
            </w:r>
            <w:r>
              <w:rPr>
                <w:noProof/>
              </w:rPr>
              <w:fldChar w:fldCharType="separate"/>
            </w:r>
            <w:r>
              <w:rPr>
                <w:noProof/>
              </w:rPr>
              <w:t>11</w:t>
            </w:r>
            <w:r>
              <w:rPr>
                <w:noProof/>
              </w:rPr>
              <w:fldChar w:fldCharType="end"/>
            </w:r>
          </w:hyperlink>
        </w:p>
        <w:p w14:paraId="7CDD4708" w14:textId="3B98EB9F" w:rsidR="00254B48" w:rsidRDefault="00254B48">
          <w:pPr>
            <w:pStyle w:val="TOC1"/>
            <w:tabs>
              <w:tab w:val="right" w:leader="dot" w:pos="8630"/>
            </w:tabs>
            <w:rPr>
              <w:rFonts w:asciiTheme="minorHAnsi" w:hAnsiTheme="minorHAnsi"/>
              <w:noProof/>
              <w:kern w:val="2"/>
              <w:szCs w:val="24"/>
              <w:lang w:val="en-GB" w:eastAsia="en-GB"/>
              <w14:ligatures w14:val="standardContextual"/>
            </w:rPr>
          </w:pPr>
          <w:hyperlink w:anchor="_Toc238811818" w:history="1">
            <w:r w:rsidRPr="00D006EB">
              <w:rPr>
                <w:rStyle w:val="Hyperlink"/>
                <w:rFonts w:eastAsia="DengXian Light" w:cs="Times New Roman"/>
                <w:b/>
                <w:bCs/>
                <w:noProof/>
              </w:rPr>
              <w:t>Horn of Africa</w:t>
            </w:r>
            <w:r>
              <w:rPr>
                <w:noProof/>
              </w:rPr>
              <w:tab/>
            </w:r>
            <w:r>
              <w:rPr>
                <w:noProof/>
              </w:rPr>
              <w:fldChar w:fldCharType="begin"/>
            </w:r>
            <w:r>
              <w:rPr>
                <w:noProof/>
              </w:rPr>
              <w:instrText xml:space="preserve"> PAGEREF _Toc238811818 \h </w:instrText>
            </w:r>
            <w:r>
              <w:rPr>
                <w:noProof/>
              </w:rPr>
            </w:r>
            <w:r>
              <w:rPr>
                <w:noProof/>
              </w:rPr>
              <w:fldChar w:fldCharType="separate"/>
            </w:r>
            <w:r>
              <w:rPr>
                <w:noProof/>
              </w:rPr>
              <w:t>12</w:t>
            </w:r>
            <w:r>
              <w:rPr>
                <w:noProof/>
              </w:rPr>
              <w:fldChar w:fldCharType="end"/>
            </w:r>
          </w:hyperlink>
        </w:p>
        <w:p w14:paraId="4FFAEC93" w14:textId="6DBFEC9B"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19" w:history="1">
            <w:r w:rsidRPr="00D006EB">
              <w:rPr>
                <w:rStyle w:val="Hyperlink"/>
                <w:noProof/>
              </w:rPr>
              <w:t>Somaliland</w:t>
            </w:r>
            <w:r>
              <w:rPr>
                <w:noProof/>
              </w:rPr>
              <w:tab/>
            </w:r>
            <w:r>
              <w:rPr>
                <w:noProof/>
              </w:rPr>
              <w:fldChar w:fldCharType="begin"/>
            </w:r>
            <w:r>
              <w:rPr>
                <w:noProof/>
              </w:rPr>
              <w:instrText xml:space="preserve"> PAGEREF _Toc238811819 \h </w:instrText>
            </w:r>
            <w:r>
              <w:rPr>
                <w:noProof/>
              </w:rPr>
            </w:r>
            <w:r>
              <w:rPr>
                <w:noProof/>
              </w:rPr>
              <w:fldChar w:fldCharType="separate"/>
            </w:r>
            <w:r>
              <w:rPr>
                <w:noProof/>
              </w:rPr>
              <w:t>12</w:t>
            </w:r>
            <w:r>
              <w:rPr>
                <w:noProof/>
              </w:rPr>
              <w:fldChar w:fldCharType="end"/>
            </w:r>
          </w:hyperlink>
        </w:p>
        <w:p w14:paraId="6852A82E" w14:textId="49840951"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0"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Somaliland opposition members barred from Egal Airport while welcoming party chairman</w:t>
            </w:r>
            <w:r>
              <w:rPr>
                <w:noProof/>
              </w:rPr>
              <w:tab/>
            </w:r>
            <w:r>
              <w:rPr>
                <w:noProof/>
              </w:rPr>
              <w:fldChar w:fldCharType="begin"/>
            </w:r>
            <w:r>
              <w:rPr>
                <w:noProof/>
              </w:rPr>
              <w:instrText xml:space="preserve"> PAGEREF _Toc238811820 \h </w:instrText>
            </w:r>
            <w:r>
              <w:rPr>
                <w:noProof/>
              </w:rPr>
            </w:r>
            <w:r>
              <w:rPr>
                <w:noProof/>
              </w:rPr>
              <w:fldChar w:fldCharType="separate"/>
            </w:r>
            <w:r>
              <w:rPr>
                <w:noProof/>
              </w:rPr>
              <w:t>12</w:t>
            </w:r>
            <w:r>
              <w:rPr>
                <w:noProof/>
              </w:rPr>
              <w:fldChar w:fldCharType="end"/>
            </w:r>
          </w:hyperlink>
        </w:p>
        <w:p w14:paraId="460AD250" w14:textId="15FA1A7F"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21" w:history="1">
            <w:r w:rsidRPr="00D006EB">
              <w:rPr>
                <w:rStyle w:val="Hyperlink"/>
                <w:noProof/>
              </w:rPr>
              <w:t>Somalia</w:t>
            </w:r>
            <w:r>
              <w:rPr>
                <w:noProof/>
              </w:rPr>
              <w:tab/>
            </w:r>
            <w:r>
              <w:rPr>
                <w:noProof/>
              </w:rPr>
              <w:fldChar w:fldCharType="begin"/>
            </w:r>
            <w:r>
              <w:rPr>
                <w:noProof/>
              </w:rPr>
              <w:instrText xml:space="preserve"> PAGEREF _Toc238811821 \h </w:instrText>
            </w:r>
            <w:r>
              <w:rPr>
                <w:noProof/>
              </w:rPr>
            </w:r>
            <w:r>
              <w:rPr>
                <w:noProof/>
              </w:rPr>
              <w:fldChar w:fldCharType="separate"/>
            </w:r>
            <w:r>
              <w:rPr>
                <w:noProof/>
              </w:rPr>
              <w:t>13</w:t>
            </w:r>
            <w:r>
              <w:rPr>
                <w:noProof/>
              </w:rPr>
              <w:fldChar w:fldCharType="end"/>
            </w:r>
          </w:hyperlink>
        </w:p>
        <w:p w14:paraId="28332C98" w14:textId="7717BC0D"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2"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Former Southwest President rejects federal claims linking his forces to al-Shabab group</w:t>
            </w:r>
            <w:r>
              <w:rPr>
                <w:noProof/>
              </w:rPr>
              <w:tab/>
            </w:r>
            <w:r>
              <w:rPr>
                <w:noProof/>
              </w:rPr>
              <w:fldChar w:fldCharType="begin"/>
            </w:r>
            <w:r>
              <w:rPr>
                <w:noProof/>
              </w:rPr>
              <w:instrText xml:space="preserve"> PAGEREF _Toc238811822 \h </w:instrText>
            </w:r>
            <w:r>
              <w:rPr>
                <w:noProof/>
              </w:rPr>
            </w:r>
            <w:r>
              <w:rPr>
                <w:noProof/>
              </w:rPr>
              <w:fldChar w:fldCharType="separate"/>
            </w:r>
            <w:r>
              <w:rPr>
                <w:noProof/>
              </w:rPr>
              <w:t>13</w:t>
            </w:r>
            <w:r>
              <w:rPr>
                <w:noProof/>
              </w:rPr>
              <w:fldChar w:fldCharType="end"/>
            </w:r>
          </w:hyperlink>
        </w:p>
        <w:p w14:paraId="4E427B6A" w14:textId="7091B784"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3"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Puntland accuses Türkiye of deadly strike off Nugaal coast after pirates seize M/V Lutuf</w:t>
            </w:r>
            <w:r>
              <w:rPr>
                <w:noProof/>
              </w:rPr>
              <w:tab/>
            </w:r>
            <w:r>
              <w:rPr>
                <w:noProof/>
              </w:rPr>
              <w:fldChar w:fldCharType="begin"/>
            </w:r>
            <w:r>
              <w:rPr>
                <w:noProof/>
              </w:rPr>
              <w:instrText xml:space="preserve"> PAGEREF _Toc238811823 \h </w:instrText>
            </w:r>
            <w:r>
              <w:rPr>
                <w:noProof/>
              </w:rPr>
            </w:r>
            <w:r>
              <w:rPr>
                <w:noProof/>
              </w:rPr>
              <w:fldChar w:fldCharType="separate"/>
            </w:r>
            <w:r>
              <w:rPr>
                <w:noProof/>
              </w:rPr>
              <w:t>14</w:t>
            </w:r>
            <w:r>
              <w:rPr>
                <w:noProof/>
              </w:rPr>
              <w:fldChar w:fldCharType="end"/>
            </w:r>
          </w:hyperlink>
        </w:p>
        <w:p w14:paraId="67857430" w14:textId="5417FCBA"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24" w:history="1">
            <w:r w:rsidRPr="00D006EB">
              <w:rPr>
                <w:rStyle w:val="Hyperlink"/>
                <w:noProof/>
              </w:rPr>
              <w:t>Sudan</w:t>
            </w:r>
            <w:r>
              <w:rPr>
                <w:noProof/>
              </w:rPr>
              <w:tab/>
            </w:r>
            <w:r>
              <w:rPr>
                <w:noProof/>
              </w:rPr>
              <w:fldChar w:fldCharType="begin"/>
            </w:r>
            <w:r>
              <w:rPr>
                <w:noProof/>
              </w:rPr>
              <w:instrText xml:space="preserve"> PAGEREF _Toc238811824 \h </w:instrText>
            </w:r>
            <w:r>
              <w:rPr>
                <w:noProof/>
              </w:rPr>
            </w:r>
            <w:r>
              <w:rPr>
                <w:noProof/>
              </w:rPr>
              <w:fldChar w:fldCharType="separate"/>
            </w:r>
            <w:r>
              <w:rPr>
                <w:noProof/>
              </w:rPr>
              <w:t>15</w:t>
            </w:r>
            <w:r>
              <w:rPr>
                <w:noProof/>
              </w:rPr>
              <w:fldChar w:fldCharType="end"/>
            </w:r>
          </w:hyperlink>
        </w:p>
        <w:p w14:paraId="05C737BF" w14:textId="45E52BCE"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5"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Sudanese army says it downed drone crossing from Ethiopia, third such incident in recent days</w:t>
            </w:r>
            <w:r>
              <w:rPr>
                <w:noProof/>
              </w:rPr>
              <w:tab/>
            </w:r>
            <w:r>
              <w:rPr>
                <w:noProof/>
              </w:rPr>
              <w:fldChar w:fldCharType="begin"/>
            </w:r>
            <w:r>
              <w:rPr>
                <w:noProof/>
              </w:rPr>
              <w:instrText xml:space="preserve"> PAGEREF _Toc238811825 \h </w:instrText>
            </w:r>
            <w:r>
              <w:rPr>
                <w:noProof/>
              </w:rPr>
            </w:r>
            <w:r>
              <w:rPr>
                <w:noProof/>
              </w:rPr>
              <w:fldChar w:fldCharType="separate"/>
            </w:r>
            <w:r>
              <w:rPr>
                <w:noProof/>
              </w:rPr>
              <w:t>15</w:t>
            </w:r>
            <w:r>
              <w:rPr>
                <w:noProof/>
              </w:rPr>
              <w:fldChar w:fldCharType="end"/>
            </w:r>
          </w:hyperlink>
        </w:p>
        <w:p w14:paraId="46B259DA" w14:textId="1F28AC76"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6"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Sudan denies striking inside Chad, points to drone attacks from Ethiopia</w:t>
            </w:r>
            <w:r>
              <w:rPr>
                <w:noProof/>
              </w:rPr>
              <w:tab/>
            </w:r>
            <w:r>
              <w:rPr>
                <w:noProof/>
              </w:rPr>
              <w:fldChar w:fldCharType="begin"/>
            </w:r>
            <w:r>
              <w:rPr>
                <w:noProof/>
              </w:rPr>
              <w:instrText xml:space="preserve"> PAGEREF _Toc238811826 \h </w:instrText>
            </w:r>
            <w:r>
              <w:rPr>
                <w:noProof/>
              </w:rPr>
            </w:r>
            <w:r>
              <w:rPr>
                <w:noProof/>
              </w:rPr>
              <w:fldChar w:fldCharType="separate"/>
            </w:r>
            <w:r>
              <w:rPr>
                <w:noProof/>
              </w:rPr>
              <w:t>16</w:t>
            </w:r>
            <w:r>
              <w:rPr>
                <w:noProof/>
              </w:rPr>
              <w:fldChar w:fldCharType="end"/>
            </w:r>
          </w:hyperlink>
        </w:p>
        <w:p w14:paraId="432DD444" w14:textId="4A66BE75"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7"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Sudan army repels RSF attack in Blue Nile, local official says</w:t>
            </w:r>
            <w:r>
              <w:rPr>
                <w:noProof/>
              </w:rPr>
              <w:tab/>
            </w:r>
            <w:r>
              <w:rPr>
                <w:noProof/>
              </w:rPr>
              <w:fldChar w:fldCharType="begin"/>
            </w:r>
            <w:r>
              <w:rPr>
                <w:noProof/>
              </w:rPr>
              <w:instrText xml:space="preserve"> PAGEREF _Toc238811827 \h </w:instrText>
            </w:r>
            <w:r>
              <w:rPr>
                <w:noProof/>
              </w:rPr>
            </w:r>
            <w:r>
              <w:rPr>
                <w:noProof/>
              </w:rPr>
              <w:fldChar w:fldCharType="separate"/>
            </w:r>
            <w:r>
              <w:rPr>
                <w:noProof/>
              </w:rPr>
              <w:t>16</w:t>
            </w:r>
            <w:r>
              <w:rPr>
                <w:noProof/>
              </w:rPr>
              <w:fldChar w:fldCharType="end"/>
            </w:r>
          </w:hyperlink>
        </w:p>
        <w:p w14:paraId="503506E6" w14:textId="00B77197"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28"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SPLM-N says it retakes stronghold, denies targeting Otoro civilians</w:t>
            </w:r>
            <w:r>
              <w:rPr>
                <w:noProof/>
              </w:rPr>
              <w:tab/>
            </w:r>
            <w:r>
              <w:rPr>
                <w:noProof/>
              </w:rPr>
              <w:fldChar w:fldCharType="begin"/>
            </w:r>
            <w:r>
              <w:rPr>
                <w:noProof/>
              </w:rPr>
              <w:instrText xml:space="preserve"> PAGEREF _Toc238811828 \h </w:instrText>
            </w:r>
            <w:r>
              <w:rPr>
                <w:noProof/>
              </w:rPr>
            </w:r>
            <w:r>
              <w:rPr>
                <w:noProof/>
              </w:rPr>
              <w:fldChar w:fldCharType="separate"/>
            </w:r>
            <w:r>
              <w:rPr>
                <w:noProof/>
              </w:rPr>
              <w:t>17</w:t>
            </w:r>
            <w:r>
              <w:rPr>
                <w:noProof/>
              </w:rPr>
              <w:fldChar w:fldCharType="end"/>
            </w:r>
          </w:hyperlink>
        </w:p>
        <w:p w14:paraId="1D56895D" w14:textId="02E74B0A" w:rsidR="00254B48" w:rsidRDefault="00254B48">
          <w:pPr>
            <w:pStyle w:val="TOC1"/>
            <w:tabs>
              <w:tab w:val="right" w:leader="dot" w:pos="8630"/>
            </w:tabs>
            <w:rPr>
              <w:rFonts w:asciiTheme="minorHAnsi" w:hAnsiTheme="minorHAnsi"/>
              <w:noProof/>
              <w:kern w:val="2"/>
              <w:szCs w:val="24"/>
              <w:lang w:val="en-GB" w:eastAsia="en-GB"/>
              <w14:ligatures w14:val="standardContextual"/>
            </w:rPr>
          </w:pPr>
          <w:hyperlink w:anchor="_Toc238811829" w:history="1">
            <w:r w:rsidRPr="00D006EB">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_Toc238811829 \h </w:instrText>
            </w:r>
            <w:r>
              <w:rPr>
                <w:noProof/>
              </w:rPr>
            </w:r>
            <w:r>
              <w:rPr>
                <w:noProof/>
              </w:rPr>
              <w:fldChar w:fldCharType="separate"/>
            </w:r>
            <w:r>
              <w:rPr>
                <w:noProof/>
              </w:rPr>
              <w:t>18</w:t>
            </w:r>
            <w:r>
              <w:rPr>
                <w:noProof/>
              </w:rPr>
              <w:fldChar w:fldCharType="end"/>
            </w:r>
          </w:hyperlink>
        </w:p>
        <w:p w14:paraId="1BE0662A" w14:textId="08F4073A"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30" w:history="1">
            <w:r w:rsidRPr="00D006EB">
              <w:rPr>
                <w:rStyle w:val="Hyperlink"/>
                <w:noProof/>
              </w:rPr>
              <w:t>Egypt</w:t>
            </w:r>
            <w:r>
              <w:rPr>
                <w:noProof/>
              </w:rPr>
              <w:tab/>
            </w:r>
            <w:r>
              <w:rPr>
                <w:noProof/>
              </w:rPr>
              <w:fldChar w:fldCharType="begin"/>
            </w:r>
            <w:r>
              <w:rPr>
                <w:noProof/>
              </w:rPr>
              <w:instrText xml:space="preserve"> PAGEREF _Toc238811830 \h </w:instrText>
            </w:r>
            <w:r>
              <w:rPr>
                <w:noProof/>
              </w:rPr>
            </w:r>
            <w:r>
              <w:rPr>
                <w:noProof/>
              </w:rPr>
              <w:fldChar w:fldCharType="separate"/>
            </w:r>
            <w:r>
              <w:rPr>
                <w:noProof/>
              </w:rPr>
              <w:t>18</w:t>
            </w:r>
            <w:r>
              <w:rPr>
                <w:noProof/>
              </w:rPr>
              <w:fldChar w:fldCharType="end"/>
            </w:r>
          </w:hyperlink>
        </w:p>
        <w:p w14:paraId="0ABC27A3" w14:textId="07D1678E"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1"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Egypt’s Badr Abdelatty discusses Horn security with Djibouti counterpart, fourth such talks in a month</w:t>
            </w:r>
            <w:r>
              <w:rPr>
                <w:noProof/>
              </w:rPr>
              <w:tab/>
            </w:r>
            <w:r>
              <w:rPr>
                <w:noProof/>
              </w:rPr>
              <w:fldChar w:fldCharType="begin"/>
            </w:r>
            <w:r>
              <w:rPr>
                <w:noProof/>
              </w:rPr>
              <w:instrText xml:space="preserve"> PAGEREF _Toc238811831 \h </w:instrText>
            </w:r>
            <w:r>
              <w:rPr>
                <w:noProof/>
              </w:rPr>
            </w:r>
            <w:r>
              <w:rPr>
                <w:noProof/>
              </w:rPr>
              <w:fldChar w:fldCharType="separate"/>
            </w:r>
            <w:r>
              <w:rPr>
                <w:noProof/>
              </w:rPr>
              <w:t>18</w:t>
            </w:r>
            <w:r>
              <w:rPr>
                <w:noProof/>
              </w:rPr>
              <w:fldChar w:fldCharType="end"/>
            </w:r>
          </w:hyperlink>
        </w:p>
        <w:p w14:paraId="6F494B8A" w14:textId="1518DCC4"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32" w:history="1">
            <w:r w:rsidRPr="00D006EB">
              <w:rPr>
                <w:rStyle w:val="Hyperlink"/>
                <w:noProof/>
              </w:rPr>
              <w:t>Yemen</w:t>
            </w:r>
            <w:r>
              <w:rPr>
                <w:noProof/>
              </w:rPr>
              <w:tab/>
            </w:r>
            <w:r>
              <w:rPr>
                <w:noProof/>
              </w:rPr>
              <w:fldChar w:fldCharType="begin"/>
            </w:r>
            <w:r>
              <w:rPr>
                <w:noProof/>
              </w:rPr>
              <w:instrText xml:space="preserve"> PAGEREF _Toc238811832 \h </w:instrText>
            </w:r>
            <w:r>
              <w:rPr>
                <w:noProof/>
              </w:rPr>
            </w:r>
            <w:r>
              <w:rPr>
                <w:noProof/>
              </w:rPr>
              <w:fldChar w:fldCharType="separate"/>
            </w:r>
            <w:r>
              <w:rPr>
                <w:noProof/>
              </w:rPr>
              <w:t>19</w:t>
            </w:r>
            <w:r>
              <w:rPr>
                <w:noProof/>
              </w:rPr>
              <w:fldChar w:fldCharType="end"/>
            </w:r>
          </w:hyperlink>
        </w:p>
        <w:p w14:paraId="69E3D73B" w14:textId="48E9556A"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3"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Yemeni naval forces seize alleged ‘Iran-supplied’ military equipment in Red Sea</w:t>
            </w:r>
            <w:r>
              <w:rPr>
                <w:noProof/>
              </w:rPr>
              <w:tab/>
            </w:r>
            <w:r>
              <w:rPr>
                <w:noProof/>
              </w:rPr>
              <w:fldChar w:fldCharType="begin"/>
            </w:r>
            <w:r>
              <w:rPr>
                <w:noProof/>
              </w:rPr>
              <w:instrText xml:space="preserve"> PAGEREF _Toc238811833 \h </w:instrText>
            </w:r>
            <w:r>
              <w:rPr>
                <w:noProof/>
              </w:rPr>
            </w:r>
            <w:r>
              <w:rPr>
                <w:noProof/>
              </w:rPr>
              <w:fldChar w:fldCharType="separate"/>
            </w:r>
            <w:r>
              <w:rPr>
                <w:noProof/>
              </w:rPr>
              <w:t>19</w:t>
            </w:r>
            <w:r>
              <w:rPr>
                <w:noProof/>
              </w:rPr>
              <w:fldChar w:fldCharType="end"/>
            </w:r>
          </w:hyperlink>
        </w:p>
        <w:p w14:paraId="64C4D410" w14:textId="274D26A9"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34" w:history="1">
            <w:r w:rsidRPr="00D006EB">
              <w:rPr>
                <w:rStyle w:val="Hyperlink"/>
                <w:noProof/>
              </w:rPr>
              <w:t>Iran</w:t>
            </w:r>
            <w:r>
              <w:rPr>
                <w:noProof/>
              </w:rPr>
              <w:tab/>
            </w:r>
            <w:r>
              <w:rPr>
                <w:noProof/>
              </w:rPr>
              <w:fldChar w:fldCharType="begin"/>
            </w:r>
            <w:r>
              <w:rPr>
                <w:noProof/>
              </w:rPr>
              <w:instrText xml:space="preserve"> PAGEREF _Toc238811834 \h </w:instrText>
            </w:r>
            <w:r>
              <w:rPr>
                <w:noProof/>
              </w:rPr>
            </w:r>
            <w:r>
              <w:rPr>
                <w:noProof/>
              </w:rPr>
              <w:fldChar w:fldCharType="separate"/>
            </w:r>
            <w:r>
              <w:rPr>
                <w:noProof/>
              </w:rPr>
              <w:t>20</w:t>
            </w:r>
            <w:r>
              <w:rPr>
                <w:noProof/>
              </w:rPr>
              <w:fldChar w:fldCharType="end"/>
            </w:r>
          </w:hyperlink>
        </w:p>
        <w:p w14:paraId="6E085DA6" w14:textId="49C7E68F"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5"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Iran’s Rezaei: Any US deal conditional on end to Lebanon war</w:t>
            </w:r>
            <w:r>
              <w:rPr>
                <w:noProof/>
              </w:rPr>
              <w:tab/>
            </w:r>
            <w:r>
              <w:rPr>
                <w:noProof/>
              </w:rPr>
              <w:fldChar w:fldCharType="begin"/>
            </w:r>
            <w:r>
              <w:rPr>
                <w:noProof/>
              </w:rPr>
              <w:instrText xml:space="preserve"> PAGEREF _Toc238811835 \h </w:instrText>
            </w:r>
            <w:r>
              <w:rPr>
                <w:noProof/>
              </w:rPr>
            </w:r>
            <w:r>
              <w:rPr>
                <w:noProof/>
              </w:rPr>
              <w:fldChar w:fldCharType="separate"/>
            </w:r>
            <w:r>
              <w:rPr>
                <w:noProof/>
              </w:rPr>
              <w:t>20</w:t>
            </w:r>
            <w:r>
              <w:rPr>
                <w:noProof/>
              </w:rPr>
              <w:fldChar w:fldCharType="end"/>
            </w:r>
          </w:hyperlink>
        </w:p>
        <w:p w14:paraId="51FDA277" w14:textId="2B93E4EA"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6"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Iran can move past ‘painful events’ with Qatar, resume cooperation: President Pezeshkian</w:t>
            </w:r>
            <w:r>
              <w:rPr>
                <w:noProof/>
              </w:rPr>
              <w:tab/>
            </w:r>
            <w:r>
              <w:rPr>
                <w:noProof/>
              </w:rPr>
              <w:fldChar w:fldCharType="begin"/>
            </w:r>
            <w:r>
              <w:rPr>
                <w:noProof/>
              </w:rPr>
              <w:instrText xml:space="preserve"> PAGEREF _Toc238811836 \h </w:instrText>
            </w:r>
            <w:r>
              <w:rPr>
                <w:noProof/>
              </w:rPr>
            </w:r>
            <w:r>
              <w:rPr>
                <w:noProof/>
              </w:rPr>
              <w:fldChar w:fldCharType="separate"/>
            </w:r>
            <w:r>
              <w:rPr>
                <w:noProof/>
              </w:rPr>
              <w:t>20</w:t>
            </w:r>
            <w:r>
              <w:rPr>
                <w:noProof/>
              </w:rPr>
              <w:fldChar w:fldCharType="end"/>
            </w:r>
          </w:hyperlink>
        </w:p>
        <w:p w14:paraId="0A4E7E22" w14:textId="1B47968F"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7"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Qatar, Iran mull proposal for ‘navigational corridor’ through Hormuz Strait</w:t>
            </w:r>
            <w:r>
              <w:rPr>
                <w:noProof/>
              </w:rPr>
              <w:tab/>
            </w:r>
            <w:r>
              <w:rPr>
                <w:noProof/>
              </w:rPr>
              <w:fldChar w:fldCharType="begin"/>
            </w:r>
            <w:r>
              <w:rPr>
                <w:noProof/>
              </w:rPr>
              <w:instrText xml:space="preserve"> PAGEREF _Toc238811837 \h </w:instrText>
            </w:r>
            <w:r>
              <w:rPr>
                <w:noProof/>
              </w:rPr>
            </w:r>
            <w:r>
              <w:rPr>
                <w:noProof/>
              </w:rPr>
              <w:fldChar w:fldCharType="separate"/>
            </w:r>
            <w:r>
              <w:rPr>
                <w:noProof/>
              </w:rPr>
              <w:t>21</w:t>
            </w:r>
            <w:r>
              <w:rPr>
                <w:noProof/>
              </w:rPr>
              <w:fldChar w:fldCharType="end"/>
            </w:r>
          </w:hyperlink>
        </w:p>
        <w:p w14:paraId="00499C19" w14:textId="36A0E72B"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38" w:history="1">
            <w:r w:rsidRPr="00D006EB">
              <w:rPr>
                <w:rStyle w:val="Hyperlink"/>
                <w:noProof/>
              </w:rPr>
              <w:t>Israel</w:t>
            </w:r>
            <w:r>
              <w:rPr>
                <w:noProof/>
              </w:rPr>
              <w:tab/>
            </w:r>
            <w:r>
              <w:rPr>
                <w:noProof/>
              </w:rPr>
              <w:fldChar w:fldCharType="begin"/>
            </w:r>
            <w:r>
              <w:rPr>
                <w:noProof/>
              </w:rPr>
              <w:instrText xml:space="preserve"> PAGEREF _Toc238811838 \h </w:instrText>
            </w:r>
            <w:r>
              <w:rPr>
                <w:noProof/>
              </w:rPr>
            </w:r>
            <w:r>
              <w:rPr>
                <w:noProof/>
              </w:rPr>
              <w:fldChar w:fldCharType="separate"/>
            </w:r>
            <w:r>
              <w:rPr>
                <w:noProof/>
              </w:rPr>
              <w:t>22</w:t>
            </w:r>
            <w:r>
              <w:rPr>
                <w:noProof/>
              </w:rPr>
              <w:fldChar w:fldCharType="end"/>
            </w:r>
          </w:hyperlink>
        </w:p>
        <w:p w14:paraId="22F611F9" w14:textId="52BF0598"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39"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Israel tells US pilot zone project in southern Lebanon has failed</w:t>
            </w:r>
            <w:r>
              <w:rPr>
                <w:noProof/>
              </w:rPr>
              <w:tab/>
            </w:r>
            <w:r>
              <w:rPr>
                <w:noProof/>
              </w:rPr>
              <w:fldChar w:fldCharType="begin"/>
            </w:r>
            <w:r>
              <w:rPr>
                <w:noProof/>
              </w:rPr>
              <w:instrText xml:space="preserve"> PAGEREF _Toc238811839 \h </w:instrText>
            </w:r>
            <w:r>
              <w:rPr>
                <w:noProof/>
              </w:rPr>
            </w:r>
            <w:r>
              <w:rPr>
                <w:noProof/>
              </w:rPr>
              <w:fldChar w:fldCharType="separate"/>
            </w:r>
            <w:r>
              <w:rPr>
                <w:noProof/>
              </w:rPr>
              <w:t>22</w:t>
            </w:r>
            <w:r>
              <w:rPr>
                <w:noProof/>
              </w:rPr>
              <w:fldChar w:fldCharType="end"/>
            </w:r>
          </w:hyperlink>
        </w:p>
        <w:p w14:paraId="551C3B59" w14:textId="7D0ADEAA"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40" w:history="1">
            <w:r w:rsidRPr="00D006EB">
              <w:rPr>
                <w:rStyle w:val="Hyperlink"/>
                <w:noProof/>
              </w:rPr>
              <w:t>Palestine</w:t>
            </w:r>
            <w:r>
              <w:rPr>
                <w:noProof/>
              </w:rPr>
              <w:tab/>
            </w:r>
            <w:r>
              <w:rPr>
                <w:noProof/>
              </w:rPr>
              <w:fldChar w:fldCharType="begin"/>
            </w:r>
            <w:r>
              <w:rPr>
                <w:noProof/>
              </w:rPr>
              <w:instrText xml:space="preserve"> PAGEREF _Toc238811840 \h </w:instrText>
            </w:r>
            <w:r>
              <w:rPr>
                <w:noProof/>
              </w:rPr>
            </w:r>
            <w:r>
              <w:rPr>
                <w:noProof/>
              </w:rPr>
              <w:fldChar w:fldCharType="separate"/>
            </w:r>
            <w:r>
              <w:rPr>
                <w:noProof/>
              </w:rPr>
              <w:t>22</w:t>
            </w:r>
            <w:r>
              <w:rPr>
                <w:noProof/>
              </w:rPr>
              <w:fldChar w:fldCharType="end"/>
            </w:r>
          </w:hyperlink>
        </w:p>
        <w:p w14:paraId="371DAEE8" w14:textId="059B1A95"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41"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West Bank has become ‘a lawless land,’ says top Catholic in Jerusalem</w:t>
            </w:r>
            <w:r>
              <w:rPr>
                <w:noProof/>
              </w:rPr>
              <w:tab/>
            </w:r>
            <w:r>
              <w:rPr>
                <w:noProof/>
              </w:rPr>
              <w:fldChar w:fldCharType="begin"/>
            </w:r>
            <w:r>
              <w:rPr>
                <w:noProof/>
              </w:rPr>
              <w:instrText xml:space="preserve"> PAGEREF _Toc238811841 \h </w:instrText>
            </w:r>
            <w:r>
              <w:rPr>
                <w:noProof/>
              </w:rPr>
            </w:r>
            <w:r>
              <w:rPr>
                <w:noProof/>
              </w:rPr>
              <w:fldChar w:fldCharType="separate"/>
            </w:r>
            <w:r>
              <w:rPr>
                <w:noProof/>
              </w:rPr>
              <w:t>22</w:t>
            </w:r>
            <w:r>
              <w:rPr>
                <w:noProof/>
              </w:rPr>
              <w:fldChar w:fldCharType="end"/>
            </w:r>
          </w:hyperlink>
        </w:p>
        <w:p w14:paraId="08CBD180" w14:textId="76B07A32"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42"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3 Palestinians killed in Israeli attacks on Gaza despite US-backed truce</w:t>
            </w:r>
            <w:r>
              <w:rPr>
                <w:noProof/>
              </w:rPr>
              <w:tab/>
            </w:r>
            <w:r>
              <w:rPr>
                <w:noProof/>
              </w:rPr>
              <w:fldChar w:fldCharType="begin"/>
            </w:r>
            <w:r>
              <w:rPr>
                <w:noProof/>
              </w:rPr>
              <w:instrText xml:space="preserve"> PAGEREF _Toc238811842 \h </w:instrText>
            </w:r>
            <w:r>
              <w:rPr>
                <w:noProof/>
              </w:rPr>
            </w:r>
            <w:r>
              <w:rPr>
                <w:noProof/>
              </w:rPr>
              <w:fldChar w:fldCharType="separate"/>
            </w:r>
            <w:r>
              <w:rPr>
                <w:noProof/>
              </w:rPr>
              <w:t>23</w:t>
            </w:r>
            <w:r>
              <w:rPr>
                <w:noProof/>
              </w:rPr>
              <w:fldChar w:fldCharType="end"/>
            </w:r>
          </w:hyperlink>
        </w:p>
        <w:p w14:paraId="0E30DF77" w14:textId="7C839C3C" w:rsidR="00254B48" w:rsidRDefault="00254B48">
          <w:pPr>
            <w:pStyle w:val="TOC1"/>
            <w:tabs>
              <w:tab w:val="right" w:leader="dot" w:pos="8630"/>
            </w:tabs>
            <w:rPr>
              <w:rFonts w:asciiTheme="minorHAnsi" w:hAnsiTheme="minorHAnsi"/>
              <w:noProof/>
              <w:kern w:val="2"/>
              <w:szCs w:val="24"/>
              <w:lang w:val="en-GB" w:eastAsia="en-GB"/>
              <w14:ligatures w14:val="standardContextual"/>
            </w:rPr>
          </w:pPr>
          <w:hyperlink w:anchor="_Toc238811843" w:history="1">
            <w:r w:rsidRPr="00D006EB">
              <w:rPr>
                <w:rStyle w:val="Hyperlink"/>
                <w:rFonts w:eastAsia="DengXian Light" w:cs="Times New Roman"/>
                <w:b/>
                <w:bCs/>
                <w:noProof/>
              </w:rPr>
              <w:t>Global Powers</w:t>
            </w:r>
            <w:r>
              <w:rPr>
                <w:noProof/>
              </w:rPr>
              <w:tab/>
            </w:r>
            <w:r>
              <w:rPr>
                <w:noProof/>
              </w:rPr>
              <w:fldChar w:fldCharType="begin"/>
            </w:r>
            <w:r>
              <w:rPr>
                <w:noProof/>
              </w:rPr>
              <w:instrText xml:space="preserve"> PAGEREF _Toc238811843 \h </w:instrText>
            </w:r>
            <w:r>
              <w:rPr>
                <w:noProof/>
              </w:rPr>
            </w:r>
            <w:r>
              <w:rPr>
                <w:noProof/>
              </w:rPr>
              <w:fldChar w:fldCharType="separate"/>
            </w:r>
            <w:r>
              <w:rPr>
                <w:noProof/>
              </w:rPr>
              <w:t>24</w:t>
            </w:r>
            <w:r>
              <w:rPr>
                <w:noProof/>
              </w:rPr>
              <w:fldChar w:fldCharType="end"/>
            </w:r>
          </w:hyperlink>
        </w:p>
        <w:p w14:paraId="03F9820B" w14:textId="06AA1A7A" w:rsidR="00254B48" w:rsidRDefault="00254B48">
          <w:pPr>
            <w:pStyle w:val="TOC2"/>
            <w:tabs>
              <w:tab w:val="right" w:leader="dot" w:pos="8630"/>
            </w:tabs>
            <w:ind w:left="480"/>
            <w:rPr>
              <w:rFonts w:asciiTheme="minorHAnsi" w:hAnsiTheme="minorHAnsi"/>
              <w:noProof/>
              <w:kern w:val="2"/>
              <w:szCs w:val="24"/>
              <w:lang w:val="en-GB" w:eastAsia="en-GB"/>
              <w14:ligatures w14:val="standardContextual"/>
            </w:rPr>
          </w:pPr>
          <w:hyperlink w:anchor="_Toc238811844" w:history="1">
            <w:r w:rsidRPr="00D006EB">
              <w:rPr>
                <w:rStyle w:val="Hyperlink"/>
                <w:noProof/>
                <w:lang w:eastAsia="zh-CN"/>
              </w:rPr>
              <w:t>US</w:t>
            </w:r>
            <w:r>
              <w:rPr>
                <w:noProof/>
              </w:rPr>
              <w:tab/>
            </w:r>
            <w:r>
              <w:rPr>
                <w:noProof/>
              </w:rPr>
              <w:fldChar w:fldCharType="begin"/>
            </w:r>
            <w:r>
              <w:rPr>
                <w:noProof/>
              </w:rPr>
              <w:instrText xml:space="preserve"> PAGEREF _Toc238811844 \h </w:instrText>
            </w:r>
            <w:r>
              <w:rPr>
                <w:noProof/>
              </w:rPr>
            </w:r>
            <w:r>
              <w:rPr>
                <w:noProof/>
              </w:rPr>
              <w:fldChar w:fldCharType="separate"/>
            </w:r>
            <w:r>
              <w:rPr>
                <w:noProof/>
              </w:rPr>
              <w:t>24</w:t>
            </w:r>
            <w:r>
              <w:rPr>
                <w:noProof/>
              </w:rPr>
              <w:fldChar w:fldCharType="end"/>
            </w:r>
          </w:hyperlink>
        </w:p>
        <w:p w14:paraId="15FEA11D" w14:textId="4407ACF2"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45"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Trump says millions of barrels of oil flowing through Strait of Hormuz</w:t>
            </w:r>
            <w:r>
              <w:rPr>
                <w:noProof/>
              </w:rPr>
              <w:tab/>
            </w:r>
            <w:r>
              <w:rPr>
                <w:noProof/>
              </w:rPr>
              <w:fldChar w:fldCharType="begin"/>
            </w:r>
            <w:r>
              <w:rPr>
                <w:noProof/>
              </w:rPr>
              <w:instrText xml:space="preserve"> PAGEREF _Toc238811845 \h </w:instrText>
            </w:r>
            <w:r>
              <w:rPr>
                <w:noProof/>
              </w:rPr>
            </w:r>
            <w:r>
              <w:rPr>
                <w:noProof/>
              </w:rPr>
              <w:fldChar w:fldCharType="separate"/>
            </w:r>
            <w:r>
              <w:rPr>
                <w:noProof/>
              </w:rPr>
              <w:t>24</w:t>
            </w:r>
            <w:r>
              <w:rPr>
                <w:noProof/>
              </w:rPr>
              <w:fldChar w:fldCharType="end"/>
            </w:r>
          </w:hyperlink>
        </w:p>
        <w:p w14:paraId="64778317" w14:textId="30B5973D"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46"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US must meet Iran’s conditions before Hormuz reopens: Top Iranian official</w:t>
            </w:r>
            <w:r>
              <w:rPr>
                <w:noProof/>
              </w:rPr>
              <w:tab/>
            </w:r>
            <w:r>
              <w:rPr>
                <w:noProof/>
              </w:rPr>
              <w:fldChar w:fldCharType="begin"/>
            </w:r>
            <w:r>
              <w:rPr>
                <w:noProof/>
              </w:rPr>
              <w:instrText xml:space="preserve"> PAGEREF _Toc238811846 \h </w:instrText>
            </w:r>
            <w:r>
              <w:rPr>
                <w:noProof/>
              </w:rPr>
            </w:r>
            <w:r>
              <w:rPr>
                <w:noProof/>
              </w:rPr>
              <w:fldChar w:fldCharType="separate"/>
            </w:r>
            <w:r>
              <w:rPr>
                <w:noProof/>
              </w:rPr>
              <w:t>24</w:t>
            </w:r>
            <w:r>
              <w:rPr>
                <w:noProof/>
              </w:rPr>
              <w:fldChar w:fldCharType="end"/>
            </w:r>
          </w:hyperlink>
        </w:p>
        <w:p w14:paraId="57ECF3FA" w14:textId="2E6D9F6E" w:rsidR="00254B48" w:rsidRDefault="00254B4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811847" w:history="1">
            <w:r w:rsidRPr="00D006EB">
              <w:rPr>
                <w:rStyle w:val="Hyperlink"/>
                <w:rFonts w:ascii="Symbol" w:hAnsi="Symbol"/>
                <w:noProof/>
              </w:rPr>
              <w:t></w:t>
            </w:r>
            <w:r>
              <w:rPr>
                <w:rFonts w:asciiTheme="minorHAnsi" w:hAnsiTheme="minorHAnsi"/>
                <w:noProof/>
                <w:kern w:val="2"/>
                <w:szCs w:val="24"/>
                <w:lang w:val="en-GB" w:eastAsia="en-GB"/>
                <w14:ligatures w14:val="standardContextual"/>
              </w:rPr>
              <w:tab/>
            </w:r>
            <w:r w:rsidRPr="00D006EB">
              <w:rPr>
                <w:rStyle w:val="Hyperlink"/>
                <w:noProof/>
              </w:rPr>
              <w:t>US, Iran not in talks to end war, White House says</w:t>
            </w:r>
            <w:r>
              <w:rPr>
                <w:noProof/>
              </w:rPr>
              <w:tab/>
            </w:r>
            <w:r>
              <w:rPr>
                <w:noProof/>
              </w:rPr>
              <w:fldChar w:fldCharType="begin"/>
            </w:r>
            <w:r>
              <w:rPr>
                <w:noProof/>
              </w:rPr>
              <w:instrText xml:space="preserve"> PAGEREF _Toc238811847 \h </w:instrText>
            </w:r>
            <w:r>
              <w:rPr>
                <w:noProof/>
              </w:rPr>
            </w:r>
            <w:r>
              <w:rPr>
                <w:noProof/>
              </w:rPr>
              <w:fldChar w:fldCharType="separate"/>
            </w:r>
            <w:r>
              <w:rPr>
                <w:noProof/>
              </w:rPr>
              <w:t>25</w:t>
            </w:r>
            <w:r>
              <w:rPr>
                <w:noProof/>
              </w:rPr>
              <w:fldChar w:fldCharType="end"/>
            </w:r>
          </w:hyperlink>
        </w:p>
        <w:p w14:paraId="5EC1F70C" w14:textId="3858A9DE" w:rsidR="00F56CB8" w:rsidRDefault="0031092A" w:rsidP="008E6060">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8E6060">
      <w:pPr>
        <w:spacing w:line="276" w:lineRule="auto"/>
        <w:rPr>
          <w:rFonts w:cs="Times New Roman"/>
          <w:szCs w:val="24"/>
          <w:lang w:val="en-GB"/>
        </w:rPr>
      </w:pPr>
      <w:r>
        <w:rPr>
          <w:rFonts w:cs="Times New Roman"/>
          <w:szCs w:val="24"/>
        </w:rPr>
        <w:br w:type="page"/>
      </w:r>
    </w:p>
    <w:p w14:paraId="57523AC9" w14:textId="77777777" w:rsidR="00F56CB8" w:rsidRDefault="0031092A" w:rsidP="008E6060">
      <w:pPr>
        <w:spacing w:line="276" w:lineRule="auto"/>
        <w:outlineLvl w:val="0"/>
        <w:rPr>
          <w:rFonts w:eastAsia="DengXian Light" w:cs="Times New Roman"/>
          <w:b/>
          <w:bCs/>
          <w:color w:val="2F5496"/>
          <w:szCs w:val="24"/>
          <w:u w:val="single"/>
        </w:rPr>
      </w:pPr>
      <w:bookmarkStart w:id="0" w:name="_Toc238811810"/>
      <w:r>
        <w:rPr>
          <w:rFonts w:eastAsia="DengXian Light" w:cs="Times New Roman"/>
          <w:b/>
          <w:bCs/>
          <w:color w:val="2F5496"/>
          <w:szCs w:val="24"/>
          <w:u w:val="single"/>
        </w:rPr>
        <w:lastRenderedPageBreak/>
        <w:t>Ethiopia</w:t>
      </w:r>
      <w:bookmarkEnd w:id="0"/>
    </w:p>
    <w:p w14:paraId="31CC5E98" w14:textId="62E9B9CA" w:rsidR="00E52AAF" w:rsidRPr="00E52AAF" w:rsidRDefault="00E52AAF" w:rsidP="008E6060">
      <w:pPr>
        <w:pStyle w:val="ListParagraph"/>
        <w:numPr>
          <w:ilvl w:val="0"/>
          <w:numId w:val="3"/>
        </w:numPr>
        <w:spacing w:line="276" w:lineRule="auto"/>
        <w:rPr>
          <w:szCs w:val="24"/>
        </w:rPr>
      </w:pPr>
      <w:bookmarkStart w:id="1" w:name="_Toc238811811"/>
      <w:r w:rsidRPr="00BD075C">
        <w:rPr>
          <w:rStyle w:val="Heading2Char"/>
        </w:rPr>
        <w:t>Ethiopia joins regional maritime security talks in Nairobi amid growing Red Sea threats, UN say</w:t>
      </w:r>
      <w:r w:rsidR="005A4516" w:rsidRPr="00BD075C">
        <w:rPr>
          <w:rStyle w:val="Heading2Char"/>
        </w:rPr>
        <w:t>s</w:t>
      </w:r>
      <w:bookmarkEnd w:id="1"/>
      <w:r w:rsidR="005A4516">
        <w:rPr>
          <w:szCs w:val="24"/>
        </w:rPr>
        <w:t xml:space="preserve"> </w:t>
      </w:r>
      <w:r w:rsidR="00BD075C">
        <w:rPr>
          <w:szCs w:val="24"/>
        </w:rPr>
        <w:t>–</w:t>
      </w:r>
      <w:r w:rsidR="005A4516">
        <w:rPr>
          <w:szCs w:val="24"/>
        </w:rPr>
        <w:t xml:space="preserve"> </w:t>
      </w:r>
      <w:hyperlink r:id="rId8" w:history="1">
        <w:r w:rsidR="00BD075C" w:rsidRPr="00BD075C">
          <w:rPr>
            <w:rStyle w:val="Hyperlink"/>
            <w:szCs w:val="24"/>
          </w:rPr>
          <w:t>Addis Standard</w:t>
        </w:r>
      </w:hyperlink>
      <w:r w:rsidR="00BD075C">
        <w:rPr>
          <w:szCs w:val="24"/>
        </w:rPr>
        <w:t xml:space="preserve"> </w:t>
      </w:r>
    </w:p>
    <w:p w14:paraId="22B177B1" w14:textId="4AA91345" w:rsidR="00E52AAF" w:rsidRDefault="00E52AAF" w:rsidP="008E6060">
      <w:pPr>
        <w:spacing w:line="276" w:lineRule="auto"/>
        <w:rPr>
          <w:szCs w:val="24"/>
        </w:rPr>
      </w:pPr>
      <w:r w:rsidRPr="00E52AAF">
        <w:rPr>
          <w:szCs w:val="24"/>
        </w:rPr>
        <w:t>Ethiopia participated in a two-day Maritime Law Enforcement Dialogue held in Nairobi this week, bringing together security officials from Ethiopia, Yemen, Djibouti and Somalia to strengthen cooperation and information-sharing amid growing maritime threats in the Red Sea and Gulf of Aden, the United Nations said.</w:t>
      </w:r>
      <w:r>
        <w:rPr>
          <w:szCs w:val="24"/>
        </w:rPr>
        <w:t xml:space="preserve"> </w:t>
      </w:r>
      <w:r w:rsidRPr="00E52AAF">
        <w:rPr>
          <w:szCs w:val="24"/>
        </w:rPr>
        <w:t>The dialogue was facilitated by the UN Office on Drugs and Crime (UNODC), with support from the European Union, INTERPOL, the International Maritime Organization (IMO) and the Intergovernmental Authority on Development (IGAD).</w:t>
      </w:r>
      <w:r>
        <w:rPr>
          <w:szCs w:val="24"/>
        </w:rPr>
        <w:t xml:space="preserve"> </w:t>
      </w:r>
      <w:r w:rsidRPr="00E52AAF">
        <w:rPr>
          <w:szCs w:val="24"/>
        </w:rPr>
        <w:t>Discussions focused on strengthening maritime domain awareness, operational cooperation and coordinated responses to threats including piracy, illegal fishing, trafficking in persons, migrant smuggling and narcotics trafficking.</w:t>
      </w:r>
      <w:r>
        <w:rPr>
          <w:szCs w:val="24"/>
        </w:rPr>
        <w:t xml:space="preserve"> </w:t>
      </w:r>
      <w:r w:rsidRPr="00E52AAF">
        <w:rPr>
          <w:szCs w:val="24"/>
        </w:rPr>
        <w:t xml:space="preserve">Captain </w:t>
      </w:r>
      <w:proofErr w:type="spellStart"/>
      <w:r w:rsidRPr="00E52AAF">
        <w:rPr>
          <w:szCs w:val="24"/>
        </w:rPr>
        <w:t>Kibru</w:t>
      </w:r>
      <w:proofErr w:type="spellEnd"/>
      <w:r w:rsidRPr="00E52AAF">
        <w:rPr>
          <w:szCs w:val="24"/>
        </w:rPr>
        <w:t xml:space="preserve"> Mesfin of the Ethiopian Maritime Authority said maritime security was an economic necessity for Ethiopia, with most of the country’s trade passing through neighboring Djibouti.</w:t>
      </w:r>
      <w:r>
        <w:rPr>
          <w:szCs w:val="24"/>
        </w:rPr>
        <w:t xml:space="preserve"> </w:t>
      </w:r>
      <w:r w:rsidRPr="00E52AAF">
        <w:rPr>
          <w:szCs w:val="24"/>
        </w:rPr>
        <w:t>He said disruptions to maritime routes could increase shipping and insurance costs, delay essential goods and undermine export capacity. Mesfin called for stronger links between maritime authorities, coast guards and law enforcement agencies, as well as more organized and harmonized systems for sharing maritime information among Ethiopia, Djibouti, Yemen and Somalia.</w:t>
      </w:r>
      <w:r>
        <w:rPr>
          <w:szCs w:val="24"/>
        </w:rPr>
        <w:t xml:space="preserve"> </w:t>
      </w:r>
      <w:r w:rsidRPr="00E52AAF">
        <w:rPr>
          <w:szCs w:val="24"/>
        </w:rPr>
        <w:t>He also highlighted Ethiopia’s efforts to establish a National Maritime Information Centre, saying stronger regional connections would provide authorities with timely information for maritime security and decision-making.</w:t>
      </w:r>
      <w:r>
        <w:rPr>
          <w:szCs w:val="24"/>
        </w:rPr>
        <w:t xml:space="preserve"> </w:t>
      </w:r>
      <w:r w:rsidRPr="00E52AAF">
        <w:rPr>
          <w:szCs w:val="24"/>
        </w:rPr>
        <w:t xml:space="preserve">The UN said the dialogue came as maritime tensions in parts of the Middle East </w:t>
      </w:r>
      <w:proofErr w:type="gramStart"/>
      <w:r w:rsidRPr="00E52AAF">
        <w:rPr>
          <w:szCs w:val="24"/>
        </w:rPr>
        <w:t>create</w:t>
      </w:r>
      <w:proofErr w:type="gramEnd"/>
      <w:r w:rsidRPr="00E52AAF">
        <w:rPr>
          <w:szCs w:val="24"/>
        </w:rPr>
        <w:t xml:space="preserve"> wider concerns for shipping security in the Red Sea and Gulf of Aden.</w:t>
      </w:r>
      <w:r>
        <w:rPr>
          <w:szCs w:val="24"/>
        </w:rPr>
        <w:t xml:space="preserve"> </w:t>
      </w:r>
      <w:r w:rsidRPr="00E52AAF">
        <w:rPr>
          <w:szCs w:val="24"/>
        </w:rPr>
        <w:t>Djibouti Maritime Authority official Abdurrahim Muhammad Ali said regional security threats were interconnected and called for closer information-sharing among countries facing similar challenges.</w:t>
      </w:r>
      <w:r>
        <w:rPr>
          <w:szCs w:val="24"/>
        </w:rPr>
        <w:t xml:space="preserve"> </w:t>
      </w:r>
      <w:r w:rsidRPr="00E52AAF">
        <w:rPr>
          <w:szCs w:val="24"/>
        </w:rPr>
        <w:t>The Red Sea and Gulf of Aden constitute critical maritime corridors linking regional economies to international markets, with disruptions potentially affecting shipping routes and supply chains beyond the region, the UN said.</w:t>
      </w:r>
      <w:r>
        <w:rPr>
          <w:szCs w:val="24"/>
        </w:rPr>
        <w:t xml:space="preserve"> </w:t>
      </w:r>
      <w:r w:rsidRPr="00E52AAF">
        <w:rPr>
          <w:szCs w:val="24"/>
        </w:rPr>
        <w:t>Ethiopia’s participation in the maritime law enforcement dialogue in Nairobi comes amid the government’s continued efforts to secure access to the Red Sea, which Prime Minister Abiy Ahmed has repeatedly described as a matter of strategic and, more recently, existential importance to the country.</w:t>
      </w:r>
      <w:r>
        <w:rPr>
          <w:szCs w:val="24"/>
        </w:rPr>
        <w:t xml:space="preserve"> </w:t>
      </w:r>
      <w:r w:rsidRPr="00E52AAF">
        <w:rPr>
          <w:szCs w:val="24"/>
        </w:rPr>
        <w:t>In October 2023, Abiy publicly raised the issue in a televised address to lawmakers, saying access to the Red Sea was an “existential matter” for Ethiopia and calling for national discussion on the country’s maritime interests. The remarks marked a significant shift in Ethiopia’s public discourse on sea access and were followed by heightened regional sensitivities over the issue.</w:t>
      </w:r>
      <w:r>
        <w:rPr>
          <w:szCs w:val="24"/>
        </w:rPr>
        <w:t xml:space="preserve"> </w:t>
      </w:r>
      <w:r w:rsidRPr="00E52AAF">
        <w:rPr>
          <w:szCs w:val="24"/>
        </w:rPr>
        <w:t xml:space="preserve">In October 2024, Abiy told parliament that Ethiopia had an “unwavering national interest” in securing access to the Red Sea but stressed that the objective would be pursued through peaceful means. “We do not seek it through war or force,” he said, adding that Ethiopia would not shy away from pursuing </w:t>
      </w:r>
      <w:r w:rsidRPr="00E52AAF">
        <w:rPr>
          <w:szCs w:val="24"/>
        </w:rPr>
        <w:lastRenderedPageBreak/>
        <w:t>what he described as a legitimate national interest.</w:t>
      </w:r>
      <w:r>
        <w:rPr>
          <w:szCs w:val="24"/>
        </w:rPr>
        <w:t xml:space="preserve"> </w:t>
      </w:r>
      <w:r w:rsidRPr="00E52AAF">
        <w:rPr>
          <w:szCs w:val="24"/>
        </w:rPr>
        <w:t>The issue gained further regional attention following the signing in January 2024 of a Memorandum of Understanding between Ethiopia and Somaliland, which envisaged Ethiopia obtaining access to the sea in exchange for potential recognition of Somaliland. The agreement drew strong opposition from Somalia, which considers Somaliland part of its sovereign territory, and triggered diplomatic tensions between Addis Ababa and Mogadishu.</w:t>
      </w:r>
      <w:r>
        <w:rPr>
          <w:szCs w:val="24"/>
        </w:rPr>
        <w:t xml:space="preserve"> </w:t>
      </w:r>
      <w:r w:rsidRPr="00E52AAF">
        <w:rPr>
          <w:szCs w:val="24"/>
        </w:rPr>
        <w:t>More recently, in March 2025, Abiy told parliament that Ethiopia had no intention of invading Eritrea over access to the Red Sea, while reiterating that sea access was “existential” for the landlocked country. He said Ethiopia preferred negotiations based on a “give and take” principle and urged the parties to address the issue through dialogue rather than conflict.</w:t>
      </w:r>
      <w:r>
        <w:rPr>
          <w:szCs w:val="24"/>
        </w:rPr>
        <w:t xml:space="preserve"> </w:t>
      </w:r>
      <w:r w:rsidRPr="00E52AAF">
        <w:rPr>
          <w:szCs w:val="24"/>
        </w:rPr>
        <w:t>Ethiopia’s maritime ambitions have also coincided with the government’s efforts to rebuild the country’s naval capabilities despite its landlocked status. The Ethiopian Navy was re-established in 2019, with the government presenting it as part of a broader effort to develop maritime capabilities and protect Ethiopia’s long-term national interests.</w:t>
      </w:r>
      <w:r>
        <w:rPr>
          <w:szCs w:val="24"/>
        </w:rPr>
        <w:t xml:space="preserve"> </w:t>
      </w:r>
      <w:r w:rsidRPr="00E52AAF">
        <w:rPr>
          <w:szCs w:val="24"/>
        </w:rPr>
        <w:t>Against this backdrop, Ethiopia’s participation in regional maritime security and law-enforcement forums provides an avenue for engagement on issues including maritime security, transnational crime and the safety of vital shipping routes, while also placing Addis Ababa within broader regional discussions over the security and governance of the Red Sea and surrounding waters.</w:t>
      </w:r>
    </w:p>
    <w:p w14:paraId="679A4906" w14:textId="38AAC175" w:rsidR="002006C9" w:rsidRPr="00F42C53" w:rsidRDefault="002006C9" w:rsidP="008E6060">
      <w:pPr>
        <w:pStyle w:val="ListParagraph"/>
        <w:numPr>
          <w:ilvl w:val="0"/>
          <w:numId w:val="3"/>
        </w:numPr>
        <w:spacing w:line="276" w:lineRule="auto"/>
        <w:rPr>
          <w:szCs w:val="24"/>
        </w:rPr>
      </w:pPr>
      <w:bookmarkStart w:id="2" w:name="_Toc238811812"/>
      <w:r w:rsidRPr="00F42C53">
        <w:rPr>
          <w:rStyle w:val="Heading2Char"/>
        </w:rPr>
        <w:t>EU, Western allies warn against renewed fighting in Tigray</w:t>
      </w:r>
      <w:bookmarkEnd w:id="2"/>
      <w:r w:rsidR="00F42C53">
        <w:rPr>
          <w:szCs w:val="24"/>
        </w:rPr>
        <w:t xml:space="preserve"> – </w:t>
      </w:r>
      <w:hyperlink r:id="rId9" w:history="1">
        <w:r w:rsidR="00F42C53" w:rsidRPr="00F42C53">
          <w:rPr>
            <w:rStyle w:val="Hyperlink"/>
            <w:szCs w:val="24"/>
          </w:rPr>
          <w:t>Addis Standard</w:t>
        </w:r>
      </w:hyperlink>
    </w:p>
    <w:p w14:paraId="7767D89F" w14:textId="082F2851" w:rsidR="002006C9" w:rsidRDefault="002006C9" w:rsidP="008E6060">
      <w:pPr>
        <w:spacing w:line="276" w:lineRule="auto"/>
        <w:rPr>
          <w:szCs w:val="24"/>
        </w:rPr>
      </w:pPr>
      <w:r w:rsidRPr="002006C9">
        <w:rPr>
          <w:szCs w:val="24"/>
        </w:rPr>
        <w:t>The European Union and several Western governments have warned that any renewed fighting in Tigray would further devastate a region already struggling with drought and severe humanitarian needs, while calling for renewed implementation of the 2022 peace agreement.</w:t>
      </w:r>
      <w:r w:rsidR="00F42C53">
        <w:rPr>
          <w:szCs w:val="24"/>
        </w:rPr>
        <w:t xml:space="preserve"> </w:t>
      </w:r>
      <w:r w:rsidRPr="002006C9">
        <w:rPr>
          <w:szCs w:val="24"/>
        </w:rPr>
        <w:t>The warning was issued in a joint statement by the EU delegations to Ethiopia and the African Union, EU member states, and the embassies of Canada, Norway and the United Kingdom in Addis Abeba.</w:t>
      </w:r>
      <w:r w:rsidR="00F42C53">
        <w:rPr>
          <w:szCs w:val="24"/>
        </w:rPr>
        <w:t xml:space="preserve"> </w:t>
      </w:r>
      <w:r w:rsidRPr="002006C9">
        <w:rPr>
          <w:szCs w:val="24"/>
        </w:rPr>
        <w:t>The diplomatic missions said they were following developments in northern Ethiopia with “great concern” and urged all parties to engage constructively and in good faith on the implementation of the Permanent Cessation of Hostilities Agreement (</w:t>
      </w:r>
      <w:proofErr w:type="spellStart"/>
      <w:r w:rsidRPr="002006C9">
        <w:rPr>
          <w:szCs w:val="24"/>
        </w:rPr>
        <w:t>CoHA</w:t>
      </w:r>
      <w:proofErr w:type="spellEnd"/>
      <w:r w:rsidRPr="002006C9">
        <w:rPr>
          <w:szCs w:val="24"/>
        </w:rPr>
        <w:t>).</w:t>
      </w:r>
      <w:r w:rsidR="00F42C53">
        <w:rPr>
          <w:szCs w:val="24"/>
        </w:rPr>
        <w:t xml:space="preserve"> </w:t>
      </w:r>
      <w:r w:rsidRPr="002006C9">
        <w:rPr>
          <w:szCs w:val="24"/>
        </w:rPr>
        <w:t>The statement also welcomed renewed consultations by African Union High Representative for the Horn of Africa, former Nigerian President Olusegun Obasanjo, including his recent meetings in Addis Ababa and Mekelle.</w:t>
      </w:r>
      <w:r w:rsidR="00F42C53">
        <w:rPr>
          <w:szCs w:val="24"/>
        </w:rPr>
        <w:t xml:space="preserve"> </w:t>
      </w:r>
      <w:r w:rsidRPr="002006C9">
        <w:rPr>
          <w:szCs w:val="24"/>
        </w:rPr>
        <w:t>The joint appeal comes as Obasanjo has stepped up diplomatic engagement over concerns surrounding the durability of the peace agreement that ended the two-year Tigray war in November 2022.</w:t>
      </w:r>
      <w:r w:rsidR="00F42C53">
        <w:rPr>
          <w:szCs w:val="24"/>
        </w:rPr>
        <w:t xml:space="preserve"> </w:t>
      </w:r>
      <w:r w:rsidRPr="002006C9">
        <w:rPr>
          <w:szCs w:val="24"/>
        </w:rPr>
        <w:t xml:space="preserve">The </w:t>
      </w:r>
      <w:proofErr w:type="spellStart"/>
      <w:r w:rsidRPr="002006C9">
        <w:rPr>
          <w:szCs w:val="24"/>
        </w:rPr>
        <w:t>CoHA</w:t>
      </w:r>
      <w:proofErr w:type="spellEnd"/>
      <w:r w:rsidRPr="002006C9">
        <w:rPr>
          <w:szCs w:val="24"/>
        </w:rPr>
        <w:t xml:space="preserve"> brought an end to large-scale fighting between the Ethiopian federal government and the Tigray People’s Liberation Front (TPLF), but several provisions of the agreement remain unresolved nearly four years later.</w:t>
      </w:r>
      <w:r w:rsidR="00F42C53">
        <w:rPr>
          <w:szCs w:val="24"/>
        </w:rPr>
        <w:t xml:space="preserve"> </w:t>
      </w:r>
      <w:r w:rsidRPr="002006C9">
        <w:rPr>
          <w:szCs w:val="24"/>
        </w:rPr>
        <w:t>Among the outstanding issues are the status of Western Tigray, the return of internally displaced people, political questions surrounding the TPLF and broader security arrangements.</w:t>
      </w:r>
      <w:r w:rsidR="00F42C53">
        <w:rPr>
          <w:szCs w:val="24"/>
        </w:rPr>
        <w:t xml:space="preserve"> </w:t>
      </w:r>
      <w:r w:rsidRPr="002006C9">
        <w:rPr>
          <w:szCs w:val="24"/>
        </w:rPr>
        <w:t xml:space="preserve">Obasanjo has remained involved in efforts to consolidate the peace process in his capacity </w:t>
      </w:r>
      <w:r w:rsidRPr="002006C9">
        <w:rPr>
          <w:szCs w:val="24"/>
        </w:rPr>
        <w:lastRenderedPageBreak/>
        <w:t xml:space="preserve">as the AU’s High Representative for the Horn of Africa. He travelled to Mekelle in June with </w:t>
      </w:r>
      <w:proofErr w:type="gramStart"/>
      <w:r w:rsidRPr="002006C9">
        <w:rPr>
          <w:szCs w:val="24"/>
        </w:rPr>
        <w:t>for</w:t>
      </w:r>
      <w:proofErr w:type="gramEnd"/>
      <w:r w:rsidRPr="002006C9">
        <w:rPr>
          <w:szCs w:val="24"/>
        </w:rPr>
        <w:t xml:space="preserve"> talks focused on implementation of the peace agreement and the risk of renewed conflict.</w:t>
      </w:r>
      <w:r>
        <w:rPr>
          <w:szCs w:val="24"/>
        </w:rPr>
        <w:t xml:space="preserve"> </w:t>
      </w:r>
      <w:r w:rsidRPr="002006C9">
        <w:rPr>
          <w:szCs w:val="24"/>
        </w:rPr>
        <w:t xml:space="preserve">During his latest visit to Mekelle on August 24, Obasanjo met with Tigray President </w:t>
      </w:r>
      <w:proofErr w:type="spellStart"/>
      <w:r w:rsidRPr="002006C9">
        <w:rPr>
          <w:szCs w:val="24"/>
        </w:rPr>
        <w:t>Debretsion</w:t>
      </w:r>
      <w:proofErr w:type="spellEnd"/>
      <w:r w:rsidRPr="002006C9">
        <w:rPr>
          <w:szCs w:val="24"/>
        </w:rPr>
        <w:t xml:space="preserve"> Gebremichael. Tigray’s authorities said the meeting highlighted the lack of meaningful follow-up to the June discussions.</w:t>
      </w:r>
      <w:r>
        <w:rPr>
          <w:szCs w:val="24"/>
        </w:rPr>
        <w:t xml:space="preserve"> </w:t>
      </w:r>
      <w:r w:rsidRPr="002006C9">
        <w:rPr>
          <w:szCs w:val="24"/>
        </w:rPr>
        <w:t>According to the regional administration, five issues had been identified in June as possible entry points for dialogue with the federal government: lifting the economic embargo and siege on Tigray; ending military encirclement and de-escalating the security situation; restoring territories described by Tigray as occupied; facilitating the safe and dignified return of internally displaced people; and restoring the TPLF’s legal and political status.</w:t>
      </w:r>
      <w:r>
        <w:rPr>
          <w:szCs w:val="24"/>
        </w:rPr>
        <w:t xml:space="preserve"> </w:t>
      </w:r>
      <w:r w:rsidRPr="002006C9">
        <w:rPr>
          <w:szCs w:val="24"/>
        </w:rPr>
        <w:t xml:space="preserve">Tigray authorities said Obasanjo had indicated he would return within one or two weeks after consulting federal </w:t>
      </w:r>
      <w:proofErr w:type="gramStart"/>
      <w:r w:rsidRPr="002006C9">
        <w:rPr>
          <w:szCs w:val="24"/>
        </w:rPr>
        <w:t>authorities, but</w:t>
      </w:r>
      <w:proofErr w:type="gramEnd"/>
      <w:r w:rsidRPr="002006C9">
        <w:rPr>
          <w:szCs w:val="24"/>
        </w:rPr>
        <w:t xml:space="preserve"> said the expected follow-up did not take place.</w:t>
      </w:r>
      <w:r>
        <w:rPr>
          <w:szCs w:val="24"/>
        </w:rPr>
        <w:t xml:space="preserve"> </w:t>
      </w:r>
      <w:r w:rsidRPr="002006C9">
        <w:rPr>
          <w:szCs w:val="24"/>
        </w:rPr>
        <w:t>The regional authorities said the latest meeting produced neither new proposals nor evidence of tangible progress from the federal government. It nevertheless said it remained prepared to participate in a credible, time-bound dialogue supported by major international partners.</w:t>
      </w:r>
      <w:r>
        <w:rPr>
          <w:szCs w:val="24"/>
        </w:rPr>
        <w:t xml:space="preserve"> </w:t>
      </w:r>
      <w:r w:rsidRPr="002006C9">
        <w:rPr>
          <w:szCs w:val="24"/>
        </w:rPr>
        <w:t>The latest international warning adds pressure for the parties to prevent the political and security tensions from escalating into renewed fighting.</w:t>
      </w:r>
      <w:r>
        <w:rPr>
          <w:szCs w:val="24"/>
        </w:rPr>
        <w:t xml:space="preserve"> </w:t>
      </w:r>
      <w:r w:rsidRPr="002006C9">
        <w:rPr>
          <w:szCs w:val="24"/>
        </w:rPr>
        <w:t>The EU and its partners said the humanitarian consequences would be particularly severe because Tigray is already facing drought and high humanitarian needs.</w:t>
      </w:r>
      <w:r>
        <w:rPr>
          <w:szCs w:val="24"/>
        </w:rPr>
        <w:t xml:space="preserve"> </w:t>
      </w:r>
      <w:r w:rsidRPr="002006C9">
        <w:rPr>
          <w:szCs w:val="24"/>
        </w:rPr>
        <w:t>The United States has issued a similar warning earlier this week, saying fears of a potential renewal of the conflict persist among people in northern Ethiopia and describing Obasanjo’s mediation role as critical. The US embassy in Addis Abeba has also urged leaders to focus on drought and enable displaced people to return home safely and with dignity.</w:t>
      </w:r>
      <w:r>
        <w:rPr>
          <w:szCs w:val="24"/>
        </w:rPr>
        <w:t xml:space="preserve"> </w:t>
      </w:r>
      <w:r w:rsidRPr="002006C9">
        <w:rPr>
          <w:szCs w:val="24"/>
        </w:rPr>
        <w:t>The coordinated statements from international partners come as efforts intensify to preserve the Pretoria peace framework and address unresolved political and security issues through dialogue rather than renewed military confrontation.</w:t>
      </w:r>
    </w:p>
    <w:p w14:paraId="00019F3F" w14:textId="0BAAC3E8" w:rsidR="00C15389" w:rsidRPr="00C15389" w:rsidRDefault="00C15389" w:rsidP="008E6060">
      <w:pPr>
        <w:pStyle w:val="ListParagraph"/>
        <w:numPr>
          <w:ilvl w:val="0"/>
          <w:numId w:val="3"/>
        </w:numPr>
        <w:spacing w:line="276" w:lineRule="auto"/>
        <w:rPr>
          <w:szCs w:val="24"/>
        </w:rPr>
      </w:pPr>
      <w:bookmarkStart w:id="3" w:name="_Toc238811813"/>
      <w:r w:rsidRPr="00C15389">
        <w:rPr>
          <w:rStyle w:val="Heading2Char"/>
        </w:rPr>
        <w:t>Tigray authorities say Obasanjo talks yielded no progress as US urges renewed engagement</w:t>
      </w:r>
      <w:bookmarkEnd w:id="3"/>
      <w:r>
        <w:rPr>
          <w:szCs w:val="24"/>
        </w:rPr>
        <w:t xml:space="preserve"> – </w:t>
      </w:r>
      <w:hyperlink r:id="rId10" w:history="1">
        <w:r w:rsidRPr="00C15389">
          <w:rPr>
            <w:rStyle w:val="Hyperlink"/>
            <w:szCs w:val="24"/>
          </w:rPr>
          <w:t>Addis Standard</w:t>
        </w:r>
      </w:hyperlink>
      <w:r>
        <w:rPr>
          <w:szCs w:val="24"/>
        </w:rPr>
        <w:t xml:space="preserve"> </w:t>
      </w:r>
    </w:p>
    <w:p w14:paraId="44FE7664" w14:textId="5E32F53C" w:rsidR="00C15389" w:rsidRDefault="00C15389" w:rsidP="008E6060">
      <w:pPr>
        <w:spacing w:line="276" w:lineRule="auto"/>
        <w:rPr>
          <w:szCs w:val="24"/>
        </w:rPr>
      </w:pPr>
      <w:r w:rsidRPr="00C15389">
        <w:rPr>
          <w:szCs w:val="24"/>
        </w:rPr>
        <w:t>Tigray’s regional authorities say talks with former Nigerian President Olusegun Obasanjo during his visit to Mekelle produced no new proposals or tangible progress from Ethiopia’s federal government on issues it considers central to peace and stability.</w:t>
      </w:r>
      <w:r>
        <w:rPr>
          <w:szCs w:val="24"/>
        </w:rPr>
        <w:t xml:space="preserve"> </w:t>
      </w:r>
      <w:r w:rsidRPr="00C15389">
        <w:rPr>
          <w:szCs w:val="24"/>
        </w:rPr>
        <w:t xml:space="preserve">Obasanjo visited Mekelle on August 24 and met with Tigray regional President </w:t>
      </w:r>
      <w:proofErr w:type="spellStart"/>
      <w:r w:rsidRPr="00C15389">
        <w:rPr>
          <w:szCs w:val="24"/>
        </w:rPr>
        <w:t>Debretsion</w:t>
      </w:r>
      <w:proofErr w:type="spellEnd"/>
      <w:r w:rsidRPr="00C15389">
        <w:rPr>
          <w:szCs w:val="24"/>
        </w:rPr>
        <w:t xml:space="preserve"> Gebremichael. The visit was made without prior appointment, according to a statement from the Office of the Press Secretariat of the Tigray Regional President.</w:t>
      </w:r>
      <w:r>
        <w:rPr>
          <w:szCs w:val="24"/>
        </w:rPr>
        <w:t xml:space="preserve"> </w:t>
      </w:r>
      <w:r w:rsidRPr="00C15389">
        <w:rPr>
          <w:szCs w:val="24"/>
        </w:rPr>
        <w:t>The Tigray authorities said it expressed disappointment over the lack of meaningful follow-up to discussions held in June, when five issues were identified as possible entry points for dialogue with the federal government.</w:t>
      </w:r>
      <w:r>
        <w:rPr>
          <w:szCs w:val="24"/>
        </w:rPr>
        <w:t xml:space="preserve"> </w:t>
      </w:r>
      <w:r w:rsidRPr="00C15389">
        <w:rPr>
          <w:szCs w:val="24"/>
        </w:rPr>
        <w:t xml:space="preserve">These include lifting what they </w:t>
      </w:r>
      <w:proofErr w:type="gramStart"/>
      <w:r w:rsidRPr="00C15389">
        <w:rPr>
          <w:szCs w:val="24"/>
        </w:rPr>
        <w:t>describes</w:t>
      </w:r>
      <w:proofErr w:type="gramEnd"/>
      <w:r w:rsidRPr="00C15389">
        <w:rPr>
          <w:szCs w:val="24"/>
        </w:rPr>
        <w:t xml:space="preserve"> as an economic embargo and siege, ending the military encirclement and de-escalating the security situation, restoring territories remain occupied, facilitating the safe and dignified return of internally displaced </w:t>
      </w:r>
      <w:r w:rsidRPr="00C15389">
        <w:rPr>
          <w:szCs w:val="24"/>
        </w:rPr>
        <w:lastRenderedPageBreak/>
        <w:t>people, and restoring the legal and political status of the Tigray People’s Liberation Front (TPLF).</w:t>
      </w:r>
      <w:r>
        <w:rPr>
          <w:szCs w:val="24"/>
        </w:rPr>
        <w:t xml:space="preserve"> </w:t>
      </w:r>
      <w:r w:rsidRPr="00C15389">
        <w:rPr>
          <w:szCs w:val="24"/>
        </w:rPr>
        <w:t>Tigray said Obasanjo had previously indicated that he would return to the region within one or two weeks after consulting federal authorities, but that follow-up did not occur.</w:t>
      </w:r>
      <w:r>
        <w:rPr>
          <w:szCs w:val="24"/>
        </w:rPr>
        <w:t xml:space="preserve"> </w:t>
      </w:r>
      <w:r w:rsidRPr="00C15389">
        <w:rPr>
          <w:szCs w:val="24"/>
        </w:rPr>
        <w:t>The administration said it therefore had “neither the appetite nor the political space” to repeat what it called a process of repeated discussions and unfulfilled assurances over the past four years.</w:t>
      </w:r>
      <w:r>
        <w:rPr>
          <w:szCs w:val="24"/>
        </w:rPr>
        <w:t xml:space="preserve"> </w:t>
      </w:r>
      <w:r w:rsidRPr="00C15389">
        <w:rPr>
          <w:szCs w:val="24"/>
        </w:rPr>
        <w:t>Despite its criticism, Tigray authorities said it remained prepared to engage in a credible and time-bound dialogue with the federal government if the process is supported by major international partners.</w:t>
      </w:r>
      <w:r>
        <w:rPr>
          <w:szCs w:val="24"/>
        </w:rPr>
        <w:t xml:space="preserve"> </w:t>
      </w:r>
      <w:r w:rsidRPr="00C15389">
        <w:rPr>
          <w:szCs w:val="24"/>
        </w:rPr>
        <w:t>The United States, meanwhile, welcomed Obasanjo’s latest visit and called for his continued involvement, warning of growing fears in northern Ethiopia over a possible renewal of conflict.</w:t>
      </w:r>
      <w:r>
        <w:rPr>
          <w:szCs w:val="24"/>
        </w:rPr>
        <w:t xml:space="preserve"> </w:t>
      </w:r>
      <w:r w:rsidRPr="00C15389">
        <w:rPr>
          <w:szCs w:val="24"/>
        </w:rPr>
        <w:t xml:space="preserve">U.S. Ambassador to Ethiopia Ervin </w:t>
      </w:r>
      <w:proofErr w:type="spellStart"/>
      <w:r w:rsidRPr="00C15389">
        <w:rPr>
          <w:szCs w:val="24"/>
        </w:rPr>
        <w:t>Massinga</w:t>
      </w:r>
      <w:proofErr w:type="spellEnd"/>
      <w:r w:rsidRPr="00C15389">
        <w:rPr>
          <w:szCs w:val="24"/>
        </w:rPr>
        <w:t xml:space="preserve"> and Walter Parks, Chargé </w:t>
      </w:r>
      <w:proofErr w:type="spellStart"/>
      <w:r w:rsidRPr="00C15389">
        <w:rPr>
          <w:szCs w:val="24"/>
        </w:rPr>
        <w:t>d’Affaires</w:t>
      </w:r>
      <w:proofErr w:type="spellEnd"/>
      <w:r w:rsidRPr="00C15389">
        <w:rPr>
          <w:szCs w:val="24"/>
        </w:rPr>
        <w:t xml:space="preserve"> of the U.S. Mission to the African Union, said Obasanjo’s role in fulfilling his African Union mandate remained critical. They expressed hope that he would return to Tigray soon.</w:t>
      </w:r>
      <w:r>
        <w:rPr>
          <w:szCs w:val="24"/>
        </w:rPr>
        <w:t xml:space="preserve"> </w:t>
      </w:r>
      <w:r w:rsidRPr="00C15389">
        <w:rPr>
          <w:szCs w:val="24"/>
        </w:rPr>
        <w:t>The U.S. officials also urged leaders to prioritize the worsening drought affecting millions and ensure that displaced people can return home safely and with dignity.</w:t>
      </w:r>
      <w:r>
        <w:rPr>
          <w:szCs w:val="24"/>
        </w:rPr>
        <w:t xml:space="preserve"> </w:t>
      </w:r>
      <w:r w:rsidRPr="00C15389">
        <w:rPr>
          <w:szCs w:val="24"/>
        </w:rPr>
        <w:t>“We look forward to engaging former President Obasanjo” on the issue, the U.S. officials said, describing it as critical to the future of the Ethiopian people.</w:t>
      </w:r>
      <w:r>
        <w:rPr>
          <w:szCs w:val="24"/>
        </w:rPr>
        <w:t xml:space="preserve"> </w:t>
      </w:r>
      <w:r w:rsidRPr="00C15389">
        <w:rPr>
          <w:szCs w:val="24"/>
        </w:rPr>
        <w:t xml:space="preserve">Obasanjo’s latest visit to Mekelle follows an earlier diplomatic mission in June, when the former Nigerian president and African Union High Representative for the Horn of Africa travelled to Tigray held talks with TPLF Chairman </w:t>
      </w:r>
      <w:proofErr w:type="spellStart"/>
      <w:r w:rsidRPr="00C15389">
        <w:rPr>
          <w:szCs w:val="24"/>
        </w:rPr>
        <w:t>Debretsion</w:t>
      </w:r>
      <w:proofErr w:type="spellEnd"/>
      <w:r w:rsidRPr="00C15389">
        <w:rPr>
          <w:szCs w:val="24"/>
        </w:rPr>
        <w:t xml:space="preserve"> Gebremichael on preventing a return to war and assessing implementation of the November 2022 Pretoria Agreement.</w:t>
      </w:r>
      <w:r>
        <w:rPr>
          <w:szCs w:val="24"/>
        </w:rPr>
        <w:t xml:space="preserve"> </w:t>
      </w:r>
      <w:r w:rsidRPr="00C15389">
        <w:rPr>
          <w:szCs w:val="24"/>
        </w:rPr>
        <w:t>The June mission came amid renewed political and security tensions in Tigray and growing concerns over the durability of the Pretoria peace process. The agreement, signed in November 2022, ended the two-year war between the federal government and the TPLF, but several of its key provisions remain unresolved.</w:t>
      </w:r>
      <w:r>
        <w:rPr>
          <w:szCs w:val="24"/>
        </w:rPr>
        <w:t xml:space="preserve"> </w:t>
      </w:r>
      <w:r w:rsidRPr="00C15389">
        <w:rPr>
          <w:szCs w:val="24"/>
        </w:rPr>
        <w:t>Obasanjo’s return to Mekelle in August therefore comes against the backdrop of an earlier diplomatic effort that Tigray’s administration says failed to produce meaningful follow-up. In its August 25 statement, the regional administration said Obasanjo had indicated after the June discussions that he would return within one or two weeks following consultations with federal authorities, but that the expected follow-up did not take place.</w:t>
      </w:r>
      <w:r>
        <w:rPr>
          <w:szCs w:val="24"/>
        </w:rPr>
        <w:t xml:space="preserve"> </w:t>
      </w:r>
      <w:r w:rsidRPr="00C15389">
        <w:rPr>
          <w:szCs w:val="24"/>
        </w:rPr>
        <w:t>The renewed engagement comes as concerns over a possible return to conflict persist, with the United States warning that tensions and fears among communities in northern Ethiopia could lead to a renewal of the violence halted by the Pretoria Agreement.</w:t>
      </w:r>
    </w:p>
    <w:p w14:paraId="02389F4A" w14:textId="3DB686B5" w:rsidR="009F46B7" w:rsidRPr="009F46B7" w:rsidRDefault="009F46B7" w:rsidP="008E6060">
      <w:pPr>
        <w:pStyle w:val="ListParagraph"/>
        <w:numPr>
          <w:ilvl w:val="0"/>
          <w:numId w:val="3"/>
        </w:numPr>
        <w:spacing w:line="276" w:lineRule="auto"/>
        <w:rPr>
          <w:szCs w:val="24"/>
        </w:rPr>
      </w:pPr>
      <w:bookmarkStart w:id="4" w:name="_Toc238811814"/>
      <w:r w:rsidRPr="009F46B7">
        <w:rPr>
          <w:rStyle w:val="Heading2Char"/>
        </w:rPr>
        <w:t>Tigray region authority urges urgent diplomatic intervention amid escalating attacks</w:t>
      </w:r>
      <w:bookmarkEnd w:id="4"/>
      <w:r>
        <w:rPr>
          <w:szCs w:val="24"/>
        </w:rPr>
        <w:t xml:space="preserve"> – </w:t>
      </w:r>
      <w:hyperlink r:id="rId11" w:history="1">
        <w:r w:rsidRPr="009F46B7">
          <w:rPr>
            <w:rStyle w:val="Hyperlink"/>
            <w:szCs w:val="24"/>
          </w:rPr>
          <w:t>Addis Standard</w:t>
        </w:r>
      </w:hyperlink>
      <w:r>
        <w:rPr>
          <w:szCs w:val="24"/>
        </w:rPr>
        <w:t xml:space="preserve"> </w:t>
      </w:r>
    </w:p>
    <w:p w14:paraId="7C85912E" w14:textId="4DF74304" w:rsidR="009F46B7" w:rsidRDefault="009F46B7" w:rsidP="008E6060">
      <w:pPr>
        <w:spacing w:line="276" w:lineRule="auto"/>
        <w:rPr>
          <w:szCs w:val="24"/>
        </w:rPr>
      </w:pPr>
      <w:r w:rsidRPr="009F46B7">
        <w:rPr>
          <w:szCs w:val="24"/>
        </w:rPr>
        <w:t>The Tigray Communication Affairs Bureau has called for urgent international diplomatic intervention to prevent renewed war in northern Ethiopia, warning that continued silence over escalating military attacks risks further deterioration of the situation.</w:t>
      </w:r>
      <w:r>
        <w:rPr>
          <w:szCs w:val="24"/>
        </w:rPr>
        <w:t xml:space="preserve"> </w:t>
      </w:r>
      <w:r w:rsidRPr="009F46B7">
        <w:rPr>
          <w:szCs w:val="24"/>
        </w:rPr>
        <w:t xml:space="preserve">In a statement issued on 21 August, the bureau urged the international community to break its silence and take immediate diplomatic action, saying the federal government’s recent military </w:t>
      </w:r>
      <w:r w:rsidRPr="009F46B7">
        <w:rPr>
          <w:szCs w:val="24"/>
        </w:rPr>
        <w:lastRenderedPageBreak/>
        <w:t>operations and alleged attacks on civilian areas have brought Tigray closer to another major conflict.</w:t>
      </w:r>
      <w:r>
        <w:rPr>
          <w:szCs w:val="24"/>
        </w:rPr>
        <w:t xml:space="preserve"> </w:t>
      </w:r>
      <w:r w:rsidRPr="009F46B7">
        <w:rPr>
          <w:szCs w:val="24"/>
        </w:rPr>
        <w:t>The bureau said the Tigray government has consistently advocated dialogue as the only viable means of resolving political differences and maintaining peace and stability in Ethiopia and the wider region. It accused the federal government of ignoring these appeals while increasing military pressure on Tigray.</w:t>
      </w:r>
      <w:r>
        <w:rPr>
          <w:szCs w:val="24"/>
        </w:rPr>
        <w:t xml:space="preserve"> </w:t>
      </w:r>
      <w:r w:rsidRPr="009F46B7">
        <w:rPr>
          <w:szCs w:val="24"/>
        </w:rPr>
        <w:t xml:space="preserve">The statement comes amid a series of reported drone and air strikes across Tigray in recent weeks. The bureau said federal forces attacked Tigray security forces at </w:t>
      </w:r>
      <w:proofErr w:type="spellStart"/>
      <w:r w:rsidRPr="009F46B7">
        <w:rPr>
          <w:szCs w:val="24"/>
        </w:rPr>
        <w:t>Shererina</w:t>
      </w:r>
      <w:proofErr w:type="spellEnd"/>
      <w:r w:rsidRPr="009F46B7">
        <w:rPr>
          <w:szCs w:val="24"/>
        </w:rPr>
        <w:t xml:space="preserve"> in Western Tigray on August 1, followed by drone strikes on school premises in Merewa District on August 10 and further drone and artillery attacks on Mariam Kubi village in Waja </w:t>
      </w:r>
      <w:proofErr w:type="spellStart"/>
      <w:r w:rsidRPr="009F46B7">
        <w:rPr>
          <w:szCs w:val="24"/>
        </w:rPr>
        <w:t>Timuga</w:t>
      </w:r>
      <w:proofErr w:type="spellEnd"/>
      <w:r w:rsidRPr="009F46B7">
        <w:rPr>
          <w:szCs w:val="24"/>
        </w:rPr>
        <w:t xml:space="preserve"> District.</w:t>
      </w:r>
      <w:r>
        <w:rPr>
          <w:szCs w:val="24"/>
        </w:rPr>
        <w:t xml:space="preserve"> </w:t>
      </w:r>
      <w:r w:rsidRPr="009F46B7">
        <w:rPr>
          <w:szCs w:val="24"/>
        </w:rPr>
        <w:t xml:space="preserve">It also reported drone and warplane strikes targeting </w:t>
      </w:r>
      <w:proofErr w:type="spellStart"/>
      <w:r w:rsidRPr="009F46B7">
        <w:rPr>
          <w:szCs w:val="24"/>
        </w:rPr>
        <w:t>Dandera</w:t>
      </w:r>
      <w:proofErr w:type="spellEnd"/>
      <w:r w:rsidRPr="009F46B7">
        <w:rPr>
          <w:szCs w:val="24"/>
        </w:rPr>
        <w:t>, near Mekelle, on August 18.</w:t>
      </w:r>
      <w:r>
        <w:rPr>
          <w:szCs w:val="24"/>
        </w:rPr>
        <w:t xml:space="preserve"> </w:t>
      </w:r>
      <w:r w:rsidRPr="009F46B7">
        <w:rPr>
          <w:szCs w:val="24"/>
        </w:rPr>
        <w:t xml:space="preserve">Most recently, the bureau said warplanes targeted civilian residences in the Momona </w:t>
      </w:r>
      <w:proofErr w:type="spellStart"/>
      <w:r w:rsidRPr="009F46B7">
        <w:rPr>
          <w:szCs w:val="24"/>
        </w:rPr>
        <w:t>neighbourhood</w:t>
      </w:r>
      <w:proofErr w:type="spellEnd"/>
      <w:r w:rsidRPr="009F46B7">
        <w:rPr>
          <w:szCs w:val="24"/>
        </w:rPr>
        <w:t xml:space="preserve"> of </w:t>
      </w:r>
      <w:proofErr w:type="spellStart"/>
      <w:r w:rsidRPr="009F46B7">
        <w:rPr>
          <w:szCs w:val="24"/>
        </w:rPr>
        <w:t>Hawelti</w:t>
      </w:r>
      <w:proofErr w:type="spellEnd"/>
      <w:r w:rsidRPr="009F46B7">
        <w:rPr>
          <w:szCs w:val="24"/>
        </w:rPr>
        <w:t xml:space="preserve"> Sub-City in Mekelle, particularly houses occupied by teachers. It said at least 13 people, including children, were wounded and residential property was extensively damaged.</w:t>
      </w:r>
      <w:r>
        <w:rPr>
          <w:szCs w:val="24"/>
        </w:rPr>
        <w:t xml:space="preserve"> </w:t>
      </w:r>
      <w:r w:rsidRPr="009F46B7">
        <w:rPr>
          <w:szCs w:val="24"/>
        </w:rPr>
        <w:t>The Tigray regional government said it had deliberately exercised restraint in response to the reported attacks, arguing that retaliatory action could further aggravate the situation and undermine prospects for a peaceful settlement.</w:t>
      </w:r>
      <w:r>
        <w:rPr>
          <w:szCs w:val="24"/>
        </w:rPr>
        <w:t xml:space="preserve"> </w:t>
      </w:r>
      <w:r w:rsidRPr="009F46B7">
        <w:rPr>
          <w:szCs w:val="24"/>
        </w:rPr>
        <w:t>The bureau also linked the latest attacks to the broader implementation crisis surrounding the November 2022 Cessation of Hostilities Agreement, accusing the federal government of previously declaring the agreement “moribund” and refusing to implement key commitments under the Pretoria peace deal.</w:t>
      </w:r>
      <w:r>
        <w:rPr>
          <w:szCs w:val="24"/>
        </w:rPr>
        <w:t xml:space="preserve"> </w:t>
      </w:r>
      <w:r w:rsidRPr="009F46B7">
        <w:rPr>
          <w:szCs w:val="24"/>
        </w:rPr>
        <w:t xml:space="preserve">Against this backdrop, the regional government is now placing its emphasis on international diplomacy, calling on governments and international </w:t>
      </w:r>
      <w:proofErr w:type="spellStart"/>
      <w:r w:rsidRPr="009F46B7">
        <w:rPr>
          <w:szCs w:val="24"/>
        </w:rPr>
        <w:t>organisations</w:t>
      </w:r>
      <w:proofErr w:type="spellEnd"/>
      <w:r w:rsidRPr="009F46B7">
        <w:rPr>
          <w:szCs w:val="24"/>
        </w:rPr>
        <w:t xml:space="preserve"> to use their diplomatic leverage to deter further military action.</w:t>
      </w:r>
      <w:r>
        <w:rPr>
          <w:szCs w:val="24"/>
        </w:rPr>
        <w:t xml:space="preserve"> </w:t>
      </w:r>
      <w:r w:rsidRPr="009F46B7">
        <w:rPr>
          <w:szCs w:val="24"/>
        </w:rPr>
        <w:t>It specifically warned that the international community’s continued silence could be interpreted as acquiescence and may embolden further attacks.</w:t>
      </w:r>
      <w:r>
        <w:rPr>
          <w:szCs w:val="24"/>
        </w:rPr>
        <w:t xml:space="preserve"> </w:t>
      </w:r>
      <w:r w:rsidRPr="009F46B7">
        <w:rPr>
          <w:szCs w:val="24"/>
        </w:rPr>
        <w:t xml:space="preserve">The bureau also said the reported attacks had intensified fear among civilians and disrupted the celebration of </w:t>
      </w:r>
      <w:proofErr w:type="spellStart"/>
      <w:r w:rsidRPr="009F46B7">
        <w:rPr>
          <w:szCs w:val="24"/>
        </w:rPr>
        <w:t>Ashenda</w:t>
      </w:r>
      <w:proofErr w:type="spellEnd"/>
      <w:r w:rsidRPr="009F46B7">
        <w:rPr>
          <w:szCs w:val="24"/>
        </w:rPr>
        <w:t>, a major cultural festival for Tigrayan girls and women.</w:t>
      </w:r>
      <w:r>
        <w:rPr>
          <w:szCs w:val="24"/>
        </w:rPr>
        <w:t xml:space="preserve"> </w:t>
      </w:r>
      <w:r w:rsidRPr="009F46B7">
        <w:rPr>
          <w:szCs w:val="24"/>
        </w:rPr>
        <w:t>While reaffirming its commitment to peace, the Tigray government cautioned that its restraint should not be interpreted as an inability to defend its population and territory.</w:t>
      </w:r>
      <w:r>
        <w:rPr>
          <w:szCs w:val="24"/>
        </w:rPr>
        <w:t xml:space="preserve"> </w:t>
      </w:r>
      <w:r w:rsidRPr="009F46B7">
        <w:rPr>
          <w:szCs w:val="24"/>
        </w:rPr>
        <w:t>“The time for decisive international engagement is now,” the statement said, warning that diplomatic action is needed before the current tensions descend into another catastrophic war.</w:t>
      </w:r>
      <w:r>
        <w:rPr>
          <w:szCs w:val="24"/>
        </w:rPr>
        <w:t xml:space="preserve"> </w:t>
      </w:r>
      <w:r w:rsidRPr="009F46B7">
        <w:rPr>
          <w:szCs w:val="24"/>
        </w:rPr>
        <w:t xml:space="preserve">The appeal comes as tensions between the federal government and Tigray remain high, with the Pretoria peace agreement facing unresolved implementation issues and renewed allegations of military </w:t>
      </w:r>
      <w:proofErr w:type="spellStart"/>
      <w:r w:rsidRPr="009F46B7">
        <w:rPr>
          <w:szCs w:val="24"/>
        </w:rPr>
        <w:t>mobilisation</w:t>
      </w:r>
      <w:proofErr w:type="spellEnd"/>
      <w:r w:rsidRPr="009F46B7">
        <w:rPr>
          <w:szCs w:val="24"/>
        </w:rPr>
        <w:t xml:space="preserve"> and attacks.</w:t>
      </w:r>
    </w:p>
    <w:p w14:paraId="061F11C9" w14:textId="6DBBD233" w:rsidR="002275E1" w:rsidRPr="002275E1" w:rsidRDefault="002275E1" w:rsidP="008E6060">
      <w:pPr>
        <w:pStyle w:val="ListParagraph"/>
        <w:numPr>
          <w:ilvl w:val="0"/>
          <w:numId w:val="3"/>
        </w:numPr>
        <w:spacing w:line="276" w:lineRule="auto"/>
        <w:rPr>
          <w:szCs w:val="24"/>
        </w:rPr>
      </w:pPr>
      <w:bookmarkStart w:id="5" w:name="_Toc238811815"/>
      <w:r w:rsidRPr="002275E1">
        <w:rPr>
          <w:rStyle w:val="Heading2Char"/>
        </w:rPr>
        <w:t>Ethiopia’s Peaceful Turn Carries a Continental Promise, Former African Leaders Say</w:t>
      </w:r>
      <w:bookmarkEnd w:id="5"/>
      <w:r w:rsidRPr="002275E1">
        <w:rPr>
          <w:rStyle w:val="Heading2Char"/>
        </w:rPr>
        <w:t xml:space="preserve"> </w:t>
      </w:r>
      <w:r>
        <w:rPr>
          <w:szCs w:val="24"/>
        </w:rPr>
        <w:t xml:space="preserve">– </w:t>
      </w:r>
      <w:hyperlink r:id="rId12" w:history="1">
        <w:r w:rsidRPr="002275E1">
          <w:rPr>
            <w:rStyle w:val="Hyperlink"/>
            <w:szCs w:val="24"/>
          </w:rPr>
          <w:t>Fana</w:t>
        </w:r>
      </w:hyperlink>
      <w:r>
        <w:rPr>
          <w:szCs w:val="24"/>
        </w:rPr>
        <w:t xml:space="preserve"> </w:t>
      </w:r>
    </w:p>
    <w:p w14:paraId="7A7C2A37" w14:textId="2E221BA7" w:rsidR="002275E1" w:rsidRDefault="002275E1" w:rsidP="008E6060">
      <w:pPr>
        <w:spacing w:line="276" w:lineRule="auto"/>
        <w:rPr>
          <w:szCs w:val="24"/>
        </w:rPr>
      </w:pPr>
      <w:r w:rsidRPr="002275E1">
        <w:rPr>
          <w:szCs w:val="24"/>
        </w:rPr>
        <w:t xml:space="preserve">For two former African presidents who have watched the continent’s struggles and aspirations from the frontlines of leadership, Ethiopia’s National Dialogue represents more than the conclusion of a national process. It is a moment of possibility—one that could strengthen Ethiopia’s own journey while sending a powerful message of peace, confidence </w:t>
      </w:r>
      <w:r w:rsidRPr="002275E1">
        <w:rPr>
          <w:szCs w:val="24"/>
        </w:rPr>
        <w:lastRenderedPageBreak/>
        <w:t>and renewal across Africa.</w:t>
      </w:r>
      <w:r>
        <w:rPr>
          <w:szCs w:val="24"/>
        </w:rPr>
        <w:t xml:space="preserve"> </w:t>
      </w:r>
      <w:r w:rsidRPr="002275E1">
        <w:rPr>
          <w:szCs w:val="24"/>
        </w:rPr>
        <w:t>At the closing of Ethiopia’s first National Dialogue Conference in Addis Ababa, former Nigerian President Olusegun Obasanjo and former Kenyan President Uhuru Kenyatta placed Ethiopia’s experience within a much larger African story. Their reflections carried a shared conviction: a peaceful, united and stable Ethiopia can become an important force for regional security, African prosperity and the continent’s continuing search for African solutions to African challenges.</w:t>
      </w:r>
      <w:r>
        <w:rPr>
          <w:szCs w:val="24"/>
        </w:rPr>
        <w:t xml:space="preserve"> </w:t>
      </w:r>
      <w:r w:rsidRPr="002275E1">
        <w:rPr>
          <w:szCs w:val="24"/>
        </w:rPr>
        <w:t>For Obasanjo, the Dialogue has opened a path toward the kind of peace that can unlock Ethiopia’s immense potential. After four years of preparation, 46 days of deliberation and the participation of about 4,000 Ethiopians, he described the undertaking as historic and an example for Africa.</w:t>
      </w:r>
      <w:r>
        <w:rPr>
          <w:szCs w:val="24"/>
        </w:rPr>
        <w:t xml:space="preserve"> </w:t>
      </w:r>
      <w:r w:rsidRPr="002275E1">
        <w:rPr>
          <w:szCs w:val="24"/>
        </w:rPr>
        <w:t>He stressed that peace cannot be partial or exclusive. It must be comprehensive, inclusive and sustainable, with space for those who were not part of the conference to contribute to the implementation of its recommendations.</w:t>
      </w:r>
      <w:r>
        <w:rPr>
          <w:szCs w:val="24"/>
        </w:rPr>
        <w:t xml:space="preserve"> </w:t>
      </w:r>
      <w:r w:rsidRPr="002275E1">
        <w:rPr>
          <w:szCs w:val="24"/>
        </w:rPr>
        <w:t>For him, the value of the Dialogue will ultimately be measured by what follows it. Its recommendations, he argued, must move from paper into institutions, policies and practical action capable of strengthening national unity, security, development, dignity and prosperity.</w:t>
      </w:r>
      <w:r>
        <w:rPr>
          <w:szCs w:val="24"/>
        </w:rPr>
        <w:t xml:space="preserve"> </w:t>
      </w:r>
      <w:r w:rsidRPr="002275E1">
        <w:rPr>
          <w:szCs w:val="24"/>
        </w:rPr>
        <w:t>But Obasanjo also looked beyond Ethiopia’s borders. He presented peace in Ethiopia as part of a wider architecture of common security and shared prosperity stretching from communities to the region, the continent and the wider world.</w:t>
      </w:r>
      <w:r>
        <w:rPr>
          <w:szCs w:val="24"/>
        </w:rPr>
        <w:t xml:space="preserve"> </w:t>
      </w:r>
      <w:r w:rsidRPr="002275E1">
        <w:rPr>
          <w:szCs w:val="24"/>
        </w:rPr>
        <w:t>His message was especially striking when he linked Ethiopia’s stability to its economic possibilities. In his assessment, if Ethiopia secures peace, stability, unity and predictable conditions for development, it could double its GDP within seven years and become Africa’s largest economy, eventually joining the ranks of the developed nations within a generation.</w:t>
      </w:r>
      <w:r>
        <w:rPr>
          <w:szCs w:val="24"/>
        </w:rPr>
        <w:t xml:space="preserve"> </w:t>
      </w:r>
      <w:r w:rsidRPr="002275E1">
        <w:rPr>
          <w:szCs w:val="24"/>
        </w:rPr>
        <w:t xml:space="preserve">That vision places Ethiopia’s peace not merely as an </w:t>
      </w:r>
      <w:proofErr w:type="gramStart"/>
      <w:r w:rsidRPr="002275E1">
        <w:rPr>
          <w:szCs w:val="24"/>
        </w:rPr>
        <w:t>end in itself, but</w:t>
      </w:r>
      <w:proofErr w:type="gramEnd"/>
      <w:r w:rsidRPr="002275E1">
        <w:rPr>
          <w:szCs w:val="24"/>
        </w:rPr>
        <w:t xml:space="preserve"> as a foundation for a larger national transformation with consequences far beyond its borders.</w:t>
      </w:r>
      <w:r>
        <w:rPr>
          <w:szCs w:val="24"/>
        </w:rPr>
        <w:t xml:space="preserve"> </w:t>
      </w:r>
      <w:r w:rsidRPr="002275E1">
        <w:rPr>
          <w:szCs w:val="24"/>
        </w:rPr>
        <w:t>Kenyatta approached the same moment through the lens of Ethiopia’s extraordinary place in Africa’s history.</w:t>
      </w:r>
      <w:r>
        <w:rPr>
          <w:szCs w:val="24"/>
        </w:rPr>
        <w:t xml:space="preserve"> </w:t>
      </w:r>
      <w:r w:rsidRPr="002275E1">
        <w:rPr>
          <w:szCs w:val="24"/>
        </w:rPr>
        <w:t>Standing in Addis Ababa, which he described as the living capital of the continent, he recalled how Ethiopia’s story has repeatedly intersected with Africa’s own search for dignity and self-determination.</w:t>
      </w:r>
      <w:r>
        <w:rPr>
          <w:szCs w:val="24"/>
        </w:rPr>
        <w:t xml:space="preserve"> </w:t>
      </w:r>
      <w:r w:rsidRPr="002275E1">
        <w:rPr>
          <w:szCs w:val="24"/>
        </w:rPr>
        <w:t>He invoked the Battle of Adwa not simply as an Ethiopian military victory, but as an event whose message travelled across Africa and the African diaspora. He recalled Ethiopia’s stand against colonialism, its voice at the League of Nations and Addis Ababa’s role in the establishment of the Organization of African Unity.</w:t>
      </w:r>
      <w:r>
        <w:rPr>
          <w:szCs w:val="24"/>
        </w:rPr>
        <w:t xml:space="preserve"> </w:t>
      </w:r>
      <w:r w:rsidRPr="002275E1">
        <w:rPr>
          <w:szCs w:val="24"/>
        </w:rPr>
        <w:t>For Kenyatta, that history gives Ethiopia a distinctive responsibility and opportunity in the continent’s present.</w:t>
      </w:r>
      <w:r>
        <w:rPr>
          <w:szCs w:val="24"/>
        </w:rPr>
        <w:t xml:space="preserve"> </w:t>
      </w:r>
      <w:r w:rsidRPr="002275E1">
        <w:rPr>
          <w:szCs w:val="24"/>
        </w:rPr>
        <w:t>Yet his most compelling observation concerned Ethiopia’s people.</w:t>
      </w:r>
      <w:r>
        <w:rPr>
          <w:szCs w:val="24"/>
        </w:rPr>
        <w:t xml:space="preserve"> </w:t>
      </w:r>
      <w:r w:rsidRPr="002275E1">
        <w:rPr>
          <w:szCs w:val="24"/>
        </w:rPr>
        <w:t xml:space="preserve">Moving in words from Tigray and the northern highlands through Afar, Somali areas, Harar, Oromia, central and southern Ethiopia, the southwest and </w:t>
      </w:r>
      <w:proofErr w:type="spellStart"/>
      <w:r w:rsidRPr="002275E1">
        <w:rPr>
          <w:szCs w:val="24"/>
        </w:rPr>
        <w:t>Gambela</w:t>
      </w:r>
      <w:proofErr w:type="spellEnd"/>
      <w:r w:rsidRPr="002275E1">
        <w:rPr>
          <w:szCs w:val="24"/>
        </w:rPr>
        <w:t>, he painted a picture of a country whose richness lies in its extraordinary variety of peoples, cultures, faiths, traditions and systems of knowledge.</w:t>
      </w:r>
      <w:r>
        <w:rPr>
          <w:szCs w:val="24"/>
        </w:rPr>
        <w:t xml:space="preserve"> </w:t>
      </w:r>
      <w:r w:rsidRPr="002275E1">
        <w:rPr>
          <w:szCs w:val="24"/>
        </w:rPr>
        <w:t>He pointed to Gadaa as an indigenous African tradition of governance and deliberation, arguing that Africa possesses political wisdom of its own. Ethiopia, in his view, carries an exceptional reservoir of that wisdom.</w:t>
      </w:r>
      <w:r>
        <w:rPr>
          <w:szCs w:val="24"/>
        </w:rPr>
        <w:t xml:space="preserve"> </w:t>
      </w:r>
      <w:r w:rsidRPr="002275E1">
        <w:rPr>
          <w:szCs w:val="24"/>
        </w:rPr>
        <w:t xml:space="preserve">Rather than seeing diversity as a burden, Kenyatta urged Ethiopians to recognize it as a national resource—a tapestry whose strength comes </w:t>
      </w:r>
      <w:r w:rsidRPr="002275E1">
        <w:rPr>
          <w:szCs w:val="24"/>
        </w:rPr>
        <w:lastRenderedPageBreak/>
        <w:t>from the many threads woven into it.</w:t>
      </w:r>
      <w:r>
        <w:rPr>
          <w:szCs w:val="24"/>
        </w:rPr>
        <w:t xml:space="preserve"> </w:t>
      </w:r>
      <w:r w:rsidRPr="002275E1">
        <w:rPr>
          <w:szCs w:val="24"/>
        </w:rPr>
        <w:t>His message was equally clear on the country’s regional significance. Ethiopia’s peace, he said, is not a favor to its neighbors; it is a condition for their own stability. When Ethiopia chooses peace, he argued, trade routes can open, economies can become steadier, borders more secure and confidence across the continent can grow.</w:t>
      </w:r>
      <w:r>
        <w:rPr>
          <w:szCs w:val="24"/>
        </w:rPr>
        <w:t xml:space="preserve"> </w:t>
      </w:r>
      <w:r w:rsidRPr="002275E1">
        <w:rPr>
          <w:szCs w:val="24"/>
        </w:rPr>
        <w:t>That is where the two former leaders’ messages converge.</w:t>
      </w:r>
      <w:r>
        <w:rPr>
          <w:szCs w:val="24"/>
        </w:rPr>
        <w:t xml:space="preserve"> </w:t>
      </w:r>
      <w:r w:rsidRPr="002275E1">
        <w:rPr>
          <w:szCs w:val="24"/>
        </w:rPr>
        <w:t>Obasanjo looked toward the Ethiopia that could emerge from peace: more secure, prosperous, predictable and economically powerful. Kenyatta looked at the Ethiopia that Africa already knows: a historic center of African self-determination, a home of civilizations and an extraordinary meeting place of peoples and traditions.</w:t>
      </w:r>
      <w:r>
        <w:rPr>
          <w:szCs w:val="24"/>
        </w:rPr>
        <w:t xml:space="preserve"> </w:t>
      </w:r>
      <w:r w:rsidRPr="002275E1">
        <w:rPr>
          <w:szCs w:val="24"/>
        </w:rPr>
        <w:t>Together, their reflections cast the National Dialogue as both a national achievement and a continental opportunity.</w:t>
      </w:r>
      <w:r>
        <w:rPr>
          <w:szCs w:val="24"/>
        </w:rPr>
        <w:t xml:space="preserve"> </w:t>
      </w:r>
      <w:r w:rsidRPr="002275E1">
        <w:rPr>
          <w:szCs w:val="24"/>
        </w:rPr>
        <w:t>The message is ultimately one of confidence in Ethiopia’s capacity to turn dialogue into a lasting political and social foundation, and to transform its diversity, history and human potential into sources of strength.</w:t>
      </w:r>
      <w:r>
        <w:rPr>
          <w:szCs w:val="24"/>
        </w:rPr>
        <w:t xml:space="preserve"> </w:t>
      </w:r>
      <w:r w:rsidRPr="002275E1">
        <w:rPr>
          <w:szCs w:val="24"/>
        </w:rPr>
        <w:t>For Africa, the stakes extend further. A peaceful Ethiopia can contribute more strongly to stability in the Horn of Africa, deeper regional cooperation and the continent’s pursuit of sustainable prosperity.</w:t>
      </w:r>
      <w:r>
        <w:rPr>
          <w:szCs w:val="24"/>
        </w:rPr>
        <w:t xml:space="preserve"> </w:t>
      </w:r>
      <w:r w:rsidRPr="002275E1">
        <w:rPr>
          <w:szCs w:val="24"/>
        </w:rPr>
        <w:t>And for Ethiopia, the words of the two former presidents offer a warm reminder of the country’s place in the African imagination: not simply as a country navigating its own challenges, but as a nation whose peace, unity and progress can inspire confidence far beyond its borders.</w:t>
      </w:r>
      <w:r>
        <w:rPr>
          <w:szCs w:val="24"/>
        </w:rPr>
        <w:t xml:space="preserve"> </w:t>
      </w:r>
      <w:r w:rsidRPr="002275E1">
        <w:rPr>
          <w:szCs w:val="24"/>
        </w:rPr>
        <w:t>As Kenyatta put it in his closing blessing, “May Ethiopia’s journey inspire Africa, may Africa’s unity inspire the world.”</w:t>
      </w:r>
    </w:p>
    <w:p w14:paraId="6DDAAD6F" w14:textId="7EE3D065" w:rsidR="00E153A0" w:rsidRPr="00E153A0" w:rsidRDefault="00E153A0" w:rsidP="008E6060">
      <w:pPr>
        <w:pStyle w:val="ListParagraph"/>
        <w:numPr>
          <w:ilvl w:val="0"/>
          <w:numId w:val="3"/>
        </w:numPr>
        <w:spacing w:line="276" w:lineRule="auto"/>
        <w:rPr>
          <w:szCs w:val="24"/>
        </w:rPr>
      </w:pPr>
      <w:bookmarkStart w:id="6" w:name="_Toc238811816"/>
      <w:r w:rsidRPr="00E153A0">
        <w:rPr>
          <w:rStyle w:val="Heading2Char"/>
        </w:rPr>
        <w:t xml:space="preserve">National Dialogue Recommendations Could Become Ethiopia’s ‘Great Charter’ for a New Political Order, </w:t>
      </w:r>
      <w:proofErr w:type="gramStart"/>
      <w:r w:rsidRPr="00E153A0">
        <w:rPr>
          <w:rStyle w:val="Heading2Char"/>
        </w:rPr>
        <w:t>Ethiopian-American</w:t>
      </w:r>
      <w:proofErr w:type="gramEnd"/>
      <w:r w:rsidRPr="00E153A0">
        <w:rPr>
          <w:rStyle w:val="Heading2Char"/>
        </w:rPr>
        <w:t xml:space="preserve"> Scholar Says</w:t>
      </w:r>
      <w:bookmarkEnd w:id="6"/>
      <w:r>
        <w:rPr>
          <w:szCs w:val="24"/>
        </w:rPr>
        <w:t xml:space="preserve"> – </w:t>
      </w:r>
      <w:hyperlink r:id="rId13" w:history="1">
        <w:r w:rsidRPr="00E153A0">
          <w:rPr>
            <w:rStyle w:val="Hyperlink"/>
            <w:szCs w:val="24"/>
          </w:rPr>
          <w:t>Fana</w:t>
        </w:r>
      </w:hyperlink>
      <w:r>
        <w:rPr>
          <w:szCs w:val="24"/>
        </w:rPr>
        <w:t xml:space="preserve"> </w:t>
      </w:r>
    </w:p>
    <w:p w14:paraId="5AFBFA3B" w14:textId="0A1775A4" w:rsidR="00E153A0" w:rsidRDefault="00E153A0" w:rsidP="008E6060">
      <w:pPr>
        <w:spacing w:line="276" w:lineRule="auto"/>
        <w:rPr>
          <w:szCs w:val="24"/>
        </w:rPr>
      </w:pPr>
      <w:r w:rsidRPr="00E153A0">
        <w:rPr>
          <w:szCs w:val="24"/>
        </w:rPr>
        <w:t xml:space="preserve">The recommendations emerging from Ethiopia’s National Dialogue Conference could become a landmark political charter reshaping the relationship between government and citizens, according to Professor Emeritus Alemayehu G. Mariam, an </w:t>
      </w:r>
      <w:proofErr w:type="gramStart"/>
      <w:r w:rsidRPr="00E153A0">
        <w:rPr>
          <w:szCs w:val="24"/>
        </w:rPr>
        <w:t>Ethiopian-American</w:t>
      </w:r>
      <w:proofErr w:type="gramEnd"/>
      <w:r w:rsidRPr="00E153A0">
        <w:rPr>
          <w:szCs w:val="24"/>
        </w:rPr>
        <w:t xml:space="preserve"> scholar, commentator and former law professor.</w:t>
      </w:r>
      <w:r>
        <w:rPr>
          <w:szCs w:val="24"/>
        </w:rPr>
        <w:t xml:space="preserve"> </w:t>
      </w:r>
      <w:r w:rsidRPr="00E153A0">
        <w:rPr>
          <w:szCs w:val="24"/>
        </w:rPr>
        <w:t>In a lengthy post on X, formerly Twitter, Professor Emeritus Alemayehu G. Mariam, known to his social-media followers as Al Mariam, reflected on the completion of the National Dialogue Conference and argued that its recommendations could become an Ethiopian equivalent of a “Great Charter” through which citizens articulate what they expect from government and the political order they wish to build.</w:t>
      </w:r>
      <w:r>
        <w:rPr>
          <w:szCs w:val="24"/>
        </w:rPr>
        <w:t xml:space="preserve"> </w:t>
      </w:r>
      <w:r w:rsidRPr="00E153A0">
        <w:rPr>
          <w:szCs w:val="24"/>
        </w:rPr>
        <w:t xml:space="preserve">Mariam drew a parallel with the Magna Carta while emphasizing that Ethiopia does not need to borrow traditions of lawful and responsible government from England. He cited Ethiopia’s own traditions of law, justice, consultation and accountability, including the </w:t>
      </w:r>
      <w:proofErr w:type="spellStart"/>
      <w:r w:rsidRPr="00E153A0">
        <w:rPr>
          <w:szCs w:val="24"/>
        </w:rPr>
        <w:t>Fetha</w:t>
      </w:r>
      <w:proofErr w:type="spellEnd"/>
      <w:r w:rsidRPr="00E153A0">
        <w:rPr>
          <w:szCs w:val="24"/>
        </w:rPr>
        <w:t xml:space="preserve"> </w:t>
      </w:r>
      <w:proofErr w:type="spellStart"/>
      <w:r w:rsidRPr="00E153A0">
        <w:rPr>
          <w:szCs w:val="24"/>
        </w:rPr>
        <w:t>Negest</w:t>
      </w:r>
      <w:proofErr w:type="spellEnd"/>
      <w:r w:rsidRPr="00E153A0">
        <w:rPr>
          <w:szCs w:val="24"/>
        </w:rPr>
        <w:t xml:space="preserve"> and indigenous institutions such as Gadaa, </w:t>
      </w:r>
      <w:proofErr w:type="spellStart"/>
      <w:r w:rsidRPr="00E153A0">
        <w:rPr>
          <w:szCs w:val="24"/>
        </w:rPr>
        <w:t>Shimglina</w:t>
      </w:r>
      <w:proofErr w:type="spellEnd"/>
      <w:r w:rsidRPr="00E153A0">
        <w:rPr>
          <w:szCs w:val="24"/>
        </w:rPr>
        <w:t xml:space="preserve">, </w:t>
      </w:r>
      <w:proofErr w:type="spellStart"/>
      <w:r w:rsidRPr="00E153A0">
        <w:rPr>
          <w:szCs w:val="24"/>
        </w:rPr>
        <w:t>Xeer</w:t>
      </w:r>
      <w:proofErr w:type="spellEnd"/>
      <w:r w:rsidRPr="00E153A0">
        <w:rPr>
          <w:szCs w:val="24"/>
        </w:rPr>
        <w:t xml:space="preserve">, Abo </w:t>
      </w:r>
      <w:proofErr w:type="spellStart"/>
      <w:r w:rsidRPr="00E153A0">
        <w:rPr>
          <w:szCs w:val="24"/>
        </w:rPr>
        <w:t>Gereb</w:t>
      </w:r>
      <w:proofErr w:type="spellEnd"/>
      <w:r w:rsidRPr="00E153A0">
        <w:rPr>
          <w:szCs w:val="24"/>
        </w:rPr>
        <w:t xml:space="preserve">, </w:t>
      </w:r>
      <w:proofErr w:type="spellStart"/>
      <w:r w:rsidRPr="00E153A0">
        <w:rPr>
          <w:szCs w:val="24"/>
        </w:rPr>
        <w:t>Afersata</w:t>
      </w:r>
      <w:proofErr w:type="spellEnd"/>
      <w:r w:rsidRPr="00E153A0">
        <w:rPr>
          <w:szCs w:val="24"/>
        </w:rPr>
        <w:t xml:space="preserve">, </w:t>
      </w:r>
      <w:proofErr w:type="spellStart"/>
      <w:r w:rsidRPr="00E153A0">
        <w:rPr>
          <w:szCs w:val="24"/>
        </w:rPr>
        <w:t>Dubusha</w:t>
      </w:r>
      <w:proofErr w:type="spellEnd"/>
      <w:r w:rsidRPr="00E153A0">
        <w:rPr>
          <w:szCs w:val="24"/>
        </w:rPr>
        <w:t xml:space="preserve"> and </w:t>
      </w:r>
      <w:proofErr w:type="spellStart"/>
      <w:r w:rsidRPr="00E153A0">
        <w:rPr>
          <w:szCs w:val="24"/>
        </w:rPr>
        <w:t>Zewold</w:t>
      </w:r>
      <w:proofErr w:type="spellEnd"/>
      <w:r w:rsidRPr="00E153A0">
        <w:rPr>
          <w:szCs w:val="24"/>
        </w:rPr>
        <w:t>.</w:t>
      </w:r>
      <w:r>
        <w:rPr>
          <w:szCs w:val="24"/>
        </w:rPr>
        <w:t xml:space="preserve"> </w:t>
      </w:r>
      <w:r w:rsidRPr="00E153A0">
        <w:rPr>
          <w:szCs w:val="24"/>
        </w:rPr>
        <w:t>He described the National Dialogue as an opportunity to bring these traditions of consultation and collective problem-solving into the modern political order, noting that more than 4,000 Ethiopians from diverse regions, communities, political perspectives and social backgrounds came together to identify national problems, debate their causes and propose solutions.</w:t>
      </w:r>
      <w:r>
        <w:rPr>
          <w:szCs w:val="24"/>
        </w:rPr>
        <w:t xml:space="preserve"> </w:t>
      </w:r>
      <w:r w:rsidRPr="00E153A0">
        <w:rPr>
          <w:szCs w:val="24"/>
        </w:rPr>
        <w:t xml:space="preserve">Mariam said the </w:t>
      </w:r>
      <w:r w:rsidRPr="00E153A0">
        <w:rPr>
          <w:szCs w:val="24"/>
        </w:rPr>
        <w:lastRenderedPageBreak/>
        <w:t>recommendations are therefore not simply government policies or the product of political parties and elites, but the outcome of a national conversation involving thousands of Ethiopians on some of the country’s most difficult questions.</w:t>
      </w:r>
      <w:r>
        <w:rPr>
          <w:szCs w:val="24"/>
        </w:rPr>
        <w:t xml:space="preserve"> </w:t>
      </w:r>
      <w:r w:rsidRPr="00E153A0">
        <w:rPr>
          <w:szCs w:val="24"/>
        </w:rPr>
        <w:t>He argued that their significance extends beyond individual proposals, saying they could establish a new relationship between the state and citizens in which government recognizes that it does not have all the answers, listens to citizens and works with them to govern.</w:t>
      </w:r>
      <w:r>
        <w:rPr>
          <w:szCs w:val="24"/>
        </w:rPr>
        <w:t xml:space="preserve"> </w:t>
      </w:r>
      <w:r w:rsidRPr="00E153A0">
        <w:rPr>
          <w:szCs w:val="24"/>
        </w:rPr>
        <w:t>The recommendations, he said, should be treated as a popular mandate for reform rather than another government report. They cover constitutional, institutional, regulatory and economic reforms, as well as fiscal and monetary policy, research and long-term national development.</w:t>
      </w:r>
      <w:r>
        <w:rPr>
          <w:szCs w:val="24"/>
        </w:rPr>
        <w:t xml:space="preserve"> </w:t>
      </w:r>
      <w:r w:rsidRPr="00E153A0">
        <w:rPr>
          <w:szCs w:val="24"/>
        </w:rPr>
        <w:t>Mariam said their implementation would determine whether the opportunity becomes transformative. He noted that some recommendations would require constitutional amendments, legislation or institutional reform, while others could be addressed through policy changes and further consultation.</w:t>
      </w:r>
      <w:r>
        <w:rPr>
          <w:szCs w:val="24"/>
        </w:rPr>
        <w:t xml:space="preserve"> </w:t>
      </w:r>
      <w:r w:rsidRPr="00E153A0">
        <w:rPr>
          <w:szCs w:val="24"/>
        </w:rPr>
        <w:t>He said implementation should be systematic and transparent, with reforms assessed according to whether they address genuine national problems, are practical and affordable, strengthen institutions and advance a more peaceful, inclusive, accountable and democratic Ethiopia.</w:t>
      </w:r>
      <w:r>
        <w:rPr>
          <w:szCs w:val="24"/>
        </w:rPr>
        <w:t xml:space="preserve"> </w:t>
      </w:r>
      <w:r w:rsidRPr="00E153A0">
        <w:rPr>
          <w:szCs w:val="24"/>
        </w:rPr>
        <w:t>For Mariam, the recommendations could also become the foundation of a new Ethiopian social compact defining how political power should be exercised, what citizens can expect from government and what responsibilities the state owes society.</w:t>
      </w:r>
      <w:r>
        <w:rPr>
          <w:szCs w:val="24"/>
        </w:rPr>
        <w:t xml:space="preserve"> </w:t>
      </w:r>
      <w:r w:rsidRPr="00E153A0">
        <w:rPr>
          <w:szCs w:val="24"/>
        </w:rPr>
        <w:t>He said their long-term value would depend on translating appropriate recommendations into durable constitutional, legislative, institutional and policy reforms capable of enduring beyond individual governments and political parties.</w:t>
      </w:r>
      <w:r>
        <w:rPr>
          <w:szCs w:val="24"/>
        </w:rPr>
        <w:t xml:space="preserve"> </w:t>
      </w:r>
      <w:r w:rsidRPr="00E153A0">
        <w:rPr>
          <w:szCs w:val="24"/>
        </w:rPr>
        <w:t>Mariam further emphasized that the National Dialogue demonstrated the possibility of addressing Ethiopian problems through Ethiopian dialogue. He said the process was fundamentally Ethiopian, drawing on the country’s traditions of consultation, reconciliation, community deliberation, mediation and consensus-building.</w:t>
      </w:r>
      <w:r>
        <w:rPr>
          <w:szCs w:val="24"/>
        </w:rPr>
        <w:t xml:space="preserve"> </w:t>
      </w:r>
      <w:r w:rsidRPr="00E153A0">
        <w:rPr>
          <w:szCs w:val="24"/>
        </w:rPr>
        <w:t>The conference, he argued, could offer lessons to other societies facing deep divisions: peace does not require everyone to agree on everything, but requires institutions through which people can disagree without destroying one another.</w:t>
      </w:r>
      <w:r>
        <w:rPr>
          <w:szCs w:val="24"/>
        </w:rPr>
        <w:t xml:space="preserve"> </w:t>
      </w:r>
      <w:r w:rsidRPr="00E153A0">
        <w:rPr>
          <w:szCs w:val="24"/>
        </w:rPr>
        <w:t xml:space="preserve">Mariam cautioned that the conference could not solve every Ethiopian </w:t>
      </w:r>
      <w:proofErr w:type="gramStart"/>
      <w:r w:rsidRPr="00E153A0">
        <w:rPr>
          <w:szCs w:val="24"/>
        </w:rPr>
        <w:t>problem, but</w:t>
      </w:r>
      <w:proofErr w:type="gramEnd"/>
      <w:r w:rsidRPr="00E153A0">
        <w:rPr>
          <w:szCs w:val="24"/>
        </w:rPr>
        <w:t xml:space="preserve"> said it had created an important national space where competing perspectives could be expressed, grievances discussed, solutions debated and common ground identified.</w:t>
      </w:r>
      <w:r>
        <w:rPr>
          <w:szCs w:val="24"/>
        </w:rPr>
        <w:t xml:space="preserve"> </w:t>
      </w:r>
      <w:r w:rsidRPr="00E153A0">
        <w:rPr>
          <w:szCs w:val="24"/>
        </w:rPr>
        <w:t>He said the recommendations could eventually acquire historical significance comparable, in aspiration and political impact, to the Magna Carta if they are treated as a national mandate, translated into durable institutions and protected from narrow political interests.</w:t>
      </w:r>
      <w:r>
        <w:rPr>
          <w:szCs w:val="24"/>
        </w:rPr>
        <w:t xml:space="preserve"> </w:t>
      </w:r>
      <w:r w:rsidRPr="00E153A0">
        <w:rPr>
          <w:szCs w:val="24"/>
        </w:rPr>
        <w:t>While Magna Carta came to symbolize the principle that rulers are subject to law, Mariam said Ethiopia’s recommendations could establish another powerful principle: government exists to serve the people, listen to them, remain accountable to them and work with them to solve national problems.</w:t>
      </w:r>
      <w:r>
        <w:rPr>
          <w:szCs w:val="24"/>
        </w:rPr>
        <w:t xml:space="preserve"> </w:t>
      </w:r>
      <w:r w:rsidRPr="00E153A0">
        <w:rPr>
          <w:szCs w:val="24"/>
        </w:rPr>
        <w:t xml:space="preserve">Reflecting on his own 2015 call for an Ethiopian Magna Carta, Mariam said the completion of the National Dialogue gave him renewed hope after decades of political conflict. He described the more than 4,000 participants as having helped articulate a vision </w:t>
      </w:r>
      <w:r w:rsidRPr="00E153A0">
        <w:rPr>
          <w:szCs w:val="24"/>
        </w:rPr>
        <w:lastRenderedPageBreak/>
        <w:t>for Ethiopia that could endure for generations.</w:t>
      </w:r>
      <w:r>
        <w:rPr>
          <w:szCs w:val="24"/>
        </w:rPr>
        <w:t xml:space="preserve"> </w:t>
      </w:r>
      <w:r w:rsidRPr="00E153A0">
        <w:rPr>
          <w:szCs w:val="24"/>
        </w:rPr>
        <w:t>He concluded that the conference may mark a new beginning in which Ethiopians increasingly settle differences through dialogue rather than force, compromise rather than domination and citizen participation rather than imposition.</w:t>
      </w:r>
      <w:r>
        <w:rPr>
          <w:szCs w:val="24"/>
        </w:rPr>
        <w:t xml:space="preserve"> </w:t>
      </w:r>
      <w:r w:rsidRPr="00E153A0">
        <w:rPr>
          <w:szCs w:val="24"/>
        </w:rPr>
        <w:t>If faithfully implemented and transformed into enduring institutions, he said, the recommendations could ultimately be remembered as a moment when Ethiopia changed the direction of its history.</w:t>
      </w:r>
    </w:p>
    <w:p w14:paraId="01DEAB68" w14:textId="5DB08812" w:rsidR="00B9424A" w:rsidRPr="00B9424A" w:rsidRDefault="00B9424A" w:rsidP="008E6060">
      <w:pPr>
        <w:pStyle w:val="ListParagraph"/>
        <w:numPr>
          <w:ilvl w:val="0"/>
          <w:numId w:val="3"/>
        </w:numPr>
        <w:spacing w:line="276" w:lineRule="auto"/>
        <w:rPr>
          <w:szCs w:val="24"/>
        </w:rPr>
      </w:pPr>
      <w:bookmarkStart w:id="7" w:name="_Toc238811817"/>
      <w:r w:rsidRPr="00B9424A">
        <w:rPr>
          <w:rStyle w:val="Heading2Char"/>
        </w:rPr>
        <w:t>Ethiopia, US agree to elevate defense ties to strategic partnership</w:t>
      </w:r>
      <w:bookmarkEnd w:id="7"/>
      <w:r>
        <w:rPr>
          <w:szCs w:val="24"/>
        </w:rPr>
        <w:t xml:space="preserve"> – </w:t>
      </w:r>
      <w:hyperlink r:id="rId14" w:history="1">
        <w:r w:rsidRPr="00B9424A">
          <w:rPr>
            <w:rStyle w:val="Hyperlink"/>
            <w:szCs w:val="24"/>
          </w:rPr>
          <w:t>Addis Standard</w:t>
        </w:r>
      </w:hyperlink>
      <w:r>
        <w:rPr>
          <w:szCs w:val="24"/>
        </w:rPr>
        <w:t xml:space="preserve"> </w:t>
      </w:r>
    </w:p>
    <w:p w14:paraId="3FD6F967" w14:textId="05315533" w:rsidR="00B9424A" w:rsidRDefault="00B9424A" w:rsidP="008E6060">
      <w:pPr>
        <w:spacing w:line="276" w:lineRule="auto"/>
        <w:rPr>
          <w:szCs w:val="24"/>
        </w:rPr>
      </w:pPr>
      <w:r w:rsidRPr="00B9424A">
        <w:rPr>
          <w:szCs w:val="24"/>
        </w:rPr>
        <w:t>Ethiopia and the United States have agreed to establish comprehensive strategic cooperation in defense and security, with the two countries seeking to elevate their military and diplomatic relations to a new level, according to statements from Ethiopia’s Ministry of Defense and Ministry of Foreign Affairs.</w:t>
      </w:r>
      <w:r>
        <w:rPr>
          <w:szCs w:val="24"/>
        </w:rPr>
        <w:t xml:space="preserve"> </w:t>
      </w:r>
      <w:r w:rsidRPr="00B9424A">
        <w:rPr>
          <w:szCs w:val="24"/>
        </w:rPr>
        <w:t>The agreement was reached during a 19–20 August working visit to the United States by a high-level Ethiopian military delegation led by Major General Teshome Gemechu, Director General of Foreign Relations and Military Cooperation at the Ministry of Defense.</w:t>
      </w:r>
      <w:r>
        <w:rPr>
          <w:szCs w:val="24"/>
        </w:rPr>
        <w:t xml:space="preserve"> </w:t>
      </w:r>
      <w:r w:rsidRPr="00B9424A">
        <w:rPr>
          <w:szCs w:val="24"/>
        </w:rPr>
        <w:t>The delegation held bilateral consultations with senior US defense officials at the Pentagon, including Bryan J. Ellis, Deputy Assistant Secretary of Defense for African Affairs. The discussions focused on expanding institutional cooperation and strengthening strategic coordination between the two countries’ defense institutions.</w:t>
      </w:r>
      <w:r>
        <w:rPr>
          <w:szCs w:val="24"/>
        </w:rPr>
        <w:t xml:space="preserve"> </w:t>
      </w:r>
      <w:r w:rsidRPr="00B9424A">
        <w:rPr>
          <w:szCs w:val="24"/>
        </w:rPr>
        <w:t>According to the Ministry of Defense, the proposed strategic cooperation will be guided by sustainable national interests and mutual benefit, strengthened mutual trust, and joint efforts to promote lasting peace, security and stability in the Horn of Africa and the wider region.</w:t>
      </w:r>
      <w:r>
        <w:rPr>
          <w:szCs w:val="24"/>
        </w:rPr>
        <w:t xml:space="preserve"> </w:t>
      </w:r>
      <w:r w:rsidRPr="00B9424A">
        <w:rPr>
          <w:szCs w:val="24"/>
        </w:rPr>
        <w:t>Teshome and Ellis reaffirmed their commitment to implementing the framework agreements reached during the consultations and advancing bilateral defense relations toward what Ethiopia described as a forward-looking strategic partnership.</w:t>
      </w:r>
      <w:r>
        <w:rPr>
          <w:szCs w:val="24"/>
        </w:rPr>
        <w:t xml:space="preserve"> </w:t>
      </w:r>
      <w:r w:rsidRPr="00B9424A">
        <w:rPr>
          <w:szCs w:val="24"/>
        </w:rPr>
        <w:t>The Ethiopian delegation also held discussions with other US defense officials and undertook several visits during its stay, according to the Ministry of Foreign Affairs.</w:t>
      </w:r>
      <w:r>
        <w:rPr>
          <w:szCs w:val="24"/>
        </w:rPr>
        <w:t xml:space="preserve"> </w:t>
      </w:r>
      <w:r w:rsidRPr="00B9424A">
        <w:rPr>
          <w:szCs w:val="24"/>
        </w:rPr>
        <w:t>The development comes two days after Ethiopia’s National Defense Force announced that a US military team had begun training at Ethiopia’s Peacekeeping Center on 17 August.</w:t>
      </w:r>
      <w:r>
        <w:rPr>
          <w:szCs w:val="24"/>
        </w:rPr>
        <w:t xml:space="preserve"> </w:t>
      </w:r>
      <w:r w:rsidRPr="00B9424A">
        <w:rPr>
          <w:szCs w:val="24"/>
        </w:rPr>
        <w:t>The training, conducted under an existing Ethiopia-US military cooperation agreement, focuses on human rights and international military law during military missions. The Defense Force said similar cooperation with other countries reflects Ethiopia’s role in regional peace and security.</w:t>
      </w:r>
      <w:r>
        <w:rPr>
          <w:szCs w:val="24"/>
        </w:rPr>
        <w:t xml:space="preserve"> </w:t>
      </w:r>
      <w:r w:rsidRPr="00B9424A">
        <w:rPr>
          <w:szCs w:val="24"/>
        </w:rPr>
        <w:t xml:space="preserve">Lieutenant Colonel </w:t>
      </w:r>
      <w:proofErr w:type="spellStart"/>
      <w:r w:rsidRPr="00B9424A">
        <w:rPr>
          <w:szCs w:val="24"/>
        </w:rPr>
        <w:t>Menasse</w:t>
      </w:r>
      <w:proofErr w:type="spellEnd"/>
      <w:r w:rsidRPr="00B9424A">
        <w:rPr>
          <w:szCs w:val="24"/>
        </w:rPr>
        <w:t xml:space="preserve"> Hailu, Training Director at the Defense Foreign Relations and Military Cooperation Directorate, said Ethiopia’s growing regional influence has encouraged countries to deepen cooperation with it, arguing that addressing instability in the Horn of Africa requires Ethiopia’s involvement.</w:t>
      </w:r>
      <w:r>
        <w:rPr>
          <w:szCs w:val="24"/>
        </w:rPr>
        <w:t xml:space="preserve"> </w:t>
      </w:r>
      <w:r w:rsidRPr="00B9424A">
        <w:rPr>
          <w:szCs w:val="24"/>
        </w:rPr>
        <w:t xml:space="preserve">He said foreign partners not only provide training but also benefit from Ethiopia’s experience, particularly in peacekeeping operations. The ongoing training is expected to strengthen knowledge related to Ethiopia’s commitments to African Union and other peacekeeping missions, including explosive ordnance disposal and compliance with </w:t>
      </w:r>
      <w:r w:rsidRPr="00B9424A">
        <w:rPr>
          <w:szCs w:val="24"/>
        </w:rPr>
        <w:lastRenderedPageBreak/>
        <w:t>human rights and international law during military operations.</w:t>
      </w:r>
      <w:r>
        <w:rPr>
          <w:szCs w:val="24"/>
        </w:rPr>
        <w:t xml:space="preserve"> </w:t>
      </w:r>
      <w:r w:rsidRPr="00B9424A">
        <w:rPr>
          <w:szCs w:val="24"/>
        </w:rPr>
        <w:t>Lieutenant Colonel Zachary McArthur, coordinator of the US training delegation, said Washington was working closely with Ethiopia and highlighted the country’s role in promoting peace and stability in the Horn of Africa, particularly in Somalia.</w:t>
      </w:r>
      <w:r>
        <w:rPr>
          <w:szCs w:val="24"/>
        </w:rPr>
        <w:t xml:space="preserve"> </w:t>
      </w:r>
      <w:r w:rsidRPr="00B9424A">
        <w:rPr>
          <w:szCs w:val="24"/>
        </w:rPr>
        <w:t>McArthur added that the training would help the two countries improve their ability to plan and conduct military operations effectively.</w:t>
      </w:r>
      <w:r>
        <w:rPr>
          <w:szCs w:val="24"/>
        </w:rPr>
        <w:t xml:space="preserve"> </w:t>
      </w:r>
      <w:r w:rsidRPr="00B9424A">
        <w:rPr>
          <w:szCs w:val="24"/>
        </w:rPr>
        <w:t>The latest agreement marks a renewed push to deepen Ethiopia-US defense cooperation amid continuing security challenges in the Horn of Africa and broader efforts to strengthen regional peacekeeping capacity.</w:t>
      </w:r>
      <w:r>
        <w:rPr>
          <w:szCs w:val="24"/>
        </w:rPr>
        <w:t xml:space="preserve"> </w:t>
      </w:r>
      <w:r w:rsidRPr="00B9424A">
        <w:rPr>
          <w:szCs w:val="24"/>
        </w:rPr>
        <w:t>More recently, Ethiopia hosted a regional defense symposium co-</w:t>
      </w:r>
      <w:proofErr w:type="spellStart"/>
      <w:r w:rsidRPr="00B9424A">
        <w:rPr>
          <w:szCs w:val="24"/>
        </w:rPr>
        <w:t>organised</w:t>
      </w:r>
      <w:proofErr w:type="spellEnd"/>
      <w:r w:rsidRPr="00B9424A">
        <w:rPr>
          <w:szCs w:val="24"/>
        </w:rPr>
        <w:t xml:space="preserve"> by the Ministry of Defense and the United States, bringing together military delegations from more than 40 African countries and representatives of over 25 U.S. defense and technology companies in Addis Ababa.</w:t>
      </w:r>
      <w:r>
        <w:rPr>
          <w:szCs w:val="24"/>
        </w:rPr>
        <w:t xml:space="preserve"> </w:t>
      </w:r>
      <w:r w:rsidRPr="00B9424A">
        <w:rPr>
          <w:szCs w:val="24"/>
        </w:rPr>
        <w:t xml:space="preserve">Opening the symposium, U.S. Ambassador to Ethiopia Ervin J. </w:t>
      </w:r>
      <w:proofErr w:type="spellStart"/>
      <w:r w:rsidRPr="00B9424A">
        <w:rPr>
          <w:szCs w:val="24"/>
        </w:rPr>
        <w:t>Massinga</w:t>
      </w:r>
      <w:proofErr w:type="spellEnd"/>
      <w:r w:rsidRPr="00B9424A">
        <w:rPr>
          <w:szCs w:val="24"/>
        </w:rPr>
        <w:t xml:space="preserve"> described the gathering as part of efforts to strengthen practical security cooperation among African countries and their international partners.</w:t>
      </w:r>
      <w:r>
        <w:rPr>
          <w:szCs w:val="24"/>
        </w:rPr>
        <w:t xml:space="preserve"> </w:t>
      </w:r>
      <w:proofErr w:type="spellStart"/>
      <w:r w:rsidRPr="00B9424A">
        <w:rPr>
          <w:szCs w:val="24"/>
        </w:rPr>
        <w:t>Massinga</w:t>
      </w:r>
      <w:proofErr w:type="spellEnd"/>
      <w:r w:rsidRPr="00B9424A">
        <w:rPr>
          <w:szCs w:val="24"/>
        </w:rPr>
        <w:t xml:space="preserve"> said effective partnerships require trust, transparency and the alignment of priorities, arguing that logistics and secure communications are central to military readiness as well as humanitarian response, border security, maritime protection, counterterrorism operations and disaster preparedness.</w:t>
      </w:r>
      <w:r>
        <w:rPr>
          <w:szCs w:val="24"/>
        </w:rPr>
        <w:t xml:space="preserve"> </w:t>
      </w:r>
      <w:r w:rsidRPr="00B9424A">
        <w:rPr>
          <w:szCs w:val="24"/>
        </w:rPr>
        <w:t>He said the United States seeks to work with African countries as equal partners by supporting locally defined priorities, strengthening institutions, expanding professional military education and promoting transparent procurement and sustainable defense financing.</w:t>
      </w:r>
      <w:r>
        <w:rPr>
          <w:szCs w:val="24"/>
        </w:rPr>
        <w:t xml:space="preserve"> </w:t>
      </w:r>
      <w:r w:rsidRPr="00B9424A">
        <w:rPr>
          <w:szCs w:val="24"/>
        </w:rPr>
        <w:t xml:space="preserve">Without naming any country, </w:t>
      </w:r>
      <w:proofErr w:type="spellStart"/>
      <w:r w:rsidRPr="00B9424A">
        <w:rPr>
          <w:szCs w:val="24"/>
        </w:rPr>
        <w:t>Massinga</w:t>
      </w:r>
      <w:proofErr w:type="spellEnd"/>
      <w:r w:rsidRPr="00B9424A">
        <w:rPr>
          <w:szCs w:val="24"/>
        </w:rPr>
        <w:t xml:space="preserve"> contrasted the U.S. approach with what he </w:t>
      </w:r>
      <w:proofErr w:type="spellStart"/>
      <w:r w:rsidRPr="00B9424A">
        <w:rPr>
          <w:szCs w:val="24"/>
        </w:rPr>
        <w:t>characterised</w:t>
      </w:r>
      <w:proofErr w:type="spellEnd"/>
      <w:r w:rsidRPr="00B9424A">
        <w:rPr>
          <w:szCs w:val="24"/>
        </w:rPr>
        <w:t xml:space="preserve"> as less sustainable security cooperation models, saying Washington seeks defense investments that build lasting capabilities rather than debt or dependency.</w:t>
      </w:r>
    </w:p>
    <w:p w14:paraId="656E666B" w14:textId="77777777" w:rsidR="00F56CB8" w:rsidRDefault="0031092A" w:rsidP="008E6060">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8E6060">
      <w:pPr>
        <w:spacing w:line="276" w:lineRule="auto"/>
        <w:outlineLvl w:val="0"/>
        <w:rPr>
          <w:rFonts w:eastAsia="DengXian Light" w:cs="Times New Roman"/>
          <w:b/>
          <w:bCs/>
          <w:color w:val="2F5496"/>
          <w:szCs w:val="24"/>
          <w:u w:val="single"/>
        </w:rPr>
      </w:pPr>
      <w:bookmarkStart w:id="8" w:name="_Toc238811818"/>
      <w:r>
        <w:rPr>
          <w:rFonts w:eastAsia="DengXian Light" w:cs="Times New Roman"/>
          <w:b/>
          <w:bCs/>
          <w:color w:val="2F5496"/>
          <w:szCs w:val="24"/>
          <w:u w:val="single"/>
        </w:rPr>
        <w:t>Horn of Africa</w:t>
      </w:r>
      <w:bookmarkEnd w:id="8"/>
    </w:p>
    <w:p w14:paraId="0127DA03" w14:textId="1ADFD7E7" w:rsidR="00F56CB8" w:rsidRDefault="0031092A" w:rsidP="008E6060">
      <w:pPr>
        <w:pStyle w:val="Heading2"/>
        <w:spacing w:line="276" w:lineRule="auto"/>
      </w:pPr>
      <w:bookmarkStart w:id="9" w:name="_Toc238811819"/>
      <w:r>
        <w:t>Somali</w:t>
      </w:r>
      <w:r w:rsidR="00CF0CE6">
        <w:t>land</w:t>
      </w:r>
      <w:bookmarkEnd w:id="9"/>
    </w:p>
    <w:p w14:paraId="16D61766" w14:textId="0565090B" w:rsidR="00C753AE" w:rsidRPr="00C753AE" w:rsidRDefault="00C753AE" w:rsidP="008E6060">
      <w:pPr>
        <w:pStyle w:val="ListParagraph"/>
        <w:numPr>
          <w:ilvl w:val="0"/>
          <w:numId w:val="3"/>
        </w:numPr>
        <w:spacing w:line="276" w:lineRule="auto"/>
        <w:rPr>
          <w:szCs w:val="24"/>
        </w:rPr>
      </w:pPr>
      <w:bookmarkStart w:id="10" w:name="_Toc238811820"/>
      <w:r w:rsidRPr="00C753AE">
        <w:rPr>
          <w:rStyle w:val="Heading2Char"/>
        </w:rPr>
        <w:t>Somaliland opposition members barred from Egal Airport while welcoming party chairman</w:t>
      </w:r>
      <w:bookmarkEnd w:id="10"/>
      <w:r>
        <w:rPr>
          <w:szCs w:val="24"/>
        </w:rPr>
        <w:t xml:space="preserve"> – </w:t>
      </w:r>
      <w:hyperlink r:id="rId15" w:history="1">
        <w:proofErr w:type="spellStart"/>
        <w:r w:rsidRPr="00C753AE">
          <w:rPr>
            <w:rStyle w:val="Hyperlink"/>
            <w:szCs w:val="24"/>
          </w:rPr>
          <w:t>Hiiraan</w:t>
        </w:r>
        <w:proofErr w:type="spellEnd"/>
      </w:hyperlink>
    </w:p>
    <w:p w14:paraId="29379BB5" w14:textId="3F565143" w:rsidR="00C753AE" w:rsidRDefault="00C753AE" w:rsidP="008E6060">
      <w:pPr>
        <w:spacing w:line="276" w:lineRule="auto"/>
        <w:rPr>
          <w:szCs w:val="24"/>
        </w:rPr>
      </w:pPr>
      <w:r w:rsidRPr="00C753AE">
        <w:rPr>
          <w:szCs w:val="24"/>
        </w:rPr>
        <w:t>Somaliland’s opposition KAAH Party has accused the government of blocking its members from entering Egal International Airport in Hargeisa as they gathered to welcome party chairman Mahmoud Hashi Abdi on Thursday morning.</w:t>
      </w:r>
      <w:r>
        <w:rPr>
          <w:szCs w:val="24"/>
        </w:rPr>
        <w:t xml:space="preserve"> </w:t>
      </w:r>
      <w:r w:rsidRPr="00C753AE">
        <w:rPr>
          <w:szCs w:val="24"/>
        </w:rPr>
        <w:t>KAAH officials said airport security forces refused to allow party members inside the airport after Hashi landed.</w:t>
      </w:r>
      <w:r>
        <w:rPr>
          <w:szCs w:val="24"/>
        </w:rPr>
        <w:t xml:space="preserve"> </w:t>
      </w:r>
      <w:r w:rsidRPr="00C753AE">
        <w:rPr>
          <w:szCs w:val="24"/>
        </w:rPr>
        <w:t>The party warned that if its members were blocked from entering the airport again, they would force their way in.</w:t>
      </w:r>
      <w:r>
        <w:rPr>
          <w:szCs w:val="24"/>
        </w:rPr>
        <w:t xml:space="preserve"> </w:t>
      </w:r>
      <w:r w:rsidRPr="00C753AE">
        <w:rPr>
          <w:szCs w:val="24"/>
        </w:rPr>
        <w:t xml:space="preserve">KAAH also said it would respond to the government’s action with </w:t>
      </w:r>
      <w:proofErr w:type="gramStart"/>
      <w:r w:rsidRPr="00C753AE">
        <w:rPr>
          <w:szCs w:val="24"/>
        </w:rPr>
        <w:t>action, but</w:t>
      </w:r>
      <w:proofErr w:type="gramEnd"/>
      <w:r w:rsidRPr="00C753AE">
        <w:rPr>
          <w:szCs w:val="24"/>
        </w:rPr>
        <w:t xml:space="preserve"> did not provide further details.</w:t>
      </w:r>
      <w:r>
        <w:rPr>
          <w:szCs w:val="24"/>
        </w:rPr>
        <w:t xml:space="preserve"> </w:t>
      </w:r>
      <w:r w:rsidRPr="00C753AE">
        <w:rPr>
          <w:szCs w:val="24"/>
        </w:rPr>
        <w:t>The Somaliland government has not yet officially responded to the party’s allegations.</w:t>
      </w:r>
      <w:r>
        <w:rPr>
          <w:szCs w:val="24"/>
        </w:rPr>
        <w:t xml:space="preserve"> </w:t>
      </w:r>
      <w:r w:rsidRPr="00C753AE">
        <w:rPr>
          <w:szCs w:val="24"/>
        </w:rPr>
        <w:t>The dispute comes amid worsening relations between KAAH and the ruling WADDANI Party.</w:t>
      </w:r>
      <w:r>
        <w:rPr>
          <w:szCs w:val="24"/>
        </w:rPr>
        <w:t xml:space="preserve"> </w:t>
      </w:r>
      <w:r w:rsidRPr="00C753AE">
        <w:rPr>
          <w:szCs w:val="24"/>
        </w:rPr>
        <w:t xml:space="preserve">KAAH supported WADDANI in the 2024 </w:t>
      </w:r>
      <w:r w:rsidRPr="00C753AE">
        <w:rPr>
          <w:szCs w:val="24"/>
        </w:rPr>
        <w:lastRenderedPageBreak/>
        <w:t>elections, and the two parties later formed a coalition government, with KAAH members appointed to ministerial positions.</w:t>
      </w:r>
      <w:r>
        <w:rPr>
          <w:szCs w:val="24"/>
        </w:rPr>
        <w:t xml:space="preserve"> </w:t>
      </w:r>
      <w:r w:rsidRPr="00C753AE">
        <w:rPr>
          <w:szCs w:val="24"/>
        </w:rPr>
        <w:t>However, relations between the two sides have recently deteriorated.</w:t>
      </w:r>
      <w:r>
        <w:rPr>
          <w:szCs w:val="24"/>
        </w:rPr>
        <w:t xml:space="preserve"> </w:t>
      </w:r>
      <w:r w:rsidRPr="00C753AE">
        <w:rPr>
          <w:szCs w:val="24"/>
        </w:rPr>
        <w:t>KAAH has opposed the government’s plan to establish a Somaliland embassy in Jerusalem and has also criticized the administration over public service delivery.</w:t>
      </w:r>
    </w:p>
    <w:p w14:paraId="5BB07337" w14:textId="6AEB84B3" w:rsidR="00AA48B8" w:rsidRDefault="00AA48B8" w:rsidP="008E6060">
      <w:pPr>
        <w:pStyle w:val="Heading2"/>
        <w:spacing w:line="276" w:lineRule="auto"/>
      </w:pPr>
      <w:bookmarkStart w:id="11" w:name="_Toc238811821"/>
      <w:r>
        <w:t>Somalia</w:t>
      </w:r>
      <w:bookmarkEnd w:id="11"/>
    </w:p>
    <w:p w14:paraId="1F71B69A" w14:textId="224AC109" w:rsidR="00B129A7" w:rsidRPr="00B129A7" w:rsidRDefault="00B129A7" w:rsidP="008E6060">
      <w:pPr>
        <w:pStyle w:val="ListParagraph"/>
        <w:numPr>
          <w:ilvl w:val="0"/>
          <w:numId w:val="3"/>
        </w:numPr>
        <w:spacing w:line="276" w:lineRule="auto"/>
        <w:rPr>
          <w:szCs w:val="24"/>
        </w:rPr>
      </w:pPr>
      <w:bookmarkStart w:id="12" w:name="_Toc238811822"/>
      <w:r w:rsidRPr="00B129A7">
        <w:rPr>
          <w:rStyle w:val="Heading2Char"/>
        </w:rPr>
        <w:t>Former Southwest President rejects federal claims linking his forces to al-Shabab group</w:t>
      </w:r>
      <w:bookmarkEnd w:id="12"/>
      <w:r>
        <w:rPr>
          <w:szCs w:val="24"/>
        </w:rPr>
        <w:t xml:space="preserve"> – </w:t>
      </w:r>
      <w:hyperlink r:id="rId16" w:history="1">
        <w:proofErr w:type="spellStart"/>
        <w:r w:rsidRPr="00B129A7">
          <w:rPr>
            <w:rStyle w:val="Hyperlink"/>
            <w:szCs w:val="24"/>
          </w:rPr>
          <w:t>Hiiraan</w:t>
        </w:r>
        <w:proofErr w:type="spellEnd"/>
      </w:hyperlink>
      <w:r>
        <w:rPr>
          <w:szCs w:val="24"/>
        </w:rPr>
        <w:t xml:space="preserve"> </w:t>
      </w:r>
    </w:p>
    <w:p w14:paraId="21DD5110" w14:textId="223A4999" w:rsidR="00B129A7" w:rsidRDefault="00B129A7" w:rsidP="008E6060">
      <w:pPr>
        <w:spacing w:line="276" w:lineRule="auto"/>
        <w:rPr>
          <w:szCs w:val="24"/>
        </w:rPr>
      </w:pPr>
      <w:r w:rsidRPr="00B129A7">
        <w:rPr>
          <w:szCs w:val="24"/>
        </w:rPr>
        <w:t>Former Southwest State President Abdiaziz Hassan Mohamed Laftagareen has strongly rejected federal government allegations linking forces loyal to him to al-Shabab, warning that such claims could endanger civilians and worsen political tensions.</w:t>
      </w:r>
      <w:r>
        <w:rPr>
          <w:szCs w:val="24"/>
        </w:rPr>
        <w:t xml:space="preserve"> </w:t>
      </w:r>
      <w:r w:rsidRPr="00B129A7">
        <w:rPr>
          <w:szCs w:val="24"/>
        </w:rPr>
        <w:t xml:space="preserve">In a statement issued Aug. 27, </w:t>
      </w:r>
      <w:proofErr w:type="spellStart"/>
      <w:r w:rsidRPr="00B129A7">
        <w:rPr>
          <w:szCs w:val="24"/>
        </w:rPr>
        <w:t>Laftagareen’s</w:t>
      </w:r>
      <w:proofErr w:type="spellEnd"/>
      <w:r w:rsidRPr="00B129A7">
        <w:rPr>
          <w:szCs w:val="24"/>
        </w:rPr>
        <w:t xml:space="preserve"> office expressed concern over an African Union Commission memorandum dated Aug. 21 concerning a request submitted by Somalia’s federal government to the African Union Support and Stabilization Mission in Somalia (AUSSOM).</w:t>
      </w:r>
      <w:r>
        <w:rPr>
          <w:szCs w:val="24"/>
        </w:rPr>
        <w:t xml:space="preserve"> </w:t>
      </w:r>
      <w:r w:rsidRPr="00B129A7">
        <w:rPr>
          <w:szCs w:val="24"/>
        </w:rPr>
        <w:t xml:space="preserve">The statement said Southwest </w:t>
      </w:r>
      <w:proofErr w:type="spellStart"/>
      <w:r w:rsidRPr="00B129A7">
        <w:rPr>
          <w:szCs w:val="24"/>
        </w:rPr>
        <w:t>Darawish</w:t>
      </w:r>
      <w:proofErr w:type="spellEnd"/>
      <w:r w:rsidRPr="00B129A7">
        <w:rPr>
          <w:szCs w:val="24"/>
        </w:rPr>
        <w:t xml:space="preserve"> forces are legally established security forces mandated to protect civilians, public institutions, security and the constitutional order of </w:t>
      </w:r>
      <w:proofErr w:type="gramStart"/>
      <w:r w:rsidRPr="00B129A7">
        <w:rPr>
          <w:szCs w:val="24"/>
        </w:rPr>
        <w:t>South West</w:t>
      </w:r>
      <w:proofErr w:type="gramEnd"/>
      <w:r w:rsidRPr="00B129A7">
        <w:rPr>
          <w:szCs w:val="24"/>
        </w:rPr>
        <w:t xml:space="preserve"> State.</w:t>
      </w:r>
      <w:r>
        <w:rPr>
          <w:szCs w:val="24"/>
        </w:rPr>
        <w:t xml:space="preserve"> </w:t>
      </w:r>
      <w:r w:rsidRPr="00B129A7">
        <w:rPr>
          <w:szCs w:val="24"/>
        </w:rPr>
        <w:t>“Describing these forces as ‘militias affiliated with Al-Shabaab,’ without independently verified evidence, endangers civilians and security personnel and risks undermining public confidence in AUSSOM,” the statement said.</w:t>
      </w:r>
      <w:r>
        <w:rPr>
          <w:szCs w:val="24"/>
        </w:rPr>
        <w:t xml:space="preserve"> </w:t>
      </w:r>
      <w:proofErr w:type="spellStart"/>
      <w:r w:rsidRPr="00B129A7">
        <w:rPr>
          <w:szCs w:val="24"/>
        </w:rPr>
        <w:t>Laftagareen’s</w:t>
      </w:r>
      <w:proofErr w:type="spellEnd"/>
      <w:r w:rsidRPr="00B129A7">
        <w:rPr>
          <w:szCs w:val="24"/>
        </w:rPr>
        <w:t xml:space="preserve"> office warned against conflating Somalia’s internal political disputes with the legitimate fight against terrorism.</w:t>
      </w:r>
      <w:r>
        <w:rPr>
          <w:szCs w:val="24"/>
        </w:rPr>
        <w:t xml:space="preserve"> </w:t>
      </w:r>
      <w:r w:rsidRPr="00B129A7">
        <w:rPr>
          <w:szCs w:val="24"/>
        </w:rPr>
        <w:t>It said disputes between the federal government and federal member states should be resolved through dialogue, constitutional processes and an inclusive political framework.</w:t>
      </w:r>
      <w:r>
        <w:rPr>
          <w:szCs w:val="24"/>
        </w:rPr>
        <w:t xml:space="preserve"> </w:t>
      </w:r>
      <w:r w:rsidRPr="00B129A7">
        <w:rPr>
          <w:szCs w:val="24"/>
        </w:rPr>
        <w:t>“Using military force to pursue political objectives could further intensify violence, displacement and social division,” the statement said.</w:t>
      </w:r>
      <w:r>
        <w:rPr>
          <w:szCs w:val="24"/>
        </w:rPr>
        <w:t xml:space="preserve"> </w:t>
      </w:r>
      <w:proofErr w:type="spellStart"/>
      <w:r w:rsidRPr="00B129A7">
        <w:rPr>
          <w:szCs w:val="24"/>
        </w:rPr>
        <w:t>Laftagareen’s</w:t>
      </w:r>
      <w:proofErr w:type="spellEnd"/>
      <w:r w:rsidRPr="00B129A7">
        <w:rPr>
          <w:szCs w:val="24"/>
        </w:rPr>
        <w:t xml:space="preserve"> office said it recognizes and appreciates the sacrifices made by African Union forces and their long-standing contribution to peace and security in Somalia.</w:t>
      </w:r>
      <w:r>
        <w:rPr>
          <w:szCs w:val="24"/>
        </w:rPr>
        <w:t xml:space="preserve"> </w:t>
      </w:r>
      <w:r w:rsidRPr="00B129A7">
        <w:rPr>
          <w:szCs w:val="24"/>
        </w:rPr>
        <w:t>It also welcomed what it described as a clear instruction in the African Union memorandum that AUSSOM must maintain political neutrality and impartiality and refrain from involvement in internal political disputes.</w:t>
      </w:r>
      <w:r>
        <w:rPr>
          <w:szCs w:val="24"/>
        </w:rPr>
        <w:t xml:space="preserve"> </w:t>
      </w:r>
      <w:r w:rsidRPr="00B129A7">
        <w:rPr>
          <w:szCs w:val="24"/>
        </w:rPr>
        <w:t>“We call upon the African Union and AUSSOM to uphold this instruction fully and undertake an independent verification of the facts before supporting or participating in any military action,” the statement said.</w:t>
      </w:r>
      <w:r>
        <w:rPr>
          <w:szCs w:val="24"/>
        </w:rPr>
        <w:t xml:space="preserve"> </w:t>
      </w:r>
      <w:r w:rsidRPr="00B129A7">
        <w:rPr>
          <w:szCs w:val="24"/>
        </w:rPr>
        <w:t>The office also warned against any action that could lead to violence, bombardment, displacement or harm to civilians in Baidoa and surrounding areas.</w:t>
      </w:r>
      <w:r>
        <w:rPr>
          <w:szCs w:val="24"/>
        </w:rPr>
        <w:t xml:space="preserve"> </w:t>
      </w:r>
      <w:r w:rsidRPr="00B129A7">
        <w:rPr>
          <w:szCs w:val="24"/>
        </w:rPr>
        <w:t>It said all operations must comply with international humanitarian law, civilian protection obligations and AUSSOM’s rules of engagement.</w:t>
      </w:r>
      <w:r>
        <w:rPr>
          <w:szCs w:val="24"/>
        </w:rPr>
        <w:t xml:space="preserve"> </w:t>
      </w:r>
      <w:proofErr w:type="spellStart"/>
      <w:r w:rsidRPr="00B129A7">
        <w:rPr>
          <w:szCs w:val="24"/>
        </w:rPr>
        <w:t>Laftagareen’s</w:t>
      </w:r>
      <w:proofErr w:type="spellEnd"/>
      <w:r w:rsidRPr="00B129A7">
        <w:rPr>
          <w:szCs w:val="24"/>
        </w:rPr>
        <w:t xml:space="preserve"> office called on AUSSOM troop-contributing countries, the African Union, the United Nations and international partners not to rely on unverified information or politically motivated allegations.</w:t>
      </w:r>
      <w:r>
        <w:rPr>
          <w:szCs w:val="24"/>
        </w:rPr>
        <w:t xml:space="preserve"> </w:t>
      </w:r>
      <w:r w:rsidRPr="00B129A7">
        <w:rPr>
          <w:szCs w:val="24"/>
        </w:rPr>
        <w:t>It said Southwest State authorities remain ready to share relevant information and participate in an independent fact-finding process while prioritizing dialogue, stability and the safety of Somali civilians.</w:t>
      </w:r>
      <w:r>
        <w:rPr>
          <w:szCs w:val="24"/>
        </w:rPr>
        <w:t xml:space="preserve"> </w:t>
      </w:r>
      <w:r w:rsidRPr="00B129A7">
        <w:rPr>
          <w:szCs w:val="24"/>
        </w:rPr>
        <w:t xml:space="preserve">The statement </w:t>
      </w:r>
      <w:r w:rsidRPr="00B129A7">
        <w:rPr>
          <w:szCs w:val="24"/>
        </w:rPr>
        <w:lastRenderedPageBreak/>
        <w:t xml:space="preserve">comes after Somalia’s federal government recently described forces loyal to </w:t>
      </w:r>
      <w:proofErr w:type="spellStart"/>
      <w:r w:rsidRPr="00B129A7">
        <w:rPr>
          <w:szCs w:val="24"/>
        </w:rPr>
        <w:t>Laftagareen</w:t>
      </w:r>
      <w:proofErr w:type="spellEnd"/>
      <w:r w:rsidRPr="00B129A7">
        <w:rPr>
          <w:szCs w:val="24"/>
        </w:rPr>
        <w:t xml:space="preserve"> as al-Shabab-linked militants, accusing them of attacking Baidoa several times </w:t>
      </w:r>
      <w:proofErr w:type="gramStart"/>
      <w:r w:rsidRPr="00B129A7">
        <w:rPr>
          <w:szCs w:val="24"/>
        </w:rPr>
        <w:t>in an attempt to</w:t>
      </w:r>
      <w:proofErr w:type="gramEnd"/>
      <w:r w:rsidRPr="00B129A7">
        <w:rPr>
          <w:szCs w:val="24"/>
        </w:rPr>
        <w:t xml:space="preserve"> capture the city.</w:t>
      </w:r>
      <w:r>
        <w:rPr>
          <w:szCs w:val="24"/>
        </w:rPr>
        <w:t xml:space="preserve"> </w:t>
      </w:r>
      <w:proofErr w:type="spellStart"/>
      <w:r w:rsidRPr="00B129A7">
        <w:rPr>
          <w:szCs w:val="24"/>
        </w:rPr>
        <w:t>Laftagareen’s</w:t>
      </w:r>
      <w:proofErr w:type="spellEnd"/>
      <w:r w:rsidRPr="00B129A7">
        <w:rPr>
          <w:szCs w:val="24"/>
        </w:rPr>
        <w:t xml:space="preserve"> side has denied any connection to al-Shabab.</w:t>
      </w:r>
    </w:p>
    <w:p w14:paraId="0D25ABBE" w14:textId="6DF8B110" w:rsidR="002F48F2" w:rsidRPr="002F48F2" w:rsidRDefault="002F48F2" w:rsidP="008E6060">
      <w:pPr>
        <w:pStyle w:val="ListParagraph"/>
        <w:numPr>
          <w:ilvl w:val="0"/>
          <w:numId w:val="3"/>
        </w:numPr>
        <w:spacing w:line="276" w:lineRule="auto"/>
        <w:rPr>
          <w:szCs w:val="24"/>
        </w:rPr>
      </w:pPr>
      <w:bookmarkStart w:id="13" w:name="_Toc238811823"/>
      <w:r w:rsidRPr="002F48F2">
        <w:rPr>
          <w:rStyle w:val="Heading2Char"/>
        </w:rPr>
        <w:t xml:space="preserve">Puntland accuses Türkiye of deadly strike off </w:t>
      </w:r>
      <w:proofErr w:type="spellStart"/>
      <w:r w:rsidRPr="002F48F2">
        <w:rPr>
          <w:rStyle w:val="Heading2Char"/>
        </w:rPr>
        <w:t>Nugaal</w:t>
      </w:r>
      <w:proofErr w:type="spellEnd"/>
      <w:r w:rsidRPr="002F48F2">
        <w:rPr>
          <w:rStyle w:val="Heading2Char"/>
        </w:rPr>
        <w:t xml:space="preserve"> coast after pirates seize M/V </w:t>
      </w:r>
      <w:proofErr w:type="spellStart"/>
      <w:r w:rsidRPr="002F48F2">
        <w:rPr>
          <w:rStyle w:val="Heading2Char"/>
        </w:rPr>
        <w:t>Lutuf</w:t>
      </w:r>
      <w:bookmarkEnd w:id="13"/>
      <w:proofErr w:type="spellEnd"/>
      <w:r>
        <w:rPr>
          <w:szCs w:val="24"/>
        </w:rPr>
        <w:t xml:space="preserve"> – </w:t>
      </w:r>
      <w:hyperlink r:id="rId17" w:history="1">
        <w:proofErr w:type="spellStart"/>
        <w:r w:rsidRPr="002F48F2">
          <w:rPr>
            <w:rStyle w:val="Hyperlink"/>
            <w:szCs w:val="24"/>
          </w:rPr>
          <w:t>Hiiraan</w:t>
        </w:r>
        <w:proofErr w:type="spellEnd"/>
      </w:hyperlink>
      <w:r>
        <w:rPr>
          <w:szCs w:val="24"/>
        </w:rPr>
        <w:t xml:space="preserve"> </w:t>
      </w:r>
    </w:p>
    <w:p w14:paraId="35855014" w14:textId="5B7E1B65" w:rsidR="002F48F2" w:rsidRDefault="002F48F2" w:rsidP="008E6060">
      <w:pPr>
        <w:spacing w:line="276" w:lineRule="auto"/>
        <w:rPr>
          <w:szCs w:val="24"/>
        </w:rPr>
      </w:pPr>
      <w:r w:rsidRPr="002F48F2">
        <w:rPr>
          <w:szCs w:val="24"/>
        </w:rPr>
        <w:t xml:space="preserve">Puntland regional authorities have accused Türkiye of being behind recent deadly attacks off the coast of </w:t>
      </w:r>
      <w:proofErr w:type="spellStart"/>
      <w:r w:rsidRPr="002F48F2">
        <w:rPr>
          <w:szCs w:val="24"/>
        </w:rPr>
        <w:t>Nugaal</w:t>
      </w:r>
      <w:proofErr w:type="spellEnd"/>
      <w:r w:rsidRPr="002F48F2">
        <w:rPr>
          <w:szCs w:val="24"/>
        </w:rPr>
        <w:t xml:space="preserve"> region following the hijacking of the M/V </w:t>
      </w:r>
      <w:proofErr w:type="spellStart"/>
      <w:r w:rsidRPr="002F48F2">
        <w:rPr>
          <w:szCs w:val="24"/>
        </w:rPr>
        <w:t>Lutuf</w:t>
      </w:r>
      <w:proofErr w:type="spellEnd"/>
      <w:r w:rsidRPr="002F48F2">
        <w:rPr>
          <w:szCs w:val="24"/>
        </w:rPr>
        <w:t xml:space="preserve"> by Somali pirates.</w:t>
      </w:r>
      <w:r>
        <w:rPr>
          <w:szCs w:val="24"/>
        </w:rPr>
        <w:t xml:space="preserve"> </w:t>
      </w:r>
      <w:r w:rsidRPr="002F48F2">
        <w:rPr>
          <w:szCs w:val="24"/>
        </w:rPr>
        <w:t xml:space="preserve">Speaking to BBC Somali on Thursday, Puntland Deputy Security Minister Abdirahman Yusuf </w:t>
      </w:r>
      <w:proofErr w:type="spellStart"/>
      <w:r w:rsidRPr="002F48F2">
        <w:rPr>
          <w:szCs w:val="24"/>
        </w:rPr>
        <w:t>Dujaana</w:t>
      </w:r>
      <w:proofErr w:type="spellEnd"/>
      <w:r w:rsidRPr="002F48F2">
        <w:rPr>
          <w:szCs w:val="24"/>
        </w:rPr>
        <w:t xml:space="preserve"> said Puntland blamed Türkiye for the attacks </w:t>
      </w:r>
      <w:proofErr w:type="gramStart"/>
      <w:r w:rsidRPr="002F48F2">
        <w:rPr>
          <w:szCs w:val="24"/>
        </w:rPr>
        <w:t>and also</w:t>
      </w:r>
      <w:proofErr w:type="gramEnd"/>
      <w:r w:rsidRPr="002F48F2">
        <w:rPr>
          <w:szCs w:val="24"/>
        </w:rPr>
        <w:t xml:space="preserve"> accused Somalia’s federal government of involvement.</w:t>
      </w:r>
      <w:r>
        <w:rPr>
          <w:szCs w:val="24"/>
        </w:rPr>
        <w:t xml:space="preserve"> </w:t>
      </w:r>
      <w:r w:rsidRPr="002F48F2">
        <w:rPr>
          <w:szCs w:val="24"/>
        </w:rPr>
        <w:t>Abdirahman did not provide independent evidence to confirm who carried out the strikes, and no government, military force or armed group has publicly claimed responsibility.</w:t>
      </w:r>
      <w:r>
        <w:rPr>
          <w:szCs w:val="24"/>
        </w:rPr>
        <w:t xml:space="preserve"> </w:t>
      </w:r>
      <w:r w:rsidRPr="002F48F2">
        <w:rPr>
          <w:szCs w:val="24"/>
        </w:rPr>
        <w:t>“We are fighting pirates, but people have rights. People cannot be killed,” he said.</w:t>
      </w:r>
      <w:r>
        <w:rPr>
          <w:szCs w:val="24"/>
        </w:rPr>
        <w:t xml:space="preserve"> </w:t>
      </w:r>
      <w:r w:rsidRPr="002F48F2">
        <w:rPr>
          <w:szCs w:val="24"/>
        </w:rPr>
        <w:t>He said Puntland had evidence and information about Turkish activity involving the ship and nearby areas.</w:t>
      </w:r>
      <w:r>
        <w:rPr>
          <w:szCs w:val="24"/>
        </w:rPr>
        <w:t xml:space="preserve"> </w:t>
      </w:r>
      <w:r w:rsidRPr="002F48F2">
        <w:rPr>
          <w:szCs w:val="24"/>
        </w:rPr>
        <w:t xml:space="preserve">The attacks followed the hijacking of the Cameroon-flagged M/V </w:t>
      </w:r>
      <w:proofErr w:type="spellStart"/>
      <w:r w:rsidRPr="002F48F2">
        <w:rPr>
          <w:szCs w:val="24"/>
        </w:rPr>
        <w:t>Lutuf</w:t>
      </w:r>
      <w:proofErr w:type="spellEnd"/>
      <w:r w:rsidRPr="002F48F2">
        <w:rPr>
          <w:szCs w:val="24"/>
        </w:rPr>
        <w:t xml:space="preserve"> on Aug. 17.</w:t>
      </w:r>
      <w:r>
        <w:rPr>
          <w:szCs w:val="24"/>
        </w:rPr>
        <w:t xml:space="preserve"> </w:t>
      </w:r>
      <w:r w:rsidRPr="002F48F2">
        <w:rPr>
          <w:szCs w:val="24"/>
        </w:rPr>
        <w:t>A Somali official told The Associated Press that the vessel was carrying weapons from Türkiye, along with communications equipment and a satellite system, and was headed to a Turkish military training center in Mogadishu.</w:t>
      </w:r>
      <w:r>
        <w:rPr>
          <w:szCs w:val="24"/>
        </w:rPr>
        <w:t xml:space="preserve"> </w:t>
      </w:r>
      <w:r w:rsidRPr="002F48F2">
        <w:rPr>
          <w:szCs w:val="24"/>
        </w:rPr>
        <w:t xml:space="preserve">Pirates reportedly directed the vessel and its crew toward the coast of </w:t>
      </w:r>
      <w:proofErr w:type="spellStart"/>
      <w:r w:rsidRPr="002F48F2">
        <w:rPr>
          <w:szCs w:val="24"/>
        </w:rPr>
        <w:t>Nugaal</w:t>
      </w:r>
      <w:proofErr w:type="spellEnd"/>
      <w:r w:rsidRPr="002F48F2">
        <w:rPr>
          <w:szCs w:val="24"/>
        </w:rPr>
        <w:t xml:space="preserve"> region.</w:t>
      </w:r>
      <w:r>
        <w:rPr>
          <w:szCs w:val="24"/>
        </w:rPr>
        <w:t xml:space="preserve"> </w:t>
      </w:r>
      <w:r w:rsidRPr="002F48F2">
        <w:rPr>
          <w:szCs w:val="24"/>
        </w:rPr>
        <w:t xml:space="preserve">On Aug. 18, four people were reported killed and two others wounded in an airstrike near </w:t>
      </w:r>
      <w:proofErr w:type="spellStart"/>
      <w:r w:rsidRPr="002F48F2">
        <w:rPr>
          <w:szCs w:val="24"/>
        </w:rPr>
        <w:t>Garmaal</w:t>
      </w:r>
      <w:proofErr w:type="spellEnd"/>
      <w:r w:rsidRPr="002F48F2">
        <w:rPr>
          <w:szCs w:val="24"/>
        </w:rPr>
        <w:t xml:space="preserve"> after a small boat returned to shore from the hijacked vessel.</w:t>
      </w:r>
      <w:r>
        <w:rPr>
          <w:szCs w:val="24"/>
        </w:rPr>
        <w:t xml:space="preserve"> </w:t>
      </w:r>
      <w:r w:rsidRPr="002F48F2">
        <w:rPr>
          <w:szCs w:val="24"/>
        </w:rPr>
        <w:t>Some early reports described those killed as suspected pirates.</w:t>
      </w:r>
      <w:r>
        <w:rPr>
          <w:szCs w:val="24"/>
        </w:rPr>
        <w:t xml:space="preserve"> </w:t>
      </w:r>
      <w:r w:rsidRPr="002F48F2">
        <w:rPr>
          <w:szCs w:val="24"/>
        </w:rPr>
        <w:t xml:space="preserve">Relatives of the dead and some </w:t>
      </w:r>
      <w:proofErr w:type="gramStart"/>
      <w:r w:rsidRPr="002F48F2">
        <w:rPr>
          <w:szCs w:val="24"/>
        </w:rPr>
        <w:t>local residents</w:t>
      </w:r>
      <w:proofErr w:type="gramEnd"/>
      <w:r w:rsidRPr="002F48F2">
        <w:rPr>
          <w:szCs w:val="24"/>
        </w:rPr>
        <w:t xml:space="preserve"> denied that account, saying they were fishermen.</w:t>
      </w:r>
      <w:r>
        <w:rPr>
          <w:szCs w:val="24"/>
        </w:rPr>
        <w:t xml:space="preserve"> </w:t>
      </w:r>
      <w:r w:rsidRPr="002F48F2">
        <w:rPr>
          <w:szCs w:val="24"/>
        </w:rPr>
        <w:t xml:space="preserve">On Aug. 23, another deadly airstrike was reported in the </w:t>
      </w:r>
      <w:proofErr w:type="spellStart"/>
      <w:r w:rsidRPr="002F48F2">
        <w:rPr>
          <w:szCs w:val="24"/>
        </w:rPr>
        <w:t>Jiifle</w:t>
      </w:r>
      <w:proofErr w:type="spellEnd"/>
      <w:r w:rsidRPr="002F48F2">
        <w:rPr>
          <w:szCs w:val="24"/>
        </w:rPr>
        <w:t xml:space="preserve"> area of </w:t>
      </w:r>
      <w:proofErr w:type="spellStart"/>
      <w:r w:rsidRPr="002F48F2">
        <w:rPr>
          <w:szCs w:val="24"/>
        </w:rPr>
        <w:t>Godobjiran</w:t>
      </w:r>
      <w:proofErr w:type="spellEnd"/>
      <w:r w:rsidRPr="002F48F2">
        <w:rPr>
          <w:szCs w:val="24"/>
        </w:rPr>
        <w:t xml:space="preserve"> district.</w:t>
      </w:r>
      <w:r>
        <w:rPr>
          <w:szCs w:val="24"/>
        </w:rPr>
        <w:t xml:space="preserve"> </w:t>
      </w:r>
      <w:r w:rsidRPr="002F48F2">
        <w:rPr>
          <w:szCs w:val="24"/>
        </w:rPr>
        <w:t>The district mayor said nine people were killed in the strike.</w:t>
      </w:r>
      <w:r>
        <w:rPr>
          <w:szCs w:val="24"/>
        </w:rPr>
        <w:t xml:space="preserve"> </w:t>
      </w:r>
      <w:r w:rsidRPr="002F48F2">
        <w:rPr>
          <w:szCs w:val="24"/>
        </w:rPr>
        <w:t>A local resident who visited the scene said he saw eight badly burned bodies. He said some of the young men on board were known fishermen in the area but could not confirm why they were at sea or whether all those on board had links to pirates.</w:t>
      </w:r>
      <w:r>
        <w:rPr>
          <w:szCs w:val="24"/>
        </w:rPr>
        <w:t xml:space="preserve"> </w:t>
      </w:r>
      <w:r w:rsidRPr="002F48F2">
        <w:rPr>
          <w:szCs w:val="24"/>
        </w:rPr>
        <w:t>BBC Somali reported that it contacted Türkiye about allegations of civilian casualties linked to the strikes. A Turkish Foreign Ministry official said Ankara had no information about the attacks.</w:t>
      </w:r>
      <w:r>
        <w:rPr>
          <w:szCs w:val="24"/>
        </w:rPr>
        <w:t xml:space="preserve"> </w:t>
      </w:r>
      <w:r w:rsidRPr="002F48F2">
        <w:rPr>
          <w:szCs w:val="24"/>
        </w:rPr>
        <w:t>On Aug. 22, Somalia’s State Minister for Defense, Omar Ali Abdi, told local media that the federal government was aware of military operations and shelling off the coast of Puntland.</w:t>
      </w:r>
      <w:r>
        <w:rPr>
          <w:szCs w:val="24"/>
        </w:rPr>
        <w:t xml:space="preserve"> </w:t>
      </w:r>
      <w:r w:rsidRPr="002F48F2">
        <w:rPr>
          <w:szCs w:val="24"/>
        </w:rPr>
        <w:t>He said the government was preparing a comprehensive report.</w:t>
      </w:r>
      <w:r>
        <w:rPr>
          <w:szCs w:val="24"/>
        </w:rPr>
        <w:t xml:space="preserve"> </w:t>
      </w:r>
      <w:r w:rsidRPr="002F48F2">
        <w:rPr>
          <w:szCs w:val="24"/>
        </w:rPr>
        <w:t>Abdirahman underscored that the political dispute between Puntland and the federal government had complicated efforts to fight piracy.</w:t>
      </w:r>
      <w:r>
        <w:rPr>
          <w:szCs w:val="24"/>
        </w:rPr>
        <w:t xml:space="preserve"> </w:t>
      </w:r>
      <w:r w:rsidRPr="002F48F2">
        <w:rPr>
          <w:szCs w:val="24"/>
        </w:rPr>
        <w:t>He accused the federal government of involvement in the ongoing incidents but did not provide independent evidence to support the claim.</w:t>
      </w:r>
      <w:r>
        <w:rPr>
          <w:szCs w:val="24"/>
        </w:rPr>
        <w:t xml:space="preserve"> </w:t>
      </w:r>
      <w:r w:rsidRPr="002F48F2">
        <w:rPr>
          <w:szCs w:val="24"/>
        </w:rPr>
        <w:t>He also said Puntland was investigating criminal networks suspected of supporting pirates.</w:t>
      </w:r>
      <w:r>
        <w:rPr>
          <w:szCs w:val="24"/>
        </w:rPr>
        <w:t xml:space="preserve"> </w:t>
      </w:r>
      <w:r w:rsidRPr="002F48F2">
        <w:rPr>
          <w:szCs w:val="24"/>
        </w:rPr>
        <w:t>Abdirahman said Puntland had arrested foreign nationals carrying GPS devices and computers allegedly used to track ships hundreds of miles offshore.</w:t>
      </w:r>
      <w:r>
        <w:rPr>
          <w:szCs w:val="24"/>
        </w:rPr>
        <w:t xml:space="preserve"> </w:t>
      </w:r>
      <w:r w:rsidRPr="002F48F2">
        <w:rPr>
          <w:szCs w:val="24"/>
        </w:rPr>
        <w:t xml:space="preserve">He said Puntland has the troops and equipment needed to fight pirates on land and at </w:t>
      </w:r>
      <w:proofErr w:type="gramStart"/>
      <w:r w:rsidRPr="002F48F2">
        <w:rPr>
          <w:szCs w:val="24"/>
        </w:rPr>
        <w:t>sea, but</w:t>
      </w:r>
      <w:proofErr w:type="gramEnd"/>
      <w:r w:rsidRPr="002F48F2">
        <w:rPr>
          <w:szCs w:val="24"/>
        </w:rPr>
        <w:t xml:space="preserve"> added </w:t>
      </w:r>
      <w:r w:rsidRPr="002F48F2">
        <w:rPr>
          <w:szCs w:val="24"/>
        </w:rPr>
        <w:lastRenderedPageBreak/>
        <w:t>that operations are difficult because ship crews are being held hostage.</w:t>
      </w:r>
      <w:r>
        <w:rPr>
          <w:szCs w:val="24"/>
        </w:rPr>
        <w:t xml:space="preserve"> </w:t>
      </w:r>
      <w:r w:rsidRPr="002F48F2">
        <w:rPr>
          <w:szCs w:val="24"/>
        </w:rPr>
        <w:t>“The people they are holding hostage should not be harmed,” he said.</w:t>
      </w:r>
    </w:p>
    <w:p w14:paraId="5C9006EF" w14:textId="77777777" w:rsidR="00F56CB8" w:rsidRDefault="0031092A" w:rsidP="008E6060">
      <w:pPr>
        <w:spacing w:line="276" w:lineRule="auto"/>
      </w:pPr>
      <w:r>
        <w:rPr>
          <w:szCs w:val="24"/>
        </w:rPr>
        <w:t>________________________________________________________________________</w:t>
      </w:r>
    </w:p>
    <w:p w14:paraId="1C66E973" w14:textId="77777777" w:rsidR="00F56CB8" w:rsidRDefault="0031092A" w:rsidP="008E6060">
      <w:pPr>
        <w:pStyle w:val="Heading2"/>
        <w:spacing w:line="276" w:lineRule="auto"/>
        <w:rPr>
          <w:szCs w:val="24"/>
        </w:rPr>
      </w:pPr>
      <w:bookmarkStart w:id="14" w:name="_Toc238811824"/>
      <w:r>
        <w:rPr>
          <w:szCs w:val="24"/>
        </w:rPr>
        <w:t>Sudan</w:t>
      </w:r>
      <w:bookmarkEnd w:id="14"/>
      <w:r>
        <w:rPr>
          <w:szCs w:val="24"/>
        </w:rPr>
        <w:t xml:space="preserve"> </w:t>
      </w:r>
    </w:p>
    <w:p w14:paraId="1DCD8BF6" w14:textId="75E3D14D" w:rsidR="0085012D" w:rsidRDefault="0085012D" w:rsidP="008E6060">
      <w:pPr>
        <w:pStyle w:val="ListParagraph"/>
        <w:numPr>
          <w:ilvl w:val="0"/>
          <w:numId w:val="3"/>
        </w:numPr>
        <w:spacing w:line="276" w:lineRule="auto"/>
      </w:pPr>
      <w:bookmarkStart w:id="15" w:name="_Toc238811825"/>
      <w:r w:rsidRPr="0085012D">
        <w:rPr>
          <w:rStyle w:val="Heading2Char"/>
        </w:rPr>
        <w:t>Sudanese army says it downed drone crossing from Ethiopia, third such incident in recent days</w:t>
      </w:r>
      <w:bookmarkEnd w:id="15"/>
      <w:r>
        <w:t xml:space="preserve"> – </w:t>
      </w:r>
      <w:hyperlink r:id="rId18" w:history="1">
        <w:r w:rsidRPr="0085012D">
          <w:rPr>
            <w:rStyle w:val="Hyperlink"/>
          </w:rPr>
          <w:t>Addis Standard</w:t>
        </w:r>
      </w:hyperlink>
      <w:r>
        <w:t xml:space="preserve"> </w:t>
      </w:r>
    </w:p>
    <w:p w14:paraId="03998A9C" w14:textId="56915557" w:rsidR="0085012D" w:rsidRDefault="0085012D" w:rsidP="008E6060">
      <w:pPr>
        <w:spacing w:line="276" w:lineRule="auto"/>
      </w:pPr>
      <w:r>
        <w:t>Sudan’s army said on Thursday it shot down a “hostile” drone that crossed into southeastern Blue Nile State from Ethiopian territory, marking the third such incident reported near the border in recent days, Sudan Tribune reported.</w:t>
      </w:r>
      <w:r>
        <w:t xml:space="preserve"> </w:t>
      </w:r>
      <w:r>
        <w:t xml:space="preserve">The military said the drone was intercepted on Thursday morning north of </w:t>
      </w:r>
      <w:proofErr w:type="spellStart"/>
      <w:r>
        <w:t>Sarkam</w:t>
      </w:r>
      <w:proofErr w:type="spellEnd"/>
      <w:r>
        <w:t>. It did not identify the operator, specify the drone’s point of origin or say what its intended target was.</w:t>
      </w:r>
      <w:r>
        <w:t xml:space="preserve"> </w:t>
      </w:r>
      <w:r>
        <w:t>Ethiopian authorities had not immediately commented on the allegation.</w:t>
      </w:r>
      <w:r>
        <w:t xml:space="preserve"> </w:t>
      </w:r>
      <w:r>
        <w:t>The latest incident follows Sudanese authorities’ reports of two similar drone interceptions in Blue Nile State on Sunday and Monday. Earlier this month, the Sudanese army also said it had shot down three FH-95 drones in North Kordofan State, following four other reported drone interceptions in the area in July.</w:t>
      </w:r>
      <w:r>
        <w:t xml:space="preserve"> </w:t>
      </w:r>
      <w:r>
        <w:t xml:space="preserve">On 24 August, Addis Standard reported that Sudan’s Defense Ministry said it had shot down a “hostile” drone over the </w:t>
      </w:r>
      <w:proofErr w:type="spellStart"/>
      <w:r>
        <w:t>Kurmuk</w:t>
      </w:r>
      <w:proofErr w:type="spellEnd"/>
      <w:r>
        <w:t xml:space="preserve"> area of Blue Nile State, near the Ethiopian border, alleging that it had been launched from Ethiopian territory. Ethiopian authorities did not immediately respond to the allegation at the time.</w:t>
      </w:r>
      <w:r>
        <w:t xml:space="preserve"> </w:t>
      </w:r>
      <w:r>
        <w:t>The reports come amid intensified fighting across Sudan, including in Blue Nile, Darfur and Kordofan, as the Sudanese Armed Forces (SAF) continue their conflict with the paramilitary Rapid Support Forces (RSF).</w:t>
      </w:r>
      <w:r>
        <w:t xml:space="preserve"> </w:t>
      </w:r>
      <w:r>
        <w:t>Sudanese authorities have repeatedly accused the RSF of carrying out drone attacks against military positions and civilian infrastructure. The RSF has generally rejected such accusations, saying its forces are acting to protect civilians.</w:t>
      </w:r>
      <w:r>
        <w:t xml:space="preserve"> </w:t>
      </w:r>
      <w:r>
        <w:t xml:space="preserve">The Blue Nile region, particularly areas around </w:t>
      </w:r>
      <w:proofErr w:type="spellStart"/>
      <w:r>
        <w:t>Kurmuk</w:t>
      </w:r>
      <w:proofErr w:type="spellEnd"/>
      <w:r>
        <w:t xml:space="preserve"> near the Ethiopian border, has witnessed renewed fighting as the conflict spreads across Sudan. The latest allegation also adds to previous claims by Sudanese officials linking alleged RSF drone operations to Ethiopian territory.</w:t>
      </w:r>
      <w:r>
        <w:t xml:space="preserve"> </w:t>
      </w:r>
      <w:r>
        <w:t xml:space="preserve">On 12 August 2026, Addis Standard reported that the RSF had attacked the border town of </w:t>
      </w:r>
      <w:proofErr w:type="spellStart"/>
      <w:r>
        <w:t>Geissan</w:t>
      </w:r>
      <w:proofErr w:type="spellEnd"/>
      <w:r>
        <w:t xml:space="preserve"> in Blue Nile State, according to the paramilitary group and local authorities. A Sudanese army source cited by AFP said the assault was launched “from inside Ethiopian territory.”</w:t>
      </w:r>
      <w:r>
        <w:t xml:space="preserve"> </w:t>
      </w:r>
      <w:r>
        <w:t xml:space="preserve">The fighting triggered fresh displacement, with about 2,500 people fleeing </w:t>
      </w:r>
      <w:proofErr w:type="spellStart"/>
      <w:r>
        <w:t>Geissan</w:t>
      </w:r>
      <w:proofErr w:type="spellEnd"/>
      <w:r>
        <w:t>, according to the International Organization for Migration (IOM). The UN agency’s Displacement Tracking Matrix estimated that around 500 families were displaced as security conditions deteriorated.</w:t>
      </w:r>
      <w:r>
        <w:t xml:space="preserve"> </w:t>
      </w:r>
      <w:r>
        <w:t xml:space="preserve">Most of those displaced moved to other locations within the </w:t>
      </w:r>
      <w:proofErr w:type="spellStart"/>
      <w:r>
        <w:t>Geissan</w:t>
      </w:r>
      <w:proofErr w:type="spellEnd"/>
      <w:r>
        <w:t xml:space="preserve"> area, while others crossed the border into Ethiopia, IOM said. The agency described the situation as “tense and volatile” and said its teams were continuing to monitor developments.</w:t>
      </w:r>
      <w:r>
        <w:t xml:space="preserve"> </w:t>
      </w:r>
      <w:r>
        <w:t xml:space="preserve">In May, Khartoum also accused Ethiopia and the United Arab Emirates of facilitating drone attacks launched from inside Ethiopia </w:t>
      </w:r>
      <w:r>
        <w:lastRenderedPageBreak/>
        <w:t>against several Sudanese states, including strikes on Khartoum and its airport. Ethiopia has rejected allegations that it hosts RSF or Emirati forces, while the UAE denies accusations that it arms the paramilitary group.</w:t>
      </w:r>
      <w:r>
        <w:t xml:space="preserve"> </w:t>
      </w:r>
      <w:r>
        <w:t xml:space="preserve">Blue Nile State has emerged as an increasingly important front in Sudan’s war, with the RSF conducting ground offensives and intensifying drone attacks </w:t>
      </w:r>
      <w:proofErr w:type="gramStart"/>
      <w:r>
        <w:t>in an effort to</w:t>
      </w:r>
      <w:proofErr w:type="gramEnd"/>
      <w:r>
        <w:t xml:space="preserve"> challenge army control in the southeast.</w:t>
      </w:r>
    </w:p>
    <w:p w14:paraId="4ED60C91" w14:textId="1CB1D25B" w:rsidR="00AF562E" w:rsidRDefault="00AF562E" w:rsidP="008E6060">
      <w:pPr>
        <w:pStyle w:val="ListParagraph"/>
        <w:numPr>
          <w:ilvl w:val="0"/>
          <w:numId w:val="3"/>
        </w:numPr>
        <w:spacing w:line="276" w:lineRule="auto"/>
      </w:pPr>
      <w:bookmarkStart w:id="16" w:name="_Toc238811826"/>
      <w:r w:rsidRPr="00AF562E">
        <w:rPr>
          <w:rStyle w:val="Heading2Char"/>
        </w:rPr>
        <w:t>Sudan denies striking inside Chad, points to drone attacks from Ethiopia</w:t>
      </w:r>
      <w:bookmarkEnd w:id="16"/>
      <w:r>
        <w:t xml:space="preserve"> – </w:t>
      </w:r>
      <w:hyperlink r:id="rId19" w:history="1">
        <w:r w:rsidRPr="00AF562E">
          <w:rPr>
            <w:rStyle w:val="Hyperlink"/>
          </w:rPr>
          <w:t>Sudan Tribune</w:t>
        </w:r>
      </w:hyperlink>
      <w:r>
        <w:t xml:space="preserve"> </w:t>
      </w:r>
    </w:p>
    <w:p w14:paraId="4B643F2A" w14:textId="229EFD8F" w:rsidR="00AF562E" w:rsidRDefault="00AF562E" w:rsidP="008E6060">
      <w:pPr>
        <w:spacing w:line="276" w:lineRule="auto"/>
      </w:pPr>
      <w:r>
        <w:t xml:space="preserve">Sudan’s foreign ministry on Thursday rejected criticism attributing recent airstrikes in </w:t>
      </w:r>
      <w:proofErr w:type="spellStart"/>
      <w:r>
        <w:t>neighbouring</w:t>
      </w:r>
      <w:proofErr w:type="spellEnd"/>
      <w:r>
        <w:t xml:space="preserve"> Chad to its military without an independent investigation, while accusing the international community of ignoring cross-border drone attacks launched from Ethiopia.</w:t>
      </w:r>
      <w:r>
        <w:t xml:space="preserve"> </w:t>
      </w:r>
      <w:r>
        <w:t>The diplomatic pushback came after Massad Boulos, senior adviser to the U.S. president on African affairs, condemned air attacks inside Chad that he said were carried out by the Sudanese military.</w:t>
      </w:r>
      <w:r>
        <w:t xml:space="preserve"> </w:t>
      </w:r>
      <w:r>
        <w:t xml:space="preserve">Chad’s armed forces said on Saturday that an air raid struck a vehicle convoy in its northeastern </w:t>
      </w:r>
      <w:proofErr w:type="spellStart"/>
      <w:r>
        <w:t>Ennedi</w:t>
      </w:r>
      <w:proofErr w:type="spellEnd"/>
      <w:r>
        <w:t xml:space="preserve">-Est province, more than 100 </w:t>
      </w:r>
      <w:proofErr w:type="spellStart"/>
      <w:r>
        <w:t>kilometres</w:t>
      </w:r>
      <w:proofErr w:type="spellEnd"/>
      <w:r>
        <w:t xml:space="preserve"> (60 miles) from the Sudanese border. Chadian military spokesman General </w:t>
      </w:r>
      <w:proofErr w:type="spellStart"/>
      <w:r>
        <w:t>Alchanane</w:t>
      </w:r>
      <w:proofErr w:type="spellEnd"/>
      <w:r>
        <w:t xml:space="preserve"> Issakha </w:t>
      </w:r>
      <w:proofErr w:type="spellStart"/>
      <w:r>
        <w:t>Acheikh</w:t>
      </w:r>
      <w:proofErr w:type="spellEnd"/>
      <w:r>
        <w:t xml:space="preserve"> said available information indicated the strike was conducted by Sudanese aircraft or allied fighters.</w:t>
      </w:r>
      <w:r>
        <w:t xml:space="preserve"> </w:t>
      </w:r>
      <w:r>
        <w:t>Sudan’s foreign ministry said it was surprised by statements holding the armed forces responsible before a professional and independent inquiry could be conducted.</w:t>
      </w:r>
      <w:r>
        <w:t xml:space="preserve"> </w:t>
      </w:r>
      <w:r>
        <w:t xml:space="preserve">The ministry said Sudan respects Chad’s territorial integrity and added that the army acts strictly within its mandate to protect national security without targeting </w:t>
      </w:r>
      <w:proofErr w:type="spellStart"/>
      <w:r>
        <w:t>neighbouring</w:t>
      </w:r>
      <w:proofErr w:type="spellEnd"/>
      <w:r>
        <w:t xml:space="preserve"> territories.</w:t>
      </w:r>
      <w:r>
        <w:t xml:space="preserve"> </w:t>
      </w:r>
      <w:r>
        <w:t>Khartoum also questioned what it termed “international silence” over daily cross-border drone incursions from Ethiopia, saying the military intercepted a drone over the southeastern Blue Nile region on Thursday morning.</w:t>
      </w:r>
      <w:r>
        <w:t xml:space="preserve"> </w:t>
      </w:r>
      <w:r>
        <w:t>The army said the incident marked the third Ethiopian-origin drone downed in the Blue Nile area this week, following interceptions on Sunday and Monday.</w:t>
      </w:r>
      <w:r>
        <w:t xml:space="preserve"> </w:t>
      </w:r>
      <w:r>
        <w:t>The Sudanese government has repeatedly accused Chad and Ethiopia of facilitating logistical and military support for the paramilitary Rapid Support Forces (RSF), allegations that both N’Djamena and Addis Ababa deny.</w:t>
      </w:r>
      <w:r>
        <w:t xml:space="preserve"> </w:t>
      </w:r>
      <w:r>
        <w:t xml:space="preserve">The foreign ministry reiterated its willingness to address regional security and border issues through direct dialogue with both </w:t>
      </w:r>
      <w:proofErr w:type="spellStart"/>
      <w:r>
        <w:t>neighbours</w:t>
      </w:r>
      <w:proofErr w:type="spellEnd"/>
      <w:r>
        <w:t>.</w:t>
      </w:r>
      <w:r>
        <w:t xml:space="preserve"> </w:t>
      </w:r>
      <w:r>
        <w:t>The conflict between the Sudanese army and the RSF, which erupted in April 2023, has destabilized surrounding border zones and created a massive humanitarian emergency across the region.</w:t>
      </w:r>
    </w:p>
    <w:p w14:paraId="24CDFB9A" w14:textId="4E5FA2C4" w:rsidR="00E17FF3" w:rsidRDefault="00E17FF3" w:rsidP="008E6060">
      <w:pPr>
        <w:pStyle w:val="ListParagraph"/>
        <w:numPr>
          <w:ilvl w:val="0"/>
          <w:numId w:val="3"/>
        </w:numPr>
        <w:spacing w:line="276" w:lineRule="auto"/>
      </w:pPr>
      <w:bookmarkStart w:id="17" w:name="_Toc238811827"/>
      <w:r w:rsidRPr="00E17FF3">
        <w:rPr>
          <w:rStyle w:val="Heading2Char"/>
        </w:rPr>
        <w:t>Sudan army repels RSF attack in Blue Nile, local official says</w:t>
      </w:r>
      <w:bookmarkEnd w:id="17"/>
      <w:r w:rsidRPr="00E17FF3">
        <w:rPr>
          <w:rStyle w:val="Heading2Char"/>
        </w:rPr>
        <w:t xml:space="preserve"> </w:t>
      </w:r>
      <w:r>
        <w:t xml:space="preserve">– </w:t>
      </w:r>
      <w:hyperlink r:id="rId20" w:history="1">
        <w:r w:rsidRPr="00E17FF3">
          <w:rPr>
            <w:rStyle w:val="Hyperlink"/>
          </w:rPr>
          <w:t>Sudan Tribune</w:t>
        </w:r>
      </w:hyperlink>
      <w:r>
        <w:t xml:space="preserve"> </w:t>
      </w:r>
    </w:p>
    <w:p w14:paraId="298BE29C" w14:textId="1A2E0ADC" w:rsidR="00E17FF3" w:rsidRDefault="00E17FF3" w:rsidP="008E6060">
      <w:pPr>
        <w:spacing w:line="276" w:lineRule="auto"/>
      </w:pPr>
      <w:r>
        <w:t>The Sudanese army on Thursday repelled an attack by the paramilitary Rapid Support Forces (RSF) on the town of Al-Keli in the southeastern Blue Nile region, a local official said.</w:t>
      </w:r>
      <w:r>
        <w:t xml:space="preserve"> </w:t>
      </w:r>
      <w:r>
        <w:t xml:space="preserve">The clash follows a major offensive launched earlier this month by the RSF and allied fighters from a faction of the Sudan People’s Liberation Movement-North (SPLM-N), during which the paramilitary group took control of the strategic border towns of </w:t>
      </w:r>
      <w:proofErr w:type="spellStart"/>
      <w:r>
        <w:t>Geissan</w:t>
      </w:r>
      <w:proofErr w:type="spellEnd"/>
      <w:r>
        <w:t xml:space="preserve"> and </w:t>
      </w:r>
      <w:proofErr w:type="spellStart"/>
      <w:r>
        <w:t>Kurmuk</w:t>
      </w:r>
      <w:proofErr w:type="spellEnd"/>
      <w:r>
        <w:t xml:space="preserve"> near Ethiopia.</w:t>
      </w:r>
      <w:r>
        <w:t xml:space="preserve"> </w:t>
      </w:r>
      <w:r>
        <w:t xml:space="preserve">Abdel-Aati Mohamed, the commissioner of </w:t>
      </w:r>
      <w:proofErr w:type="spellStart"/>
      <w:r>
        <w:t>Kurmuk</w:t>
      </w:r>
      <w:proofErr w:type="spellEnd"/>
      <w:r>
        <w:t xml:space="preserve">, said in a </w:t>
      </w:r>
      <w:r>
        <w:lastRenderedPageBreak/>
        <w:t xml:space="preserve">Facebook statement that government forces had pushed back the RSF and fighters loyal to SPLM-N commander Joseph Touka north of </w:t>
      </w:r>
      <w:proofErr w:type="spellStart"/>
      <w:r>
        <w:t>Kurmuk</w:t>
      </w:r>
      <w:proofErr w:type="spellEnd"/>
      <w:r>
        <w:t>.</w:t>
      </w:r>
      <w:r>
        <w:t xml:space="preserve"> </w:t>
      </w:r>
      <w:r>
        <w:t>Mohamed said the army destroyed several RSF vehicles, killed dozens of fighters, and captured several others. Sudan Tribune could not independently verify the battlefield claims or casualty figures.</w:t>
      </w:r>
      <w:r>
        <w:t xml:space="preserve"> </w:t>
      </w:r>
      <w:r>
        <w:t xml:space="preserve">The commissioner also said the army shot down a drone northwest of </w:t>
      </w:r>
      <w:proofErr w:type="spellStart"/>
      <w:r>
        <w:t>Kurmuk</w:t>
      </w:r>
      <w:proofErr w:type="spellEnd"/>
      <w:r>
        <w:t>, bringing the total number of hostile drones downed in the area this week to three.</w:t>
      </w:r>
      <w:r>
        <w:t xml:space="preserve"> </w:t>
      </w:r>
      <w:r>
        <w:t xml:space="preserve">Earlier on Thursday, the army said it brought down a hostile aircraft crossing into Sudanese airspace from Ethiopia. The reported cross-border activity comes amid reports that the military has deployed additional air </w:t>
      </w:r>
      <w:proofErr w:type="spellStart"/>
      <w:r>
        <w:t>defence</w:t>
      </w:r>
      <w:proofErr w:type="spellEnd"/>
      <w:r>
        <w:t xml:space="preserve"> systems around the regional capital, Ed Damazin.</w:t>
      </w:r>
      <w:r>
        <w:t xml:space="preserve"> </w:t>
      </w:r>
      <w:r>
        <w:t xml:space="preserve">The Sudanese government has repeatedly accused Ethiopia of providing logistical backing and </w:t>
      </w:r>
      <w:proofErr w:type="gramStart"/>
      <w:r>
        <w:t>safe haven</w:t>
      </w:r>
      <w:proofErr w:type="gramEnd"/>
      <w:r>
        <w:t xml:space="preserve"> to the RSF, alleging fighters launch incursions into Sudan from Ethiopian territory. Addis Ababa has consistently denied taking sides in the conflict.</w:t>
      </w:r>
      <w:r>
        <w:t xml:space="preserve"> </w:t>
      </w:r>
      <w:r>
        <w:t>The RSF did not immediately respond to a request for comment on Thursday’s fighting.</w:t>
      </w:r>
      <w:r>
        <w:t xml:space="preserve"> </w:t>
      </w:r>
      <w:r>
        <w:t xml:space="preserve">The escalation in Blue Nile has displaced thousands of civilians fleeing toward Ed </w:t>
      </w:r>
      <w:proofErr w:type="spellStart"/>
      <w:r>
        <w:t>Damazin</w:t>
      </w:r>
      <w:proofErr w:type="spellEnd"/>
      <w:r>
        <w:t xml:space="preserve"> and </w:t>
      </w:r>
      <w:proofErr w:type="spellStart"/>
      <w:r>
        <w:t>neighbouring</w:t>
      </w:r>
      <w:proofErr w:type="spellEnd"/>
      <w:r>
        <w:t xml:space="preserve"> areas. The International Organization for Migration (IOM) said at least 13,970 people have fled </w:t>
      </w:r>
      <w:proofErr w:type="spellStart"/>
      <w:r>
        <w:t>Geissan</w:t>
      </w:r>
      <w:proofErr w:type="spellEnd"/>
      <w:r>
        <w:t xml:space="preserve"> and </w:t>
      </w:r>
      <w:proofErr w:type="spellStart"/>
      <w:r>
        <w:t>Kurmuk</w:t>
      </w:r>
      <w:proofErr w:type="spellEnd"/>
      <w:r>
        <w:t xml:space="preserve"> due to the fighting.</w:t>
      </w:r>
      <w:r>
        <w:t xml:space="preserve"> </w:t>
      </w:r>
      <w:r>
        <w:t>War between the Sudanese army and the RSF erupted in April 2023, creating the world’s largest displacement and hunger crises.</w:t>
      </w:r>
    </w:p>
    <w:p w14:paraId="1C14A02E" w14:textId="6B8973EE" w:rsidR="00CE21F8" w:rsidRDefault="00CE21F8" w:rsidP="00CE21F8">
      <w:pPr>
        <w:pStyle w:val="ListParagraph"/>
        <w:numPr>
          <w:ilvl w:val="0"/>
          <w:numId w:val="3"/>
        </w:numPr>
        <w:spacing w:line="276" w:lineRule="auto"/>
      </w:pPr>
      <w:bookmarkStart w:id="18" w:name="_Toc238811828"/>
      <w:r w:rsidRPr="00CE21F8">
        <w:rPr>
          <w:rStyle w:val="Heading2Char"/>
        </w:rPr>
        <w:t xml:space="preserve">SPLM-N says it retakes stronghold, denies targeting </w:t>
      </w:r>
      <w:proofErr w:type="spellStart"/>
      <w:r w:rsidRPr="00CE21F8">
        <w:rPr>
          <w:rStyle w:val="Heading2Char"/>
        </w:rPr>
        <w:t>Otoro</w:t>
      </w:r>
      <w:proofErr w:type="spellEnd"/>
      <w:r w:rsidRPr="00CE21F8">
        <w:rPr>
          <w:rStyle w:val="Heading2Char"/>
        </w:rPr>
        <w:t xml:space="preserve"> civilians</w:t>
      </w:r>
      <w:bookmarkEnd w:id="18"/>
      <w:r>
        <w:t xml:space="preserve"> – </w:t>
      </w:r>
      <w:hyperlink r:id="rId21" w:history="1">
        <w:r w:rsidRPr="00CE21F8">
          <w:rPr>
            <w:rStyle w:val="Hyperlink"/>
          </w:rPr>
          <w:t>Sudan Tribune</w:t>
        </w:r>
      </w:hyperlink>
      <w:r>
        <w:t xml:space="preserve"> </w:t>
      </w:r>
    </w:p>
    <w:p w14:paraId="30F1F2D5" w14:textId="5A141821" w:rsidR="008E6060" w:rsidRDefault="00CE21F8" w:rsidP="00CE21F8">
      <w:pPr>
        <w:spacing w:line="276" w:lineRule="auto"/>
      </w:pPr>
      <w:r>
        <w:t xml:space="preserve">The Sudan People’s Liberation Movement-North (SPLM-N) led by Abdel Aziz al-Hilu said on Wednesday it had re-established control over its stronghold of Kauda following internal mutinies and inter-communal violence, denying allegations that its forces had killed dozens of ethnic </w:t>
      </w:r>
      <w:proofErr w:type="spellStart"/>
      <w:r>
        <w:t>Otoro</w:t>
      </w:r>
      <w:proofErr w:type="spellEnd"/>
      <w:r>
        <w:t xml:space="preserve"> civilians.</w:t>
      </w:r>
      <w:r>
        <w:t xml:space="preserve"> </w:t>
      </w:r>
      <w:r>
        <w:t>The movement released video footage showing its forces entering civil administration offices in Kauda, located in the Nuba Mountains of South Kordofan state, and called on the local governor to return to his post.</w:t>
      </w:r>
      <w:r>
        <w:t xml:space="preserve"> </w:t>
      </w:r>
      <w:r>
        <w:t xml:space="preserve">Earlier reports indicated that mutinous SPLM-N fighters from the </w:t>
      </w:r>
      <w:proofErr w:type="spellStart"/>
      <w:r>
        <w:t>Otoro</w:t>
      </w:r>
      <w:proofErr w:type="spellEnd"/>
      <w:r>
        <w:t xml:space="preserve"> ethnic group had seized the town following local clashes.</w:t>
      </w:r>
      <w:r>
        <w:t xml:space="preserve"> </w:t>
      </w:r>
      <w:r>
        <w:t xml:space="preserve">The movement denied reports that its forces executed dozens of </w:t>
      </w:r>
      <w:proofErr w:type="spellStart"/>
      <w:r>
        <w:t>Otoro</w:t>
      </w:r>
      <w:proofErr w:type="spellEnd"/>
      <w:r>
        <w:t xml:space="preserve"> tribesmen in the Um </w:t>
      </w:r>
      <w:proofErr w:type="spellStart"/>
      <w:r>
        <w:t>Heitan</w:t>
      </w:r>
      <w:proofErr w:type="spellEnd"/>
      <w:r>
        <w:t xml:space="preserve"> area of South Kordofan.</w:t>
      </w:r>
      <w:r>
        <w:t xml:space="preserve"> </w:t>
      </w:r>
      <w:r>
        <w:t>On Tuesday, the independent Sudanese Doctors Network said 27 people, including four children, were killed and several others wounded when the SPLM-N attacked the villages of Al-</w:t>
      </w:r>
      <w:proofErr w:type="spellStart"/>
      <w:r>
        <w:t>Gerdoud</w:t>
      </w:r>
      <w:proofErr w:type="spellEnd"/>
      <w:r>
        <w:t xml:space="preserve"> and Abu Hamama during clashes with the </w:t>
      </w:r>
      <w:proofErr w:type="spellStart"/>
      <w:r>
        <w:t>Otoro</w:t>
      </w:r>
      <w:proofErr w:type="spellEnd"/>
      <w:r>
        <w:t>.</w:t>
      </w:r>
      <w:r>
        <w:t xml:space="preserve"> </w:t>
      </w:r>
      <w:r>
        <w:t xml:space="preserve">The SPLM-N said about 3,000 displaced </w:t>
      </w:r>
      <w:proofErr w:type="spellStart"/>
      <w:r>
        <w:t>Otoro</w:t>
      </w:r>
      <w:proofErr w:type="spellEnd"/>
      <w:r>
        <w:t xml:space="preserve"> civilians had arrived in </w:t>
      </w:r>
      <w:proofErr w:type="spellStart"/>
      <w:r>
        <w:t>Delami</w:t>
      </w:r>
      <w:proofErr w:type="spellEnd"/>
      <w:r>
        <w:t xml:space="preserve"> County since July 20, fleeing land disputes with the </w:t>
      </w:r>
      <w:proofErr w:type="spellStart"/>
      <w:r>
        <w:t>Shawaya</w:t>
      </w:r>
      <w:proofErr w:type="spellEnd"/>
      <w:r>
        <w:t xml:space="preserve"> ethnic group in </w:t>
      </w:r>
      <w:proofErr w:type="spellStart"/>
      <w:r>
        <w:t>Heiban</w:t>
      </w:r>
      <w:proofErr w:type="spellEnd"/>
      <w:r>
        <w:t xml:space="preserve"> County, adding that aid had been distributed to them.</w:t>
      </w:r>
      <w:r>
        <w:t xml:space="preserve"> </w:t>
      </w:r>
      <w:r>
        <w:t xml:space="preserve">The movement’s leadership said it had transferred 200 mutinous </w:t>
      </w:r>
      <w:proofErr w:type="spellStart"/>
      <w:r>
        <w:t>Otoro</w:t>
      </w:r>
      <w:proofErr w:type="spellEnd"/>
      <w:r>
        <w:t xml:space="preserve"> soldiers to its military headquarters in </w:t>
      </w:r>
      <w:proofErr w:type="spellStart"/>
      <w:r>
        <w:t>Tungoli</w:t>
      </w:r>
      <w:proofErr w:type="spellEnd"/>
      <w:r>
        <w:t xml:space="preserve"> for administrative and disciplinary procedures after they broke ranks to support their ethnic group.</w:t>
      </w:r>
      <w:r>
        <w:t xml:space="preserve"> </w:t>
      </w:r>
      <w:r>
        <w:t xml:space="preserve">The conflict in the region stems from land and boundary disputes that began in 2020 between the Tira, </w:t>
      </w:r>
      <w:proofErr w:type="spellStart"/>
      <w:r>
        <w:t>Otoro</w:t>
      </w:r>
      <w:proofErr w:type="spellEnd"/>
      <w:r>
        <w:t>, and other local groups, tensions that local sources say are linked to competition over artisanal gold mines.</w:t>
      </w:r>
      <w:r>
        <w:t xml:space="preserve"> </w:t>
      </w:r>
      <w:r>
        <w:t xml:space="preserve">A 2022 border demarcation committee in </w:t>
      </w:r>
      <w:proofErr w:type="spellStart"/>
      <w:r>
        <w:t>Heiban</w:t>
      </w:r>
      <w:proofErr w:type="spellEnd"/>
      <w:r>
        <w:t xml:space="preserve"> collapsed after </w:t>
      </w:r>
      <w:proofErr w:type="spellStart"/>
      <w:r>
        <w:t>Otoro</w:t>
      </w:r>
      <w:proofErr w:type="spellEnd"/>
      <w:r>
        <w:t xml:space="preserve"> representatives withdrew.</w:t>
      </w:r>
      <w:r>
        <w:t xml:space="preserve"> </w:t>
      </w:r>
      <w:r>
        <w:t xml:space="preserve">Last week, General </w:t>
      </w:r>
      <w:r>
        <w:lastRenderedPageBreak/>
        <w:t>Mohamed Hamdan Dagalo, commander of the paramilitary Rapid Support Forces (RSF), called for a ceasefire among the parties.</w:t>
      </w:r>
    </w:p>
    <w:p w14:paraId="06FCD3DD" w14:textId="77777777" w:rsidR="00F56CB8" w:rsidRDefault="0031092A" w:rsidP="008E6060">
      <w:pPr>
        <w:spacing w:line="276" w:lineRule="auto"/>
      </w:pPr>
      <w:r>
        <w:t>________________________________________________________________________</w:t>
      </w:r>
    </w:p>
    <w:p w14:paraId="3C627372" w14:textId="77777777" w:rsidR="00F56CB8" w:rsidRDefault="0031092A" w:rsidP="008E6060">
      <w:pPr>
        <w:spacing w:line="276" w:lineRule="auto"/>
        <w:outlineLvl w:val="0"/>
        <w:rPr>
          <w:rFonts w:eastAsia="DengXian Light" w:cs="Times New Roman"/>
          <w:b/>
          <w:bCs/>
          <w:color w:val="2F5496"/>
          <w:szCs w:val="24"/>
          <w:u w:val="single"/>
        </w:rPr>
      </w:pPr>
      <w:bookmarkStart w:id="19" w:name="_Toc238811829"/>
      <w:r>
        <w:rPr>
          <w:rFonts w:eastAsia="DengXian Light" w:cs="Times New Roman"/>
          <w:b/>
          <w:bCs/>
          <w:color w:val="2F5496"/>
          <w:szCs w:val="24"/>
          <w:u w:val="single"/>
        </w:rPr>
        <w:t>Gulf Region and the Middle East</w:t>
      </w:r>
      <w:bookmarkEnd w:id="19"/>
    </w:p>
    <w:p w14:paraId="27F3B834" w14:textId="77777777" w:rsidR="00F56CB8" w:rsidRDefault="0031092A" w:rsidP="008E6060">
      <w:pPr>
        <w:pStyle w:val="Heading2"/>
        <w:spacing w:line="276" w:lineRule="auto"/>
      </w:pPr>
      <w:bookmarkStart w:id="20" w:name="_Toc238811830"/>
      <w:r>
        <w:t>Egypt</w:t>
      </w:r>
      <w:bookmarkEnd w:id="20"/>
    </w:p>
    <w:p w14:paraId="6BA75FC7" w14:textId="634157E1" w:rsidR="00BC43C5" w:rsidRDefault="00BC43C5" w:rsidP="008E6060">
      <w:pPr>
        <w:pStyle w:val="ListParagraph"/>
        <w:numPr>
          <w:ilvl w:val="0"/>
          <w:numId w:val="3"/>
        </w:numPr>
        <w:spacing w:line="276" w:lineRule="auto"/>
      </w:pPr>
      <w:bookmarkStart w:id="21" w:name="_Toc238811831"/>
      <w:r w:rsidRPr="00BC43C5">
        <w:rPr>
          <w:rStyle w:val="Heading2Char"/>
        </w:rPr>
        <w:t xml:space="preserve">Egypt’s Badr Abdelatty discusses Horn security with Djibouti </w:t>
      </w:r>
      <w:proofErr w:type="gramStart"/>
      <w:r w:rsidRPr="00BC43C5">
        <w:rPr>
          <w:rStyle w:val="Heading2Char"/>
        </w:rPr>
        <w:t>counterpart,</w:t>
      </w:r>
      <w:proofErr w:type="gramEnd"/>
      <w:r w:rsidRPr="00BC43C5">
        <w:rPr>
          <w:rStyle w:val="Heading2Char"/>
        </w:rPr>
        <w:t xml:space="preserve"> fourth such talks in a month</w:t>
      </w:r>
      <w:bookmarkEnd w:id="21"/>
      <w:r>
        <w:t xml:space="preserve"> – </w:t>
      </w:r>
      <w:hyperlink r:id="rId22" w:history="1">
        <w:r w:rsidRPr="00BC43C5">
          <w:rPr>
            <w:rStyle w:val="Hyperlink"/>
          </w:rPr>
          <w:t>Addis Standard</w:t>
        </w:r>
      </w:hyperlink>
      <w:r>
        <w:t xml:space="preserve"> </w:t>
      </w:r>
    </w:p>
    <w:p w14:paraId="4BEBF780" w14:textId="5A34AC8D" w:rsidR="00BC43C5" w:rsidRDefault="00BC43C5" w:rsidP="008E6060">
      <w:pPr>
        <w:spacing w:line="276" w:lineRule="auto"/>
      </w:pPr>
      <w:r>
        <w:t>Egypt’s Foreign Minister Badr Abdelatty held talks with his Djiboutian counterpart Abdoulkader Houssein Omar on security and political developments in the Horn of Africa, marking his fourth such regional engagement in a month.</w:t>
      </w:r>
      <w:r>
        <w:t xml:space="preserve"> </w:t>
      </w:r>
      <w:r>
        <w:t>According to Ahram Online, the two ministers discussed efforts to promote regional stability and strengthen peace and security across the Horn of Africa and the Red Sea region during a phone call on Saturday.</w:t>
      </w:r>
      <w:r>
        <w:t xml:space="preserve"> </w:t>
      </w:r>
      <w:r>
        <w:t>The talks followed Abdelatty’s recent diplomatic engagements with officials from Eritrea, Somalia and Sudan, where regional security and stability were also key issues of discussion.</w:t>
      </w:r>
      <w:r>
        <w:t xml:space="preserve"> </w:t>
      </w:r>
      <w:proofErr w:type="spellStart"/>
      <w:r>
        <w:t>Abdelatty</w:t>
      </w:r>
      <w:proofErr w:type="spellEnd"/>
      <w:r>
        <w:t xml:space="preserve"> and Omar also discussed ways to strengthen bilateral relations, particularly in economic, trade and investment fields, amid growing cooperation between Egypt and Djibouti.</w:t>
      </w:r>
      <w:r>
        <w:t xml:space="preserve"> </w:t>
      </w:r>
      <w:proofErr w:type="spellStart"/>
      <w:r>
        <w:t>Abdelatty</w:t>
      </w:r>
      <w:proofErr w:type="spellEnd"/>
      <w:r>
        <w:t xml:space="preserve"> highlighted the momentum in </w:t>
      </w:r>
      <w:proofErr w:type="gramStart"/>
      <w:r>
        <w:t>Egyptian-Djiboutian</w:t>
      </w:r>
      <w:proofErr w:type="gramEnd"/>
      <w:r>
        <w:t xml:space="preserve"> relations and identified renewable energy, construction, logistics zones, ports and maritime connectivity as areas for expanded cooperation.</w:t>
      </w:r>
      <w:r>
        <w:t xml:space="preserve"> </w:t>
      </w:r>
      <w:r>
        <w:t>He also stressed the importance of enhancing the role of Egyptian private-sector companies in supporting Djibouti’s national development plans.</w:t>
      </w:r>
      <w:r>
        <w:t xml:space="preserve"> </w:t>
      </w:r>
      <w:r>
        <w:t>The two ministers discussed preparations for the African Union mid-year summit, scheduled to be held in Alamein on 4 October. The summit will be preceded by the inaugural African Business Summit as part of the Alamein Forum for Business in Africa.</w:t>
      </w:r>
      <w:r>
        <w:t xml:space="preserve"> </w:t>
      </w:r>
      <w:r>
        <w:t xml:space="preserve">According to Ahram Online, </w:t>
      </w:r>
      <w:proofErr w:type="spellStart"/>
      <w:r>
        <w:t>Abdelatty</w:t>
      </w:r>
      <w:proofErr w:type="spellEnd"/>
      <w:r>
        <w:t xml:space="preserve"> said the forum would provide a platform for strengthening economic and investment partnerships between Egypt and other African countries, with African leaders, senior officials, businesspeople and private-sector representatives expected to participate.</w:t>
      </w:r>
      <w:r>
        <w:t xml:space="preserve"> </w:t>
      </w:r>
      <w:r>
        <w:t>He added that the forum would be held every two years in Alamein, following a decision adopted by the African Union summit in Addis Ababa in February.</w:t>
      </w:r>
      <w:r>
        <w:t xml:space="preserve"> </w:t>
      </w:r>
      <w:r>
        <w:t>Egypt’s expanding Horn engagement</w:t>
      </w:r>
      <w:r>
        <w:t xml:space="preserve">: </w:t>
      </w:r>
      <w:proofErr w:type="spellStart"/>
      <w:r>
        <w:t>Abdelatty’s</w:t>
      </w:r>
      <w:proofErr w:type="spellEnd"/>
      <w:r>
        <w:t xml:space="preserve"> latest call with his Djiboutian counterpart comes as Egypt steps up diplomatic engagement with countries in the Horn of Africa and the Red Sea region.</w:t>
      </w:r>
      <w:r>
        <w:t xml:space="preserve"> </w:t>
      </w:r>
      <w:r>
        <w:t>Over the past month, the Egyptian foreign minister has held separate discussions with counterparts from Eritrea, Somalia and Sudan, with regional security, political developments and stability featuring prominently in the talks.</w:t>
      </w:r>
      <w:r>
        <w:t xml:space="preserve"> </w:t>
      </w:r>
      <w:r>
        <w:t>The latest exchange with Djibouti adds another Horn of Africa country to Cairo’s recent diplomatic outreach, as Egypt seeks to strengthen coordination on issues affecting peace and security in the Horn and Red Sea region.</w:t>
      </w:r>
      <w:r>
        <w:t xml:space="preserve"> </w:t>
      </w:r>
      <w:r>
        <w:t xml:space="preserve">On 10 August 2026, Addis Standard reported that Sudanese Foreign Minister Mohy El-Din Salem held a phone call with his </w:t>
      </w:r>
      <w:r>
        <w:lastRenderedPageBreak/>
        <w:t>Egyptian counterpart Badr Abdelatty, with discussions focusing on bilateral relations and developments in Sudan, according to Ahram Online, citing Egypt’s Ministry of Foreign Affairs.</w:t>
      </w:r>
      <w:r>
        <w:t xml:space="preserve"> </w:t>
      </w:r>
      <w:r>
        <w:t xml:space="preserve">During the call, </w:t>
      </w:r>
      <w:proofErr w:type="spellStart"/>
      <w:r>
        <w:t>Abdelatty</w:t>
      </w:r>
      <w:proofErr w:type="spellEnd"/>
      <w:r>
        <w:t xml:space="preserve"> reaffirmed Egypt’s support for Sudan’s unity, sovereignty, territorial integrity and national institutions. He said any political process should be entirely Sudanese-owned and reflect the aspirations of the Sudanese people, while preserving state institutions and resources and contributing to security and stability.</w:t>
      </w:r>
      <w:r>
        <w:t xml:space="preserve"> </w:t>
      </w:r>
      <w:r>
        <w:t>The two ministers also agreed to strengthen bilateral cooperation and maintain close coordination and consultation as Sudan’s conflict continues to generate wider regional security and diplomatic concerns.</w:t>
      </w:r>
      <w:r>
        <w:t xml:space="preserve"> </w:t>
      </w:r>
      <w:r>
        <w:t xml:space="preserve">Earlier, on 19 July, Addis Standard reported that </w:t>
      </w:r>
      <w:proofErr w:type="spellStart"/>
      <w:r>
        <w:t>Abdelatty</w:t>
      </w:r>
      <w:proofErr w:type="spellEnd"/>
      <w:r>
        <w:t xml:space="preserve"> held separate talks with his Eritrean counterpart Osman Saleh and Somali Foreign Minister Abdulsalam Abdi Ali. The discussions focused on strengthening bilateral relations, enhancing strategic partnerships and coordinating positions on developments in the Horn of Africa, according to Egypt’s Ministry of Foreign Affairs.</w:t>
      </w:r>
      <w:r>
        <w:t xml:space="preserve"> </w:t>
      </w:r>
      <w:r>
        <w:t>The engagements came as Cairo increasingly frames the security and stability of the Horn of Africa as closely linked to Egypt’s national security interests. Egyptian officials have repeatedly stressed that instability in the Horn, particularly around the Red Sea and its maritime routes, could have direct implications for Egypt’s strategic interests.</w:t>
      </w:r>
      <w:r>
        <w:t xml:space="preserve"> </w:t>
      </w:r>
      <w:r>
        <w:t>Egypt’s recent outreach has coincided with closer coordination with Eritrea and Somalia on maritime security and Red Sea affairs. On 17 July, Eritrean President Isaias Afwerki met Sudanese Sovereign Council Chairman Gen. Abdel Fattah al-Burhan in Asmara, where they discussed bilateral relations, developments in Sudan and regional and international issues. Egypt and Eritrea have both backed al-Burhan’s Sudanese Armed Forces (SAF) in Sudan’s ongoing war.</w:t>
      </w:r>
      <w:r>
        <w:t xml:space="preserve"> </w:t>
      </w:r>
      <w:r>
        <w:t>Egypt, Eritrea and Somalia have also endorsed the position that the security and management of the Red Sea should remain the responsibility of its littoral states, underscoring the role of coastal countries in determining the future of the strategic waterway.</w:t>
      </w:r>
      <w:r>
        <w:t xml:space="preserve"> </w:t>
      </w:r>
      <w:r>
        <w:t>The expanding regional coordination has drawn concern from Ethiopia. In May, Ethiopia’s Ministry of Foreign Affairs accused Egypt of pursuing an “encirclement” strategy and intensifying efforts to undermine Ethiopia after Addis Ababa identified sovereign sea access as a national interest.</w:t>
      </w:r>
    </w:p>
    <w:p w14:paraId="52CD591E" w14:textId="47B35F82" w:rsidR="00773A02" w:rsidRDefault="00773A02" w:rsidP="00AD4BDA">
      <w:pPr>
        <w:pStyle w:val="Heading2"/>
      </w:pPr>
      <w:bookmarkStart w:id="22" w:name="_Toc238811832"/>
      <w:r>
        <w:t>Yemen</w:t>
      </w:r>
      <w:bookmarkEnd w:id="22"/>
    </w:p>
    <w:p w14:paraId="4944940E" w14:textId="68A19124" w:rsidR="00773A02" w:rsidRDefault="00773A02" w:rsidP="00AD4BDA">
      <w:pPr>
        <w:pStyle w:val="ListParagraph"/>
        <w:numPr>
          <w:ilvl w:val="0"/>
          <w:numId w:val="3"/>
        </w:numPr>
        <w:spacing w:line="276" w:lineRule="auto"/>
      </w:pPr>
      <w:bookmarkStart w:id="23" w:name="_Toc238811833"/>
      <w:r w:rsidRPr="00AD4BDA">
        <w:rPr>
          <w:rStyle w:val="Heading2Char"/>
        </w:rPr>
        <w:t>Yemeni naval forces seize alleged ‘Iran-supplied’ military equipment in Red Sea</w:t>
      </w:r>
      <w:bookmarkEnd w:id="23"/>
      <w:r w:rsidR="00AD4BDA">
        <w:t xml:space="preserve"> – </w:t>
      </w:r>
      <w:hyperlink r:id="rId23" w:history="1">
        <w:r w:rsidR="00AD4BDA" w:rsidRPr="00AD4BDA">
          <w:rPr>
            <w:rStyle w:val="Hyperlink"/>
          </w:rPr>
          <w:t>Middle East Monitor</w:t>
        </w:r>
      </w:hyperlink>
      <w:r w:rsidR="00AD4BDA">
        <w:t xml:space="preserve"> </w:t>
      </w:r>
    </w:p>
    <w:p w14:paraId="5F337584" w14:textId="68C97623" w:rsidR="00773A02" w:rsidRDefault="00773A02" w:rsidP="00773A02">
      <w:pPr>
        <w:spacing w:line="276" w:lineRule="auto"/>
      </w:pPr>
      <w:r>
        <w:t>Yemeni naval forces seized a vessel in the Red Sea carrying military equipment allegedly smuggled from Iran’s Islamic Revolutionary Guard Corps (IRGC) to the Houthi group, local media reported Thursday, Anadolu reports.</w:t>
      </w:r>
      <w:r w:rsidR="00AD4BDA">
        <w:t xml:space="preserve"> </w:t>
      </w:r>
      <w:r>
        <w:t>The vessel was intercepted Wednesday evening while carrying equipment used in the manufacture of drones, Yemen TV reported, citing the military media of the National Resistance Forces.</w:t>
      </w:r>
      <w:r>
        <w:t xml:space="preserve"> </w:t>
      </w:r>
      <w:r>
        <w:t>Hours later, naval patrols detected five Houthi boats attempting to approach islands overlooking the international shipping lane in the Red Sea, the report said.</w:t>
      </w:r>
      <w:r>
        <w:t xml:space="preserve"> </w:t>
      </w:r>
      <w:r>
        <w:t xml:space="preserve">The forces engaged the boats and forced them </w:t>
      </w:r>
      <w:r>
        <w:lastRenderedPageBreak/>
        <w:t>to retreat north toward the coast of the Houthi-held city of Hodeidah.</w:t>
      </w:r>
      <w:r>
        <w:t xml:space="preserve"> </w:t>
      </w:r>
      <w:r>
        <w:t>A Houthi drone conducting reconnaissance ahead of the boat movement was also shot down, according to the report.</w:t>
      </w:r>
      <w:r>
        <w:t xml:space="preserve"> </w:t>
      </w:r>
      <w:r>
        <w:t>The incident comes amid continued clashes between Yemeni government-aligned forces and the Houthis, who control the capital Sanaa and large parts of northern and western Yemen.</w:t>
      </w:r>
      <w:r>
        <w:t xml:space="preserve"> </w:t>
      </w:r>
      <w:r>
        <w:t>Yemen has remained divided since the Houthis seized Sanaa in 2014, prompting a Saudi-led military coalition to intervene in support of the internationally recognized government in 2015.</w:t>
      </w:r>
    </w:p>
    <w:p w14:paraId="14626412" w14:textId="77777777" w:rsidR="00F56CB8" w:rsidRDefault="0031092A" w:rsidP="008E6060">
      <w:pPr>
        <w:pStyle w:val="Heading2"/>
        <w:spacing w:line="276" w:lineRule="auto"/>
      </w:pPr>
      <w:bookmarkStart w:id="24" w:name="_Toc238811834"/>
      <w:r>
        <w:t>Iran</w:t>
      </w:r>
      <w:bookmarkEnd w:id="24"/>
    </w:p>
    <w:p w14:paraId="63651BD3" w14:textId="55758423" w:rsidR="00FF1CE4" w:rsidRDefault="00FF1CE4" w:rsidP="00FF1CE4">
      <w:pPr>
        <w:pStyle w:val="ListParagraph"/>
        <w:numPr>
          <w:ilvl w:val="0"/>
          <w:numId w:val="3"/>
        </w:numPr>
        <w:spacing w:line="276" w:lineRule="auto"/>
      </w:pPr>
      <w:bookmarkStart w:id="25" w:name="_Toc238811835"/>
      <w:r w:rsidRPr="00FF1CE4">
        <w:rPr>
          <w:rStyle w:val="Heading2Char"/>
        </w:rPr>
        <w:t>Iran’s Rezaei: Any US deal conditional on end to Lebanon war</w:t>
      </w:r>
      <w:bookmarkEnd w:id="25"/>
      <w:r>
        <w:t xml:space="preserve"> – </w:t>
      </w:r>
      <w:hyperlink r:id="rId24" w:history="1">
        <w:r w:rsidRPr="00FF1CE4">
          <w:rPr>
            <w:rStyle w:val="Hyperlink"/>
          </w:rPr>
          <w:t>Middle East Monitor</w:t>
        </w:r>
      </w:hyperlink>
      <w:r>
        <w:t xml:space="preserve"> </w:t>
      </w:r>
    </w:p>
    <w:p w14:paraId="57022602" w14:textId="154487BC" w:rsidR="00FF1CE4" w:rsidRDefault="00FF1CE4" w:rsidP="00FF1CE4">
      <w:pPr>
        <w:spacing w:line="276" w:lineRule="auto"/>
      </w:pPr>
      <w:r>
        <w:t>Iranian Supreme National Security Council Secretary Mohsen Rezaei has said that Tehran considers Lebanon’s security part of the security of the entire West Asia region and regards Beirut’s southern suburbs as a “red line”.</w:t>
      </w:r>
      <w:r>
        <w:t xml:space="preserve"> </w:t>
      </w:r>
      <w:r>
        <w:t>In an interview with Al Manar TV broadcast on Thursday evening, Rezaei discussed the latest developments in Lebanon and the region. He praised Lebanese people of all sects and groups for their unity in confronting Israel.</w:t>
      </w:r>
      <w:r>
        <w:t xml:space="preserve"> </w:t>
      </w:r>
      <w:r>
        <w:t>He also praised Hezbollah Secretary-General Sheikh Naim Qassem for his role in “leading the resistance” at the current stage, and Parliament Speaker Nabih Berri for his role in Lebanon’s political arena. He also paid tribute to those killed in Lebanon and Hezbollah.</w:t>
      </w:r>
      <w:r>
        <w:t xml:space="preserve"> </w:t>
      </w:r>
      <w:r>
        <w:t xml:space="preserve">Regarding any possible understanding with the United States, Rezaei said Tehran had set </w:t>
      </w:r>
      <w:proofErr w:type="gramStart"/>
      <w:r>
        <w:t>a number of</w:t>
      </w:r>
      <w:proofErr w:type="gramEnd"/>
      <w:r>
        <w:t xml:space="preserve"> conditions, foremost among them an end to wars in West Asia, particularly in Lebanon, and Israel’s withdrawal from Lebanese territory it has taken control of. He also called for an end to the war in Gaza and Israeli attacks on Syria.</w:t>
      </w:r>
      <w:r>
        <w:t xml:space="preserve"> </w:t>
      </w:r>
      <w:r>
        <w:t>He said developments in the countries of the region had become interconnected, with any security instability in one country affecting others by increasing investment costs and reducing development opportunities.</w:t>
      </w:r>
      <w:r>
        <w:t xml:space="preserve"> </w:t>
      </w:r>
      <w:r>
        <w:t xml:space="preserve">Rezaei described </w:t>
      </w:r>
      <w:proofErr w:type="gramStart"/>
      <w:r>
        <w:t>Iranian-Lebanese</w:t>
      </w:r>
      <w:proofErr w:type="gramEnd"/>
      <w:r>
        <w:t xml:space="preserve"> relations as “historic and deep-rooted”, citing centuries-old ties between scholars from the two countries. He stressed that Tehran would continue to support Lebanon with all its available capabilities.</w:t>
      </w:r>
      <w:r>
        <w:t xml:space="preserve"> </w:t>
      </w:r>
      <w:r>
        <w:t>On developments on the ground, Rezaei said Israel is no longer able to advance towards Beirut’s southern suburbs or Beirut, arguing that its losses at the hands of Hezbollah over the past three or four months, together with the “Iranian threat”, had made such an advance impossible.</w:t>
      </w:r>
      <w:r>
        <w:t xml:space="preserve"> </w:t>
      </w:r>
      <w:r>
        <w:t>He added that the southern suburbs and Beirut are a “red line” for Iran, stressing that Tehran is monitoring developments in the areas “with the utmost seriousness”. He said Israel would ultimately be forced to withdraw from the Lebanese territory it had entered.</w:t>
      </w:r>
    </w:p>
    <w:p w14:paraId="6B31D073" w14:textId="0E82AA5F" w:rsidR="00C40195" w:rsidRDefault="00C40195" w:rsidP="00C40195">
      <w:pPr>
        <w:pStyle w:val="ListParagraph"/>
        <w:numPr>
          <w:ilvl w:val="0"/>
          <w:numId w:val="3"/>
        </w:numPr>
        <w:spacing w:line="276" w:lineRule="auto"/>
      </w:pPr>
      <w:bookmarkStart w:id="26" w:name="_Toc238811836"/>
      <w:r w:rsidRPr="00C40195">
        <w:rPr>
          <w:rStyle w:val="Heading2Char"/>
        </w:rPr>
        <w:t>Iran can move past ‘painful events’ with Qatar, resume cooperation: President Pezeshkian</w:t>
      </w:r>
      <w:bookmarkEnd w:id="26"/>
      <w:r>
        <w:t xml:space="preserve"> – </w:t>
      </w:r>
      <w:hyperlink r:id="rId25" w:history="1">
        <w:r w:rsidRPr="00C40195">
          <w:rPr>
            <w:rStyle w:val="Hyperlink"/>
          </w:rPr>
          <w:t>Middle East Monitor</w:t>
        </w:r>
      </w:hyperlink>
      <w:r>
        <w:t xml:space="preserve"> </w:t>
      </w:r>
    </w:p>
    <w:p w14:paraId="3B49BC1B" w14:textId="4C10473A" w:rsidR="00C40195" w:rsidRDefault="00C40195" w:rsidP="00C40195">
      <w:pPr>
        <w:spacing w:line="276" w:lineRule="auto"/>
      </w:pPr>
      <w:r>
        <w:t>Iran and Qatar can move beyond recent “painful events” and resume bilateral cooperation, Iranian President Masoud Pezeshkian said on Thursday.</w:t>
      </w:r>
      <w:r>
        <w:t xml:space="preserve"> </w:t>
      </w:r>
      <w:r>
        <w:t xml:space="preserve">His remarks came during a </w:t>
      </w:r>
      <w:r>
        <w:lastRenderedPageBreak/>
        <w:t>meeting with Qatari Prime Minister Sheikh Mohammed bin Abdulrahman Al Thani, according to Iran’s Tasnim news agency.</w:t>
      </w:r>
      <w:r>
        <w:t xml:space="preserve"> </w:t>
      </w:r>
      <w:r>
        <w:t>“All the legal rights of the Iranian people must be recognized,” Pezeshkian said.</w:t>
      </w:r>
      <w:r>
        <w:t xml:space="preserve"> </w:t>
      </w:r>
      <w:r>
        <w:t>“The Islamic Republic of Iran demands nothing beyond its legal rights and will not surrender to pressure or bullying,” he added.</w:t>
      </w:r>
      <w:r>
        <w:t xml:space="preserve"> </w:t>
      </w:r>
      <w:r>
        <w:t>Pezeshkian said Iran and Qatar had planned to undertake numerous joint initiatives, but the war delayed the implementation of agreements and the development of bilateral relations.</w:t>
      </w:r>
      <w:r>
        <w:t xml:space="preserve"> </w:t>
      </w:r>
      <w:r>
        <w:t>He accused Israel of seeking to prevent the establishment of close relations among Muslim countries.</w:t>
      </w:r>
      <w:r>
        <w:t xml:space="preserve"> </w:t>
      </w:r>
      <w:r>
        <w:t>The visit to Tehran by Sheikh Mohammed, who is also Qatar’s foreign minister, came as Doha continued efforts to de-escalate tensions between Iran and the US.</w:t>
      </w:r>
      <w:r>
        <w:t xml:space="preserve"> </w:t>
      </w:r>
      <w:r>
        <w:t>It is his first trip to Iran since the conflict began with US and Israeli strikes in late February.</w:t>
      </w:r>
      <w:r>
        <w:t xml:space="preserve"> </w:t>
      </w:r>
      <w:r>
        <w:t>The US and Iran signed a memorandum of understanding in June following mediation by Pakistan and Qatar, but its implementation has stalled amid differences over navigation in the Strait of Hormuz, through which about a ⁠fifth of global oil supplies flowed before the war.</w:t>
      </w:r>
      <w:r>
        <w:t xml:space="preserve"> </w:t>
      </w:r>
      <w:r>
        <w:t xml:space="preserve">Iran had targeted the Al Udeid Air Base in Qatar that hosts US military forces in June 2025, during the 12-day war with Israel, </w:t>
      </w:r>
      <w:proofErr w:type="gramStart"/>
      <w:r>
        <w:t>and also</w:t>
      </w:r>
      <w:proofErr w:type="gramEnd"/>
      <w:r>
        <w:t xml:space="preserve"> launched retaliatory attacks on several Gulf countries including Qatar after US-Israeli attacks this year.</w:t>
      </w:r>
    </w:p>
    <w:p w14:paraId="221E34CF" w14:textId="23EC2FA3" w:rsidR="002B73AD" w:rsidRDefault="002B73AD" w:rsidP="002B73AD">
      <w:pPr>
        <w:pStyle w:val="ListParagraph"/>
        <w:numPr>
          <w:ilvl w:val="0"/>
          <w:numId w:val="3"/>
        </w:numPr>
        <w:spacing w:line="276" w:lineRule="auto"/>
      </w:pPr>
      <w:bookmarkStart w:id="27" w:name="_Toc238811837"/>
      <w:r w:rsidRPr="002B73AD">
        <w:rPr>
          <w:rStyle w:val="Heading2Char"/>
        </w:rPr>
        <w:t>Qatar, Iran mull proposal for ‘navigational corridor’ through Hormuz Strait</w:t>
      </w:r>
      <w:bookmarkEnd w:id="27"/>
      <w:r>
        <w:t xml:space="preserve"> – </w:t>
      </w:r>
      <w:hyperlink r:id="rId26" w:history="1">
        <w:r w:rsidRPr="002B73AD">
          <w:rPr>
            <w:rStyle w:val="Hyperlink"/>
          </w:rPr>
          <w:t>Middle East Monitor</w:t>
        </w:r>
      </w:hyperlink>
      <w:r>
        <w:t xml:space="preserve"> </w:t>
      </w:r>
    </w:p>
    <w:p w14:paraId="595D6006" w14:textId="703FE729" w:rsidR="002B73AD" w:rsidRDefault="002B73AD" w:rsidP="002B73AD">
      <w:pPr>
        <w:spacing w:line="276" w:lineRule="auto"/>
      </w:pPr>
      <w:r>
        <w:t>Doha and Tehran are discussing the possible establishment of a “temporary joint navigational corridor” through the Hormuz Strait, the Qatari Foreign Ministry has said, amid ongoing diplomatic efforts by both countries to deescalate regional tensions, Anadolu reports.</w:t>
      </w:r>
      <w:r>
        <w:t xml:space="preserve"> </w:t>
      </w:r>
      <w:r>
        <w:t>On Thursday, Qatari Prime Minister and Foreign Minister Sheikh Mohammed bin Abdulrahman bin Jassim Al Thani met with Iranian Foreign Minister Abbas Araghchi in Tehran, where they discussed efforts to foster conditions conducive to dialogue, according to the ministry.</w:t>
      </w:r>
      <w:r>
        <w:t xml:space="preserve"> </w:t>
      </w:r>
      <w:r>
        <w:t>Talks also addressed a proposed “transitional framework” that would include the establishment of a “temporary joint navigational corridor” through the Hormuz Strait, along with joint efforts to clear the waterway of mines.</w:t>
      </w:r>
      <w:r>
        <w:t xml:space="preserve"> </w:t>
      </w:r>
      <w:r>
        <w:t>At the meeting, Sheikh Mohammed stressed the need to “respect the sovereignty of neighboring states and freedom of navigation,” while also continuing diplomatic efforts to reduce tensions.</w:t>
      </w:r>
      <w:r>
        <w:t xml:space="preserve"> </w:t>
      </w:r>
      <w:r>
        <w:t>Araghchi, for his part, expressed Tehran’s appreciation for Qatar’s “continued diplomatic efforts aimed at reducing tensions and supporting dialogue.”</w:t>
      </w:r>
      <w:r>
        <w:t xml:space="preserve"> </w:t>
      </w:r>
      <w:r>
        <w:t>The Strait of Hormuz, a narrow waterway between Iran and Oman, is a critical global shipping route and a critical chokepoint for oil and gas from the Persian Gulf.</w:t>
      </w:r>
      <w:r>
        <w:t xml:space="preserve"> </w:t>
      </w:r>
      <w:r>
        <w:t>While in Tehran, Sheikh Mohammed also met Iranian Parliament Speaker Mohammad Bagher Ghalibaf.</w:t>
      </w:r>
      <w:r>
        <w:t xml:space="preserve"> </w:t>
      </w:r>
      <w:r>
        <w:t>According to the Qatari Foreign Ministry, their meeting focused on regional developments and efforts to reduce tensions and foster suitable conditions for the resumption of dialogue.</w:t>
      </w:r>
      <w:r>
        <w:t xml:space="preserve"> </w:t>
      </w:r>
      <w:r>
        <w:t>Sheikh Mohammed, for his part, stressed the need to resume the diplomatic track, saying dialogue remains the best way to address disputes and avoid further escalation.​​​​​​​</w:t>
      </w:r>
      <w:r>
        <w:t xml:space="preserve"> </w:t>
      </w:r>
      <w:r>
        <w:t>Iran’s state-run Press TV reported that Sheikh Mohammed had also held talks with Iranian President Masoud Pezeshkian.</w:t>
      </w:r>
    </w:p>
    <w:p w14:paraId="7996205B" w14:textId="77777777" w:rsidR="00F56CB8" w:rsidRDefault="0031092A" w:rsidP="008E6060">
      <w:pPr>
        <w:pStyle w:val="Heading2"/>
        <w:spacing w:line="276" w:lineRule="auto"/>
      </w:pPr>
      <w:bookmarkStart w:id="28" w:name="_Toc238811838"/>
      <w:r>
        <w:lastRenderedPageBreak/>
        <w:t>Israel</w:t>
      </w:r>
      <w:bookmarkEnd w:id="28"/>
      <w:r>
        <w:t xml:space="preserve"> </w:t>
      </w:r>
    </w:p>
    <w:p w14:paraId="34B94FF9" w14:textId="73C00828" w:rsidR="000A0ADA" w:rsidRDefault="000A0ADA" w:rsidP="00A760BE">
      <w:pPr>
        <w:pStyle w:val="ListParagraph"/>
        <w:numPr>
          <w:ilvl w:val="0"/>
          <w:numId w:val="3"/>
        </w:numPr>
        <w:spacing w:line="276" w:lineRule="auto"/>
      </w:pPr>
      <w:bookmarkStart w:id="29" w:name="_Toc238811839"/>
      <w:r w:rsidRPr="00A760BE">
        <w:rPr>
          <w:rStyle w:val="Heading2Char"/>
        </w:rPr>
        <w:t>Israel tells US pilot zone project in southern Lebanon has failed</w:t>
      </w:r>
      <w:bookmarkEnd w:id="29"/>
      <w:r w:rsidR="00A760BE">
        <w:t xml:space="preserve"> – </w:t>
      </w:r>
      <w:hyperlink r:id="rId27" w:history="1">
        <w:r w:rsidR="00A760BE" w:rsidRPr="00A760BE">
          <w:rPr>
            <w:rStyle w:val="Hyperlink"/>
          </w:rPr>
          <w:t>Middle East Monitor</w:t>
        </w:r>
      </w:hyperlink>
    </w:p>
    <w:p w14:paraId="6F9D1307" w14:textId="1D24F913" w:rsidR="000A0ADA" w:rsidRDefault="000A0ADA" w:rsidP="000A0ADA">
      <w:pPr>
        <w:spacing w:line="276" w:lineRule="auto"/>
      </w:pPr>
      <w:r>
        <w:t>Israel has told the United States that a pilot zone project launched in southern Lebanon following the signing of a memorandum of understanding between Beirut and Tel Aviv “has failed”, an Israeli news website reported. Walla news website reported on Thursday that Israel had sent a message to Washington through security channels saying the “pilot zone” project in southern Lebanon had failed.</w:t>
      </w:r>
      <w:r w:rsidR="00A760BE">
        <w:t xml:space="preserve"> </w:t>
      </w:r>
      <w:r>
        <w:t xml:space="preserve">It said Israel had expressed its “dissatisfaction” with the Lebanese army’s handling of infrastructure that Tel Aviv claims </w:t>
      </w:r>
      <w:proofErr w:type="gramStart"/>
      <w:r>
        <w:t>belongs</w:t>
      </w:r>
      <w:proofErr w:type="gramEnd"/>
      <w:r>
        <w:t xml:space="preserve"> to Hezbollah in southern Lebanon.</w:t>
      </w:r>
      <w:r>
        <w:t xml:space="preserve"> </w:t>
      </w:r>
      <w:r>
        <w:t>The website quoted unnamed Israeli security officials as claiming that the Lebanese army “does not destroy infrastructure at sites for which the Israeli military has provided coordinates, while at the same time requesting additional coordinates”.</w:t>
      </w:r>
      <w:r w:rsidR="00A760BE">
        <w:t xml:space="preserve"> </w:t>
      </w:r>
      <w:r>
        <w:t xml:space="preserve">According to Walla, the Israeli military establishment has </w:t>
      </w:r>
      <w:proofErr w:type="spellStart"/>
      <w:r>
        <w:t>criticised</w:t>
      </w:r>
      <w:proofErr w:type="spellEnd"/>
      <w:r>
        <w:t xml:space="preserve"> the performance of the Lebanese army, alleging that it is not taking effective action against Hezbollah infrastructure and weapons.</w:t>
      </w:r>
      <w:r w:rsidR="00A760BE">
        <w:t xml:space="preserve"> </w:t>
      </w:r>
      <w:r>
        <w:t>It also quoted senior Israeli military officials as claiming that Lebanese army commander Rudolf Heikal “is afraid of confronting Hezbollah leaders in southern Lebanon”, and that his forces are not carrying out searches for weapons and infrastructure as effectively as Israel demands.</w:t>
      </w:r>
    </w:p>
    <w:p w14:paraId="1295289D" w14:textId="77777777" w:rsidR="00F56CB8" w:rsidRDefault="0031092A" w:rsidP="008E6060">
      <w:pPr>
        <w:pStyle w:val="Heading2"/>
        <w:spacing w:line="276" w:lineRule="auto"/>
      </w:pPr>
      <w:bookmarkStart w:id="30" w:name="_Toc238811840"/>
      <w:r>
        <w:t>Palestine</w:t>
      </w:r>
      <w:bookmarkEnd w:id="30"/>
      <w:r>
        <w:t xml:space="preserve"> </w:t>
      </w:r>
    </w:p>
    <w:p w14:paraId="0B7CF430" w14:textId="0D2BBEDE" w:rsidR="00974C97" w:rsidRDefault="00974C97" w:rsidP="00974C97">
      <w:pPr>
        <w:pStyle w:val="ListParagraph"/>
        <w:numPr>
          <w:ilvl w:val="0"/>
          <w:numId w:val="3"/>
        </w:numPr>
        <w:spacing w:line="276" w:lineRule="auto"/>
      </w:pPr>
      <w:bookmarkStart w:id="31" w:name="_Toc238811841"/>
      <w:r w:rsidRPr="00974C97">
        <w:rPr>
          <w:rStyle w:val="Heading2Char"/>
        </w:rPr>
        <w:t>West Bank has become ‘a lawless land,’ says top Catholic in Jerusalem</w:t>
      </w:r>
      <w:bookmarkEnd w:id="31"/>
      <w:r>
        <w:t xml:space="preserve"> – </w:t>
      </w:r>
      <w:hyperlink r:id="rId28" w:history="1">
        <w:r w:rsidRPr="00974C97">
          <w:rPr>
            <w:rStyle w:val="Hyperlink"/>
          </w:rPr>
          <w:t>Middle East Monitor</w:t>
        </w:r>
      </w:hyperlink>
      <w:r>
        <w:t xml:space="preserve"> </w:t>
      </w:r>
    </w:p>
    <w:p w14:paraId="1EC82FE9" w14:textId="4C049A23" w:rsidR="00974C97" w:rsidRDefault="00974C97" w:rsidP="00974C97">
      <w:pPr>
        <w:spacing w:line="276" w:lineRule="auto"/>
      </w:pPr>
      <w:r>
        <w:t>The Latin patriarch of Jerusalem, the top Catholic in the holy city, said Thursday that the West Bank has turned into “a lawless land” as the Israeli settlers’ aggression in the region continues, Vatican News quoted the cleric as saying, Anadolu reports.</w:t>
      </w:r>
      <w:r>
        <w:t xml:space="preserve"> </w:t>
      </w:r>
      <w:r>
        <w:t xml:space="preserve">The West Bank has now become “a lawless land,” Cardinal </w:t>
      </w:r>
      <w:proofErr w:type="spellStart"/>
      <w:r>
        <w:t>Pierbattista</w:t>
      </w:r>
      <w:proofErr w:type="spellEnd"/>
      <w:r>
        <w:t xml:space="preserve"> </w:t>
      </w:r>
      <w:proofErr w:type="spellStart"/>
      <w:r>
        <w:t>Pizzaballa</w:t>
      </w:r>
      <w:proofErr w:type="spellEnd"/>
      <w:r>
        <w:t xml:space="preserve"> told reporters at a Catholic festival in Rimini, northern Italy, adding that the situation continues “without any effective security or legal restraints.”</w:t>
      </w:r>
      <w:r>
        <w:t xml:space="preserve"> </w:t>
      </w:r>
      <w:r>
        <w:t>Speaking at the Meeting for Friendship Among Peoples in Rimini, he urged further diplomatic engagement by the West to stop escalating violence in the Middle East.</w:t>
      </w:r>
      <w:r>
        <w:t xml:space="preserve"> </w:t>
      </w:r>
      <w:r>
        <w:t xml:space="preserve">“The fact that there is a situation of continuous aggression by settlers is well established,” </w:t>
      </w:r>
      <w:proofErr w:type="spellStart"/>
      <w:r>
        <w:t>Pizzaballa</w:t>
      </w:r>
      <w:proofErr w:type="spellEnd"/>
      <w:r>
        <w:t xml:space="preserve"> stressed.</w:t>
      </w:r>
      <w:r>
        <w:t xml:space="preserve"> </w:t>
      </w:r>
      <w:r>
        <w:t>“The West must help raise its gaze somewhat, create perspectives, and also help calm this continuing downward spiral through ever greater diplomatic efforts.”</w:t>
      </w:r>
      <w:r>
        <w:t xml:space="preserve"> </w:t>
      </w:r>
      <w:r>
        <w:t>He stressed the need for diplomacy as the “only way” to resolve the conflict “while avoiding the use of weapons, violence and military force.”</w:t>
      </w:r>
      <w:r>
        <w:t xml:space="preserve"> </w:t>
      </w:r>
      <w:r>
        <w:t xml:space="preserve">On the deteriorating situation in Gaza, </w:t>
      </w:r>
      <w:proofErr w:type="spellStart"/>
      <w:r>
        <w:t>Pizzaballa</w:t>
      </w:r>
      <w:proofErr w:type="spellEnd"/>
      <w:r>
        <w:t xml:space="preserve"> called it “very devastated from a human point of view.”</w:t>
      </w:r>
      <w:r>
        <w:t xml:space="preserve"> </w:t>
      </w:r>
      <w:r>
        <w:t>The two-state solution is “the only way to recognize the right of Israelis and Palestinians to have a home in their own land,” he said.</w:t>
      </w:r>
      <w:r>
        <w:t xml:space="preserve"> </w:t>
      </w:r>
      <w:r>
        <w:t xml:space="preserve">“Sooner or later the pope will come to the Holy Land — it is only a matter of time. I think it is necessary to prepare the </w:t>
      </w:r>
      <w:r>
        <w:lastRenderedPageBreak/>
        <w:t xml:space="preserve">conditions for this visit so that it can truly bear fruit,” </w:t>
      </w:r>
      <w:proofErr w:type="spellStart"/>
      <w:r>
        <w:t>Pizzaballa</w:t>
      </w:r>
      <w:proofErr w:type="spellEnd"/>
      <w:r>
        <w:t xml:space="preserve"> added.</w:t>
      </w:r>
      <w:r>
        <w:t xml:space="preserve"> </w:t>
      </w:r>
      <w:r>
        <w:t>He also stressed the need to prevent the dehumanizing logic of war from becoming our “way of thinking, of surviving.”</w:t>
      </w:r>
      <w:r>
        <w:t xml:space="preserve"> </w:t>
      </w:r>
      <w:r>
        <w:t>“War steals from young people the most beautiful years of their lives, when it does not take their lives altogether,” he said.</w:t>
      </w:r>
      <w:r>
        <w:t xml:space="preserve"> </w:t>
      </w:r>
      <w:r>
        <w:t>“This is true for Ukraine, but also for the Middle East. War has its own dynamics, and they brutalize you. The other person is exorcized, because if the other is human and close to you, it becomes difficult to strike them.”</w:t>
      </w:r>
      <w:r>
        <w:t xml:space="preserve"> </w:t>
      </w:r>
      <w:r>
        <w:t>He further said they should avoid “reducing peace to a slogan, as well as naive approaches to a complex reality.”</w:t>
      </w:r>
      <w:r>
        <w:t xml:space="preserve"> </w:t>
      </w:r>
      <w:proofErr w:type="spellStart"/>
      <w:r>
        <w:t>Pizzaballa</w:t>
      </w:r>
      <w:proofErr w:type="spellEnd"/>
      <w:r>
        <w:t xml:space="preserve"> also said the sense of the common good had been lost in the Middle East as institutions seemed to be guided by what is good for themselves or for their own political side.</w:t>
      </w:r>
      <w:r>
        <w:t xml:space="preserve"> </w:t>
      </w:r>
      <w:r>
        <w:t>In a Middle East “so torn apart, burdened by hatred, resentment and hardship,” cultivating hope is not easy, he added.</w:t>
      </w:r>
      <w:r>
        <w:t xml:space="preserve"> </w:t>
      </w:r>
      <w:r>
        <w:t>“We must be realistic because the situation has deteriorated,” he added.</w:t>
      </w:r>
    </w:p>
    <w:p w14:paraId="56FC251C" w14:textId="03C082CB" w:rsidR="008F78FA" w:rsidRDefault="008F78FA" w:rsidP="008F78FA">
      <w:pPr>
        <w:pStyle w:val="ListParagraph"/>
        <w:numPr>
          <w:ilvl w:val="0"/>
          <w:numId w:val="3"/>
        </w:numPr>
        <w:spacing w:line="276" w:lineRule="auto"/>
      </w:pPr>
      <w:bookmarkStart w:id="32" w:name="_Toc238811842"/>
      <w:r w:rsidRPr="008F78FA">
        <w:rPr>
          <w:rStyle w:val="Heading2Char"/>
        </w:rPr>
        <w:t>3 Palestinians killed in Israeli attacks on Gaza despite US-backed truce</w:t>
      </w:r>
      <w:bookmarkEnd w:id="32"/>
      <w:r>
        <w:t xml:space="preserve"> – </w:t>
      </w:r>
      <w:hyperlink r:id="rId29" w:history="1">
        <w:r w:rsidRPr="008F78FA">
          <w:rPr>
            <w:rStyle w:val="Hyperlink"/>
          </w:rPr>
          <w:t>Middle East Monitor</w:t>
        </w:r>
      </w:hyperlink>
      <w:r>
        <w:t xml:space="preserve"> </w:t>
      </w:r>
    </w:p>
    <w:p w14:paraId="75ACE0E6" w14:textId="0D8EEB98" w:rsidR="008F78FA" w:rsidRDefault="008F78FA" w:rsidP="008F78FA">
      <w:pPr>
        <w:spacing w:line="276" w:lineRule="auto"/>
      </w:pPr>
      <w:r>
        <w:t>Three Palestinians were killed Thursday in separate Israeli attacks in Gaza City and Khan Younis, local sources told Anadolu Agency, despite a ceasefire that ostensibly went into effect last October.</w:t>
      </w:r>
      <w:r>
        <w:t xml:space="preserve"> </w:t>
      </w:r>
      <w:r>
        <w:t>According to a local medical source, one Palestinian was killed when an Israeli drone struck his bicycle near the Industrial Junction in Gaza City.</w:t>
      </w:r>
      <w:r>
        <w:t xml:space="preserve"> </w:t>
      </w:r>
      <w:r>
        <w:t>Another Palestinian was killed — and several more injured — when Israeli forces targeted a tent sheltering displaced people near Khan Younis in the southern Gaza Strip, local medical sources said.</w:t>
      </w:r>
      <w:r>
        <w:t xml:space="preserve"> </w:t>
      </w:r>
      <w:r>
        <w:t>Earlier Thursday, a young Palestinian man was critically injured when an Israeli drone struck a home in the Al-Shati refugee camp west of Gaza City, a source at the nearby Al-Shifa Hospital said, adding that the victim later succumbed to his injuries.</w:t>
      </w:r>
      <w:r>
        <w:t xml:space="preserve"> </w:t>
      </w:r>
      <w:r>
        <w:t>According to an Anadolu correspondent, Israeli forces also shelled several areas east of Gaza City and Khan Younis.</w:t>
      </w:r>
      <w:r>
        <w:t xml:space="preserve"> </w:t>
      </w:r>
      <w:r>
        <w:t>In a statement, Gaza’s civil defense authority said its teams had recovered the bodies of 233 Palestinians from under the rubble of 20 homes destroyed by earlier Israeli attacks.</w:t>
      </w:r>
      <w:r>
        <w:t xml:space="preserve"> </w:t>
      </w:r>
      <w:r>
        <w:t>Mohammed Abu Dan, who leads a civil defense project aimed at recovering victims’ bodies, said the recovered remains were among those of 400 people previously reported missing.</w:t>
      </w:r>
      <w:r>
        <w:t xml:space="preserve"> </w:t>
      </w:r>
      <w:r>
        <w:t>Recovered bodies included 73 children and 106 women, he said, adding that the operation was part of the project’s second phase, which began in mid-July amid chronic shortages of equipment and resources.</w:t>
      </w:r>
      <w:r>
        <w:t xml:space="preserve"> </w:t>
      </w:r>
      <w:r>
        <w:t xml:space="preserve">Israel’s ongoing genocidal actions in the Gaza Strip have displaced hundreds of thousands of </w:t>
      </w:r>
      <w:proofErr w:type="gramStart"/>
      <w:r>
        <w:t>local residents</w:t>
      </w:r>
      <w:proofErr w:type="gramEnd"/>
      <w:r>
        <w:t>, many of whom have sought refuge in temporary shelters and tents across the enclave.</w:t>
      </w:r>
      <w:r>
        <w:t xml:space="preserve"> </w:t>
      </w:r>
      <w:r>
        <w:t>Since a US-brokered ceasefire ostensibly took effect last October, more than 1,300 Palestinians have been killed and over 4,000 injured, Gaza’s Health Ministry said Wednesday.</w:t>
      </w:r>
      <w:r>
        <w:t xml:space="preserve"> </w:t>
      </w:r>
      <w:r>
        <w:t>Since October 2023, when Israel launched its genocidal war on Gaza, more than 73,400 Palestinians have been killed – and over 174,400 injured – by relentless Israeli attacks, most of which targeted civilian infrastructure.</w:t>
      </w:r>
    </w:p>
    <w:p w14:paraId="3E6AA887" w14:textId="140B9755" w:rsidR="00F56CB8" w:rsidRDefault="00E9653E" w:rsidP="008E6060">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8E6060">
      <w:pPr>
        <w:spacing w:line="276" w:lineRule="auto"/>
        <w:outlineLvl w:val="0"/>
        <w:rPr>
          <w:rFonts w:eastAsia="DengXian Light" w:cs="Times New Roman"/>
          <w:b/>
          <w:bCs/>
          <w:color w:val="2F5496"/>
          <w:szCs w:val="24"/>
          <w:u w:val="single"/>
        </w:rPr>
      </w:pPr>
      <w:bookmarkStart w:id="33" w:name="_Toc238811843"/>
      <w:r>
        <w:rPr>
          <w:rFonts w:eastAsia="DengXian Light" w:cs="Times New Roman"/>
          <w:b/>
          <w:bCs/>
          <w:color w:val="2F5496"/>
          <w:szCs w:val="24"/>
          <w:u w:val="single"/>
        </w:rPr>
        <w:lastRenderedPageBreak/>
        <w:t>Global Powers</w:t>
      </w:r>
      <w:bookmarkEnd w:id="33"/>
    </w:p>
    <w:p w14:paraId="767DE0F2" w14:textId="34814057" w:rsidR="00F56CB8" w:rsidRDefault="00E9653E" w:rsidP="008E6060">
      <w:pPr>
        <w:pStyle w:val="Heading2"/>
        <w:spacing w:line="276" w:lineRule="auto"/>
        <w:rPr>
          <w:lang w:eastAsia="zh-CN"/>
        </w:rPr>
      </w:pPr>
      <w:bookmarkStart w:id="34" w:name="_Toc238811844"/>
      <w:r>
        <w:rPr>
          <w:lang w:eastAsia="zh-CN"/>
        </w:rPr>
        <w:t>US</w:t>
      </w:r>
      <w:bookmarkEnd w:id="34"/>
      <w:r w:rsidR="0031092A">
        <w:rPr>
          <w:lang w:eastAsia="zh-CN"/>
        </w:rPr>
        <w:t xml:space="preserve"> </w:t>
      </w:r>
    </w:p>
    <w:p w14:paraId="6F45A649" w14:textId="5FC5B1FD" w:rsidR="00984270" w:rsidRDefault="00984270" w:rsidP="00984270">
      <w:pPr>
        <w:pStyle w:val="ListParagraph"/>
        <w:numPr>
          <w:ilvl w:val="0"/>
          <w:numId w:val="3"/>
        </w:numPr>
        <w:spacing w:line="276" w:lineRule="auto"/>
      </w:pPr>
      <w:bookmarkStart w:id="35" w:name="_Toc238811845"/>
      <w:r w:rsidRPr="00984270">
        <w:rPr>
          <w:rStyle w:val="Heading2Char"/>
        </w:rPr>
        <w:t>Trump says millions of barrels of oil flowing through Strait of Hormuz</w:t>
      </w:r>
      <w:bookmarkEnd w:id="35"/>
      <w:r>
        <w:t xml:space="preserve"> – </w:t>
      </w:r>
      <w:hyperlink r:id="rId30" w:history="1">
        <w:r w:rsidRPr="00984270">
          <w:rPr>
            <w:rStyle w:val="Hyperlink"/>
          </w:rPr>
          <w:t>Middle East Monitor</w:t>
        </w:r>
      </w:hyperlink>
      <w:r>
        <w:t xml:space="preserve"> </w:t>
      </w:r>
    </w:p>
    <w:p w14:paraId="6A57FCB8" w14:textId="6A3AA174" w:rsidR="00984270" w:rsidRDefault="00984270" w:rsidP="00984270">
      <w:pPr>
        <w:spacing w:line="276" w:lineRule="auto"/>
      </w:pPr>
      <w:r>
        <w:t>US President Donald Trump said on Thursday that millions of barrels of oil are continuing to pass through the Strait of Hormuz despite tensions with Iran, Anadolu reports.</w:t>
      </w:r>
      <w:r>
        <w:t xml:space="preserve"> </w:t>
      </w:r>
      <w:r>
        <w:t>“The strait is open. The Strait of Hormuz is open. We have control, and we have the blockade,” Trump said in remarks at the White House.</w:t>
      </w:r>
      <w:r>
        <w:t xml:space="preserve"> </w:t>
      </w:r>
      <w:r>
        <w:t>“We’re taking a lot of boats,” he added. “Millions and millions of barrels of oil are coming out of the strait every day.”</w:t>
      </w:r>
      <w:r>
        <w:t xml:space="preserve"> </w:t>
      </w:r>
      <w:r>
        <w:t xml:space="preserve">Trump </w:t>
      </w:r>
      <w:proofErr w:type="gramStart"/>
      <w:r>
        <w:t>said</w:t>
      </w:r>
      <w:proofErr w:type="gramEnd"/>
      <w:r>
        <w:t xml:space="preserve"> US forces had cleared the waterway of mines and were closely monitoring maritime activity.</w:t>
      </w:r>
      <w:r>
        <w:t xml:space="preserve"> </w:t>
      </w:r>
      <w:r>
        <w:t>“We have the best minesweepers in the world. They’re underwater minesweepers, and we’ve totally cleared the strait of mines,” he said.</w:t>
      </w:r>
      <w:r>
        <w:t xml:space="preserve"> </w:t>
      </w:r>
      <w:r>
        <w:t>He claimed US forces were able to detect vessels attempting to lay mines and respond immediately.</w:t>
      </w:r>
      <w:r>
        <w:t xml:space="preserve"> </w:t>
      </w:r>
      <w:r>
        <w:t>“We see every inch of the strait, and any boat goes in with a mine. We see it, and we take it out. We’ve taken out two of them,” Trump said.</w:t>
      </w:r>
      <w:r>
        <w:t xml:space="preserve"> </w:t>
      </w:r>
      <w:r>
        <w:t>Trump said the US had recently escorted vessels through the strait, saying: “Last night, we took 24 boats through the strait. We’re taking them through all the time.”</w:t>
      </w:r>
      <w:r>
        <w:t xml:space="preserve"> </w:t>
      </w:r>
      <w:r>
        <w:t>He asserted that Iran was unable to move goods through the waterway under the US blockade, saying: “Iran’s not getting anything. Nothing is going through. Not one ship has gotten.”</w:t>
      </w:r>
    </w:p>
    <w:p w14:paraId="3C25D5BF" w14:textId="69ADC8E9" w:rsidR="0027044F" w:rsidRDefault="0027044F" w:rsidP="0027044F">
      <w:pPr>
        <w:pStyle w:val="ListParagraph"/>
        <w:numPr>
          <w:ilvl w:val="0"/>
          <w:numId w:val="3"/>
        </w:numPr>
        <w:spacing w:line="276" w:lineRule="auto"/>
      </w:pPr>
      <w:bookmarkStart w:id="36" w:name="_Toc238811846"/>
      <w:r w:rsidRPr="0027044F">
        <w:rPr>
          <w:rStyle w:val="Heading2Char"/>
        </w:rPr>
        <w:t>US must meet Iran’s conditions before Hormuz reopens: Top Iranian official</w:t>
      </w:r>
      <w:bookmarkEnd w:id="36"/>
      <w:r w:rsidRPr="0027044F">
        <w:rPr>
          <w:rStyle w:val="Heading2Char"/>
        </w:rPr>
        <w:t xml:space="preserve"> </w:t>
      </w:r>
      <w:r>
        <w:t xml:space="preserve">– </w:t>
      </w:r>
      <w:hyperlink r:id="rId31" w:history="1">
        <w:r w:rsidRPr="0027044F">
          <w:rPr>
            <w:rStyle w:val="Hyperlink"/>
          </w:rPr>
          <w:t>Middle East Monitor</w:t>
        </w:r>
      </w:hyperlink>
      <w:r>
        <w:t xml:space="preserve"> </w:t>
      </w:r>
    </w:p>
    <w:p w14:paraId="562986FA" w14:textId="39527903" w:rsidR="0027044F" w:rsidRDefault="0027044F" w:rsidP="0027044F">
      <w:pPr>
        <w:spacing w:line="276" w:lineRule="auto"/>
      </w:pPr>
      <w:r>
        <w:t>The US must take practical steps to meet Iran’s conditions before Tehran reopens the Strait of Hormuz, Iranian Supreme National Security Council Secretary Mohsen Rezaei said Thursday.</w:t>
      </w:r>
      <w:r>
        <w:t xml:space="preserve"> </w:t>
      </w:r>
      <w:r>
        <w:t>“The US must first take practical measures toward fulfilling Iran’s conditions, after which Iran will move to reopen the Strait of Hormuz,” Iran’s semi-official Tasnim News Agency quoted Rezaei as saying.</w:t>
      </w:r>
      <w:r>
        <w:t xml:space="preserve"> </w:t>
      </w:r>
      <w:r>
        <w:t>His remarks came during a meeting with Qatari Prime Minister and Foreign Minister Sheikh Mohammed bin Abdulrahman Al Thani in Tehran.</w:t>
      </w:r>
      <w:r>
        <w:t xml:space="preserve"> </w:t>
      </w:r>
      <w:r>
        <w:t>Rezaei said Iran distrusts Washington, accusing it of repeatedly betraying diplomacy and negotiations.</w:t>
      </w:r>
      <w:r>
        <w:t xml:space="preserve"> </w:t>
      </w:r>
      <w:r>
        <w:t xml:space="preserve">He warned that if the US launches any “hostile action” against Iran, Tehran </w:t>
      </w:r>
      <w:proofErr w:type="gramStart"/>
      <w:r>
        <w:t>would</w:t>
      </w:r>
      <w:proofErr w:type="gramEnd"/>
      <w:r>
        <w:t xml:space="preserve"> inflict damage on American military and economic interests “that will be recorded in history.”</w:t>
      </w:r>
      <w:r>
        <w:t xml:space="preserve"> </w:t>
      </w:r>
      <w:r>
        <w:t>The Qatari Foreign Ministry said the meeting addressed regional developments, the repercussions of the escalation and regional and international efforts to reduce tensions and strengthen security and stability.</w:t>
      </w:r>
      <w:r>
        <w:t xml:space="preserve"> </w:t>
      </w:r>
      <w:r>
        <w:t>Sheikh Mohammed stressed the importance of exercising “wisdom and responsibility” in addressing the current crisis to preserve the region’s security and stability, the ministry said.</w:t>
      </w:r>
      <w:r>
        <w:t xml:space="preserve"> </w:t>
      </w:r>
      <w:r>
        <w:t>The visit to Tehran by Sheikh Mohammed, who is also Qatar’s foreign minister, came as Doha continued efforts to de-escalate tensions between Iran and the US.</w:t>
      </w:r>
      <w:r>
        <w:t xml:space="preserve"> </w:t>
      </w:r>
      <w:r>
        <w:t xml:space="preserve">The visit marks the Qatari foreign minister’s </w:t>
      </w:r>
      <w:r>
        <w:lastRenderedPageBreak/>
        <w:t>first trip to Iran since the conflict began with US and Israeli strikes in late February.</w:t>
      </w:r>
      <w:r>
        <w:t xml:space="preserve"> </w:t>
      </w:r>
      <w:r>
        <w:t>The US and Iran signed a memorandum of understanding in June following mediation by Pakistan and Qatar, but its implementation has stalled amid differences over navigation in the Strait of Hormuz, through which about one-fifth of global oil supplies flowed before the war.</w:t>
      </w:r>
    </w:p>
    <w:p w14:paraId="68DD1854" w14:textId="0386A192" w:rsidR="00254B48" w:rsidRDefault="00254B48" w:rsidP="00254B48">
      <w:pPr>
        <w:pStyle w:val="ListParagraph"/>
        <w:numPr>
          <w:ilvl w:val="0"/>
          <w:numId w:val="3"/>
        </w:numPr>
        <w:spacing w:line="276" w:lineRule="auto"/>
      </w:pPr>
      <w:bookmarkStart w:id="37" w:name="_Toc238811847"/>
      <w:r w:rsidRPr="00254B48">
        <w:rPr>
          <w:rStyle w:val="Heading2Char"/>
        </w:rPr>
        <w:t>US, Iran not in talks to end war, White House says</w:t>
      </w:r>
      <w:bookmarkEnd w:id="37"/>
      <w:r>
        <w:t xml:space="preserve"> – </w:t>
      </w:r>
      <w:hyperlink r:id="rId32" w:history="1">
        <w:r w:rsidRPr="00254B48">
          <w:rPr>
            <w:rStyle w:val="Hyperlink"/>
          </w:rPr>
          <w:t>CGTN</w:t>
        </w:r>
      </w:hyperlink>
      <w:r>
        <w:t xml:space="preserve"> </w:t>
      </w:r>
    </w:p>
    <w:p w14:paraId="06128B48" w14:textId="658A612A" w:rsidR="00254B48" w:rsidRDefault="00254B48" w:rsidP="00254B48">
      <w:pPr>
        <w:spacing w:line="276" w:lineRule="auto"/>
      </w:pPr>
      <w:r>
        <w:t>White House press secretary Karoline Leavitt said on Thursday that the United States and Iran are not currently in talks to end the war, as the US is focused on its economic pressure against Iran, with all options "on the table."</w:t>
      </w:r>
      <w:r>
        <w:t xml:space="preserve"> </w:t>
      </w:r>
      <w:r>
        <w:t>Meanwhile, the US is expected to deploy the aircraft carrier USS Theodore Roosevelt to the Middle East to relieve USS George Washington in the coming weeks, according to reports from the US Naval Institute.</w:t>
      </w:r>
      <w:r>
        <w:t xml:space="preserve"> </w:t>
      </w:r>
      <w:r>
        <w:t>Secretary of Iran's Supreme National Security Council Mohsen Rezaei said on Thursday that if the United States commits any "malicious" act, Iran will respond harshly by targeting its military and economic interests in the West Asia region, a response that "will be etched in history."</w:t>
      </w:r>
      <w:r>
        <w:t xml:space="preserve"> </w:t>
      </w:r>
      <w:r>
        <w:t>During a meeting with Qatari Prime Minister and Minister of Foreign Affairs Sheikh Mohammed bin Abdulrahman bin Jassim Al Thani, Iran's President Masoud Pezeshkian stated that Iran does not seek war but will not submit to bullying, according to a statement on his office's website.</w:t>
      </w:r>
      <w:r>
        <w:t xml:space="preserve"> </w:t>
      </w:r>
      <w:r>
        <w:t>"The other parties must recognize the Iranian nation's rights in all areas and within the framework of international law," Pezeshkian said.</w:t>
      </w:r>
      <w:r>
        <w:t xml:space="preserve"> </w:t>
      </w:r>
      <w:r>
        <w:t>As the diplomatic freeze continues, UN Secretary-General Antonio Guterres expressed concern about a potential escalation of hostilities between the two countries, according to his spokesperson on Thursday.</w:t>
      </w:r>
      <w:r>
        <w:t xml:space="preserve"> </w:t>
      </w:r>
      <w:r>
        <w:t>"The secretary-general is concerned about any new measures, any additional rhetoric that we see that could lead to an escalation. And we're continuing to see disruptions in the flow of energy, disruption in the flow of food," Stephane Dujarric, the spokesperson, said.</w:t>
      </w:r>
      <w:r>
        <w:t xml:space="preserve"> </w:t>
      </w:r>
      <w:r>
        <w:t>Regarding passage through the Strait of Hormuz, Iran and Oman are still in discussions about a plan for a "permanent navigational corridor and future administration."</w:t>
      </w:r>
    </w:p>
    <w:p w14:paraId="15FC0A52" w14:textId="77777777" w:rsidR="00F56CB8" w:rsidRDefault="00F56CB8" w:rsidP="008E6060">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0B8D" w14:textId="77777777" w:rsidR="005152E8" w:rsidRDefault="005152E8">
      <w:pPr>
        <w:spacing w:line="240" w:lineRule="auto"/>
      </w:pPr>
      <w:r>
        <w:separator/>
      </w:r>
    </w:p>
  </w:endnote>
  <w:endnote w:type="continuationSeparator" w:id="0">
    <w:p w14:paraId="17CABCA5" w14:textId="77777777" w:rsidR="005152E8" w:rsidRDefault="00515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9FAB741"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9B6532">
      <w:rPr>
        <w:lang w:val="en-GB"/>
      </w:rPr>
      <w:t>2</w:t>
    </w:r>
    <w:r w:rsidR="00FA3D85">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A0736" w14:textId="77777777" w:rsidR="005152E8" w:rsidRDefault="005152E8">
      <w:pPr>
        <w:spacing w:after="0"/>
      </w:pPr>
      <w:r>
        <w:separator/>
      </w:r>
    </w:p>
  </w:footnote>
  <w:footnote w:type="continuationSeparator" w:id="0">
    <w:p w14:paraId="7A8AC172" w14:textId="77777777" w:rsidR="005152E8" w:rsidRDefault="005152E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D0209"/>
    <w:multiLevelType w:val="hybridMultilevel"/>
    <w:tmpl w:val="4D96D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446148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779BD"/>
    <w:rsid w:val="00080786"/>
    <w:rsid w:val="000837D2"/>
    <w:rsid w:val="00085FDD"/>
    <w:rsid w:val="00092022"/>
    <w:rsid w:val="0009799E"/>
    <w:rsid w:val="000A0ADA"/>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2DD4"/>
    <w:rsid w:val="001F70C3"/>
    <w:rsid w:val="002006C9"/>
    <w:rsid w:val="00213FED"/>
    <w:rsid w:val="002275E1"/>
    <w:rsid w:val="002328EF"/>
    <w:rsid w:val="00236C94"/>
    <w:rsid w:val="00242D03"/>
    <w:rsid w:val="00250C0C"/>
    <w:rsid w:val="002513C8"/>
    <w:rsid w:val="00253FB3"/>
    <w:rsid w:val="00254B48"/>
    <w:rsid w:val="002565AD"/>
    <w:rsid w:val="0027044F"/>
    <w:rsid w:val="002715AC"/>
    <w:rsid w:val="00272B82"/>
    <w:rsid w:val="00274F7C"/>
    <w:rsid w:val="002960E0"/>
    <w:rsid w:val="002A783D"/>
    <w:rsid w:val="002B138D"/>
    <w:rsid w:val="002B2C9A"/>
    <w:rsid w:val="002B48C9"/>
    <w:rsid w:val="002B4A29"/>
    <w:rsid w:val="002B73AD"/>
    <w:rsid w:val="002D6D10"/>
    <w:rsid w:val="002E2910"/>
    <w:rsid w:val="002F48F2"/>
    <w:rsid w:val="00303E88"/>
    <w:rsid w:val="003051C3"/>
    <w:rsid w:val="0030535E"/>
    <w:rsid w:val="0031092A"/>
    <w:rsid w:val="003118B4"/>
    <w:rsid w:val="00314B0E"/>
    <w:rsid w:val="003162D8"/>
    <w:rsid w:val="00320050"/>
    <w:rsid w:val="0032054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52E8"/>
    <w:rsid w:val="0051615D"/>
    <w:rsid w:val="0051716C"/>
    <w:rsid w:val="0053172D"/>
    <w:rsid w:val="00534931"/>
    <w:rsid w:val="00544E17"/>
    <w:rsid w:val="005540DA"/>
    <w:rsid w:val="00556A00"/>
    <w:rsid w:val="0055734B"/>
    <w:rsid w:val="00571DE7"/>
    <w:rsid w:val="005854F2"/>
    <w:rsid w:val="00587D27"/>
    <w:rsid w:val="005A4516"/>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703D7C"/>
    <w:rsid w:val="00705EB5"/>
    <w:rsid w:val="00707705"/>
    <w:rsid w:val="00740D82"/>
    <w:rsid w:val="007476D7"/>
    <w:rsid w:val="007533B1"/>
    <w:rsid w:val="00753730"/>
    <w:rsid w:val="007564D6"/>
    <w:rsid w:val="0076475F"/>
    <w:rsid w:val="00766114"/>
    <w:rsid w:val="007702C6"/>
    <w:rsid w:val="00770C7B"/>
    <w:rsid w:val="00773A02"/>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130BB"/>
    <w:rsid w:val="00813451"/>
    <w:rsid w:val="00814D06"/>
    <w:rsid w:val="00815FD1"/>
    <w:rsid w:val="00830895"/>
    <w:rsid w:val="0084670F"/>
    <w:rsid w:val="0085012D"/>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E6060"/>
    <w:rsid w:val="008F1AF3"/>
    <w:rsid w:val="008F1F9D"/>
    <w:rsid w:val="008F78FA"/>
    <w:rsid w:val="00912F51"/>
    <w:rsid w:val="009152D1"/>
    <w:rsid w:val="00927766"/>
    <w:rsid w:val="00936B74"/>
    <w:rsid w:val="00950DF1"/>
    <w:rsid w:val="0095480D"/>
    <w:rsid w:val="00954F2E"/>
    <w:rsid w:val="00963851"/>
    <w:rsid w:val="009711F0"/>
    <w:rsid w:val="00973667"/>
    <w:rsid w:val="00973A96"/>
    <w:rsid w:val="00974C97"/>
    <w:rsid w:val="00976318"/>
    <w:rsid w:val="00981E0F"/>
    <w:rsid w:val="00984270"/>
    <w:rsid w:val="00997D14"/>
    <w:rsid w:val="009A12FD"/>
    <w:rsid w:val="009B6532"/>
    <w:rsid w:val="009D3805"/>
    <w:rsid w:val="009D5135"/>
    <w:rsid w:val="009E604B"/>
    <w:rsid w:val="009F46B7"/>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760BE"/>
    <w:rsid w:val="00A824F4"/>
    <w:rsid w:val="00AA312C"/>
    <w:rsid w:val="00AA48B8"/>
    <w:rsid w:val="00AA54BD"/>
    <w:rsid w:val="00AB79B0"/>
    <w:rsid w:val="00AC6D32"/>
    <w:rsid w:val="00AC7CEB"/>
    <w:rsid w:val="00AD4B6F"/>
    <w:rsid w:val="00AD4BDA"/>
    <w:rsid w:val="00AD7605"/>
    <w:rsid w:val="00AE129A"/>
    <w:rsid w:val="00AE16A2"/>
    <w:rsid w:val="00AE4E17"/>
    <w:rsid w:val="00AF3B3B"/>
    <w:rsid w:val="00AF562E"/>
    <w:rsid w:val="00AF5999"/>
    <w:rsid w:val="00AF67F1"/>
    <w:rsid w:val="00AF6B00"/>
    <w:rsid w:val="00B0420C"/>
    <w:rsid w:val="00B129A7"/>
    <w:rsid w:val="00B16DE0"/>
    <w:rsid w:val="00B17362"/>
    <w:rsid w:val="00B34925"/>
    <w:rsid w:val="00B34DE9"/>
    <w:rsid w:val="00B404B9"/>
    <w:rsid w:val="00B46DA0"/>
    <w:rsid w:val="00B52444"/>
    <w:rsid w:val="00B64E95"/>
    <w:rsid w:val="00B65372"/>
    <w:rsid w:val="00B81219"/>
    <w:rsid w:val="00B825C9"/>
    <w:rsid w:val="00B91C0B"/>
    <w:rsid w:val="00B9424A"/>
    <w:rsid w:val="00BC43C5"/>
    <w:rsid w:val="00BD075C"/>
    <w:rsid w:val="00BD32FE"/>
    <w:rsid w:val="00BD65CE"/>
    <w:rsid w:val="00BD7CD2"/>
    <w:rsid w:val="00BE0152"/>
    <w:rsid w:val="00BE5391"/>
    <w:rsid w:val="00BF029B"/>
    <w:rsid w:val="00BF6A2C"/>
    <w:rsid w:val="00C06272"/>
    <w:rsid w:val="00C104D7"/>
    <w:rsid w:val="00C15389"/>
    <w:rsid w:val="00C17382"/>
    <w:rsid w:val="00C302BB"/>
    <w:rsid w:val="00C40195"/>
    <w:rsid w:val="00C40B72"/>
    <w:rsid w:val="00C61F00"/>
    <w:rsid w:val="00C7007F"/>
    <w:rsid w:val="00C753AE"/>
    <w:rsid w:val="00C75A41"/>
    <w:rsid w:val="00C75DA5"/>
    <w:rsid w:val="00C81756"/>
    <w:rsid w:val="00CA2EFF"/>
    <w:rsid w:val="00CA3B84"/>
    <w:rsid w:val="00CA70CA"/>
    <w:rsid w:val="00CB3E90"/>
    <w:rsid w:val="00CB45D6"/>
    <w:rsid w:val="00CB5C71"/>
    <w:rsid w:val="00CB6F5C"/>
    <w:rsid w:val="00CE18CF"/>
    <w:rsid w:val="00CE21F8"/>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53A0"/>
    <w:rsid w:val="00E17A47"/>
    <w:rsid w:val="00E17FF3"/>
    <w:rsid w:val="00E52AAF"/>
    <w:rsid w:val="00E5780D"/>
    <w:rsid w:val="00E64E61"/>
    <w:rsid w:val="00E65A4F"/>
    <w:rsid w:val="00E93849"/>
    <w:rsid w:val="00E9653E"/>
    <w:rsid w:val="00EA367F"/>
    <w:rsid w:val="00EA52E1"/>
    <w:rsid w:val="00EC0E34"/>
    <w:rsid w:val="00EC65BD"/>
    <w:rsid w:val="00ED0066"/>
    <w:rsid w:val="00ED5C40"/>
    <w:rsid w:val="00EE2BC6"/>
    <w:rsid w:val="00F14B1A"/>
    <w:rsid w:val="00F17EB6"/>
    <w:rsid w:val="00F25926"/>
    <w:rsid w:val="00F30617"/>
    <w:rsid w:val="00F3115C"/>
    <w:rsid w:val="00F31408"/>
    <w:rsid w:val="00F42C53"/>
    <w:rsid w:val="00F545DA"/>
    <w:rsid w:val="00F56CB8"/>
    <w:rsid w:val="00F635A6"/>
    <w:rsid w:val="00F71035"/>
    <w:rsid w:val="00F71161"/>
    <w:rsid w:val="00F914E1"/>
    <w:rsid w:val="00F95EB4"/>
    <w:rsid w:val="00FA3D85"/>
    <w:rsid w:val="00FC3556"/>
    <w:rsid w:val="00FD40D5"/>
    <w:rsid w:val="00FD7496"/>
    <w:rsid w:val="00FE5740"/>
    <w:rsid w:val="00FF1CE4"/>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national-dialogue-recommendations-could-become-ethiopias-great-charter-for-a-new-political-order-ethiopian-american-scholar-says/" TargetMode="External"/><Relationship Id="rId18" Type="http://schemas.openxmlformats.org/officeDocument/2006/relationships/hyperlink" Target="https://addisstandard.com/sudanese-army-says-it-downed-drone-crossing-from-ethiopia-third-such-incident-in-recent-days/" TargetMode="External"/><Relationship Id="rId26" Type="http://schemas.openxmlformats.org/officeDocument/2006/relationships/hyperlink" Target="https://www.middleeastmonitor.com/20260827-qatar-iran-mull-proposal-for-navigational-corridor-through-hormuz-strait/" TargetMode="External"/><Relationship Id="rId3" Type="http://schemas.openxmlformats.org/officeDocument/2006/relationships/styles" Target="styles.xml"/><Relationship Id="rId21" Type="http://schemas.openxmlformats.org/officeDocument/2006/relationships/hyperlink" Target="https://sudantribune.com/article/31789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ethiopias-peaceful-turn-carries-a-continental-promise-former-african-leaders-say/" TargetMode="External"/><Relationship Id="rId17" Type="http://schemas.openxmlformats.org/officeDocument/2006/relationships/hyperlink" Target="https://www.hiiraan.com/news4/2026/Aug/206099/puntland_accuses_trkiye_of_deadly_strike_off_nugaal_coast_after_pirates_seize_mv_lutuf.aspx" TargetMode="External"/><Relationship Id="rId25" Type="http://schemas.openxmlformats.org/officeDocument/2006/relationships/hyperlink" Target="https://www.middleeastmonitor.com/20260827-iran-can-move-past-painful-events-with-qatar-resume-cooperation-president-pezeshkia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Aug/206100/former_southwest_president_rejects_federal_claims_linking_his_forces_to_alshabab_group.aspx" TargetMode="External"/><Relationship Id="rId20" Type="http://schemas.openxmlformats.org/officeDocument/2006/relationships/hyperlink" Target="https://sudantribune.com/article/317979" TargetMode="External"/><Relationship Id="rId29" Type="http://schemas.openxmlformats.org/officeDocument/2006/relationships/hyperlink" Target="https://www.middleeastmonitor.com/20260827-3-palestinians-killed-in-israeli-attacks-on-gaza-despite-us-backed-tru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tplf-reinstated-tigray-regional-government-urges-urgent-international-diplomatic-intervention-amid-escalating-attacks/" TargetMode="External"/><Relationship Id="rId24" Type="http://schemas.openxmlformats.org/officeDocument/2006/relationships/hyperlink" Target="https://www.middleeastmonitor.com/20260828-irans-rezaei-any-us-deal-conditional-on-end-to-lebanon-war/" TargetMode="External"/><Relationship Id="rId32" Type="http://schemas.openxmlformats.org/officeDocument/2006/relationships/hyperlink" Target="https://news.cgtn.com/news/2026-08-28/US-Iran-not-in-talks-to-end-war-White-House-says-1PY3GpnT3aM/p.html" TargetMode="External"/><Relationship Id="rId5" Type="http://schemas.openxmlformats.org/officeDocument/2006/relationships/webSettings" Target="webSettings.xml"/><Relationship Id="rId15" Type="http://schemas.openxmlformats.org/officeDocument/2006/relationships/hyperlink" Target="https://www.hiiraan.com/news4/2026/Aug/206101/somaliland_opposition_members_barred_from_egal_airport_while_welcoming_party_chairman.aspx" TargetMode="External"/><Relationship Id="rId23" Type="http://schemas.openxmlformats.org/officeDocument/2006/relationships/hyperlink" Target="https://www.middleeastmonitor.com/20260827-yemeni-naval-forces-seize-alleged-iran-supplied-military-equipment-in-red-sea/" TargetMode="External"/><Relationship Id="rId28" Type="http://schemas.openxmlformats.org/officeDocument/2006/relationships/hyperlink" Target="https://www.middleeastmonitor.com/20260827-west-bank-has-become-a-lawless-land-says-top-catholic-in-jerusalem/" TargetMode="External"/><Relationship Id="rId10" Type="http://schemas.openxmlformats.org/officeDocument/2006/relationships/hyperlink" Target="https://addisstandard.com/tigray-authorities-say-obasanjo-talks-yielded-no-progress-as-us-urges-renewed-engagement/" TargetMode="External"/><Relationship Id="rId19" Type="http://schemas.openxmlformats.org/officeDocument/2006/relationships/hyperlink" Target="https://sudantribune.com/article/317984" TargetMode="External"/><Relationship Id="rId31" Type="http://schemas.openxmlformats.org/officeDocument/2006/relationships/hyperlink" Target="https://www.middleeastmonitor.com/20260827-us-must-meet-irans-conditions-before-hormuz-reopens-top-iranian-official/" TargetMode="External"/><Relationship Id="rId4" Type="http://schemas.openxmlformats.org/officeDocument/2006/relationships/settings" Target="settings.xml"/><Relationship Id="rId9" Type="http://schemas.openxmlformats.org/officeDocument/2006/relationships/hyperlink" Target="https://addisstandard.com/eu-western-allies-warn-against-renewed-fighting-in-tigray/" TargetMode="External"/><Relationship Id="rId14" Type="http://schemas.openxmlformats.org/officeDocument/2006/relationships/hyperlink" Target="https://addisstandard.com/ethiopia-us-agree-to-elevate-defense-ties-to-strategic-partnership/" TargetMode="External"/><Relationship Id="rId22" Type="http://schemas.openxmlformats.org/officeDocument/2006/relationships/hyperlink" Target="https://addisstandard.com/egypts-badr-abdelatty-discusses-horn-security-with-djibouti-counterpart-fourth-such-talks-in-a-month/" TargetMode="External"/><Relationship Id="rId27" Type="http://schemas.openxmlformats.org/officeDocument/2006/relationships/hyperlink" Target="https://doc-0g-58-apps-viewer.googleusercontent.com/viewer/secure/pdf/hnn0e7v3co3fjrr6d0o3804gduclc350/jf6ph6jb51ms98bevm9rtm8l8ko58qq4/1787907900000/gmail/13038228343638117933/ACFrOgCs8HLUPyoAP4MCLxQ4OqrA9D8Xvv984MTlHf4l2ZAfA_okAQseoUkEb5xP1k74lZ5NSBCuQL1CiTZ2q4UxEf2xsWHVWXKbduMaOiJ2aO9Jkk-ZKhQ_14p-eWcgugiGaFW2EklykGuCXQTeXvnqr0dWN_gDr5_FONTAfQ==?authuser=0&amp;print=true&amp;nonce=kai5td0c7uojq&amp;user=13038228343638117933&amp;hash=lqn02c76ajjpcfm96m5s55n675kpofmc" TargetMode="External"/><Relationship Id="rId30" Type="http://schemas.openxmlformats.org/officeDocument/2006/relationships/hyperlink" Target="https://www.middleeastmonitor.com/20260827-trump-says-millions-of-barrels-of-oil-flowing-through-strait-of-hormuz/" TargetMode="External"/><Relationship Id="rId35" Type="http://schemas.openxmlformats.org/officeDocument/2006/relationships/theme" Target="theme/theme1.xml"/><Relationship Id="rId8" Type="http://schemas.openxmlformats.org/officeDocument/2006/relationships/hyperlink" Target="https://addisstandard.com/ethiopia-joins-regional-maritime-security-talks-in-nairobi-amid-growing-red-sea-threats-un-s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12080</Words>
  <Characters>68861</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2026-08-28T09:17:00Z</dcterms:created>
  <dcterms:modified xsi:type="dcterms:W3CDTF">2026-08-28T09:17:00Z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