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5A48AAE"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D76477">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482E1C">
        <w:rPr>
          <w:rFonts w:ascii="Times New Roman" w:hAnsi="Times New Roman" w:cs="Times New Roman"/>
          <w:sz w:val="40"/>
          <w:szCs w:val="40"/>
          <w:lang w:val="en-GB"/>
        </w:rPr>
        <w:t xml:space="preserve">March </w:t>
      </w:r>
      <w:r w:rsidR="00D76477">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1BE77B6A" w14:textId="1DEB509D" w:rsidR="00247F0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3702972" w:history="1">
            <w:r w:rsidR="00247F0E" w:rsidRPr="00007A67">
              <w:rPr>
                <w:rStyle w:val="Hyperlink"/>
                <w:rFonts w:eastAsia="DengXian Light" w:cs="Times New Roman"/>
                <w:b/>
                <w:bCs/>
                <w:noProof/>
              </w:rPr>
              <w:t>Ethiopia</w:t>
            </w:r>
            <w:r w:rsidR="00247F0E">
              <w:rPr>
                <w:noProof/>
              </w:rPr>
              <w:tab/>
            </w:r>
            <w:r w:rsidR="00247F0E">
              <w:rPr>
                <w:noProof/>
              </w:rPr>
              <w:fldChar w:fldCharType="begin"/>
            </w:r>
            <w:r w:rsidR="00247F0E">
              <w:rPr>
                <w:noProof/>
              </w:rPr>
              <w:instrText xml:space="preserve"> PAGEREF _Toc223702972 \h </w:instrText>
            </w:r>
            <w:r w:rsidR="00247F0E">
              <w:rPr>
                <w:noProof/>
              </w:rPr>
            </w:r>
            <w:r w:rsidR="00247F0E">
              <w:rPr>
                <w:noProof/>
              </w:rPr>
              <w:fldChar w:fldCharType="separate"/>
            </w:r>
            <w:r w:rsidR="00247F0E">
              <w:rPr>
                <w:noProof/>
              </w:rPr>
              <w:t>3</w:t>
            </w:r>
            <w:r w:rsidR="00247F0E">
              <w:rPr>
                <w:noProof/>
              </w:rPr>
              <w:fldChar w:fldCharType="end"/>
            </w:r>
          </w:hyperlink>
        </w:p>
        <w:p w14:paraId="1A766415" w14:textId="404FAE68"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73"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PM Abiy urges decisive end to ‘Cycle of Animosity,’ reaffirms dialogue as sole path to lasting peace</w:t>
            </w:r>
            <w:r>
              <w:rPr>
                <w:noProof/>
              </w:rPr>
              <w:tab/>
            </w:r>
            <w:r>
              <w:rPr>
                <w:noProof/>
              </w:rPr>
              <w:fldChar w:fldCharType="begin"/>
            </w:r>
            <w:r>
              <w:rPr>
                <w:noProof/>
              </w:rPr>
              <w:instrText xml:space="preserve"> PAGEREF _Toc223702973 \h </w:instrText>
            </w:r>
            <w:r>
              <w:rPr>
                <w:noProof/>
              </w:rPr>
            </w:r>
            <w:r>
              <w:rPr>
                <w:noProof/>
              </w:rPr>
              <w:fldChar w:fldCharType="separate"/>
            </w:r>
            <w:r>
              <w:rPr>
                <w:noProof/>
              </w:rPr>
              <w:t>3</w:t>
            </w:r>
            <w:r>
              <w:rPr>
                <w:noProof/>
              </w:rPr>
              <w:fldChar w:fldCharType="end"/>
            </w:r>
          </w:hyperlink>
        </w:p>
        <w:p w14:paraId="4AEA338C" w14:textId="52AAA2E8"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74"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PM Abiy issues stern warning to Eritrea, says further attempt to harm Ethiopia “will be the last”</w:t>
            </w:r>
            <w:r>
              <w:rPr>
                <w:noProof/>
              </w:rPr>
              <w:tab/>
            </w:r>
            <w:r>
              <w:rPr>
                <w:noProof/>
              </w:rPr>
              <w:fldChar w:fldCharType="begin"/>
            </w:r>
            <w:r>
              <w:rPr>
                <w:noProof/>
              </w:rPr>
              <w:instrText xml:space="preserve"> PAGEREF _Toc223702974 \h </w:instrText>
            </w:r>
            <w:r>
              <w:rPr>
                <w:noProof/>
              </w:rPr>
            </w:r>
            <w:r>
              <w:rPr>
                <w:noProof/>
              </w:rPr>
              <w:fldChar w:fldCharType="separate"/>
            </w:r>
            <w:r>
              <w:rPr>
                <w:noProof/>
              </w:rPr>
              <w:t>4</w:t>
            </w:r>
            <w:r>
              <w:rPr>
                <w:noProof/>
              </w:rPr>
              <w:fldChar w:fldCharType="end"/>
            </w:r>
          </w:hyperlink>
        </w:p>
        <w:p w14:paraId="15C86B5C" w14:textId="4B0EFE53"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75"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Ethiopia emerging as strategic player in Red Sea amid Israel–Iran tensions, French journal reports</w:t>
            </w:r>
            <w:r>
              <w:rPr>
                <w:noProof/>
              </w:rPr>
              <w:tab/>
            </w:r>
            <w:r>
              <w:rPr>
                <w:noProof/>
              </w:rPr>
              <w:fldChar w:fldCharType="begin"/>
            </w:r>
            <w:r>
              <w:rPr>
                <w:noProof/>
              </w:rPr>
              <w:instrText xml:space="preserve"> PAGEREF _Toc223702975 \h </w:instrText>
            </w:r>
            <w:r>
              <w:rPr>
                <w:noProof/>
              </w:rPr>
            </w:r>
            <w:r>
              <w:rPr>
                <w:noProof/>
              </w:rPr>
              <w:fldChar w:fldCharType="separate"/>
            </w:r>
            <w:r>
              <w:rPr>
                <w:noProof/>
              </w:rPr>
              <w:t>6</w:t>
            </w:r>
            <w:r>
              <w:rPr>
                <w:noProof/>
              </w:rPr>
              <w:fldChar w:fldCharType="end"/>
            </w:r>
          </w:hyperlink>
        </w:p>
        <w:p w14:paraId="44CB78AC" w14:textId="353663F3"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76"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Limited cash availability in Tigray banks affecting aid delivery to displaced people, OCHA official warns</w:t>
            </w:r>
            <w:r>
              <w:rPr>
                <w:noProof/>
              </w:rPr>
              <w:tab/>
            </w:r>
            <w:r>
              <w:rPr>
                <w:noProof/>
              </w:rPr>
              <w:fldChar w:fldCharType="begin"/>
            </w:r>
            <w:r>
              <w:rPr>
                <w:noProof/>
              </w:rPr>
              <w:instrText xml:space="preserve"> PAGEREF _Toc223702976 \h </w:instrText>
            </w:r>
            <w:r>
              <w:rPr>
                <w:noProof/>
              </w:rPr>
            </w:r>
            <w:r>
              <w:rPr>
                <w:noProof/>
              </w:rPr>
              <w:fldChar w:fldCharType="separate"/>
            </w:r>
            <w:r>
              <w:rPr>
                <w:noProof/>
              </w:rPr>
              <w:t>7</w:t>
            </w:r>
            <w:r>
              <w:rPr>
                <w:noProof/>
              </w:rPr>
              <w:fldChar w:fldCharType="end"/>
            </w:r>
          </w:hyperlink>
        </w:p>
        <w:p w14:paraId="4CE12691" w14:textId="14AF240B" w:rsidR="00247F0E" w:rsidRDefault="00247F0E">
          <w:pPr>
            <w:pStyle w:val="TOC1"/>
            <w:tabs>
              <w:tab w:val="right" w:leader="dot" w:pos="8630"/>
            </w:tabs>
            <w:rPr>
              <w:rFonts w:asciiTheme="minorHAnsi" w:hAnsiTheme="minorHAnsi"/>
              <w:noProof/>
              <w:kern w:val="2"/>
              <w:szCs w:val="24"/>
              <w:lang w:val="en-GB" w:eastAsia="en-GB"/>
              <w14:ligatures w14:val="standardContextual"/>
            </w:rPr>
          </w:pPr>
          <w:hyperlink w:anchor="_Toc223702977" w:history="1">
            <w:r w:rsidRPr="00007A67">
              <w:rPr>
                <w:rStyle w:val="Hyperlink"/>
                <w:rFonts w:eastAsia="DengXian Light" w:cs="Times New Roman"/>
                <w:b/>
                <w:bCs/>
                <w:noProof/>
              </w:rPr>
              <w:t>Horn of Africa</w:t>
            </w:r>
            <w:r>
              <w:rPr>
                <w:noProof/>
              </w:rPr>
              <w:tab/>
            </w:r>
            <w:r>
              <w:rPr>
                <w:noProof/>
              </w:rPr>
              <w:fldChar w:fldCharType="begin"/>
            </w:r>
            <w:r>
              <w:rPr>
                <w:noProof/>
              </w:rPr>
              <w:instrText xml:space="preserve"> PAGEREF _Toc223702977 \h </w:instrText>
            </w:r>
            <w:r>
              <w:rPr>
                <w:noProof/>
              </w:rPr>
            </w:r>
            <w:r>
              <w:rPr>
                <w:noProof/>
              </w:rPr>
              <w:fldChar w:fldCharType="separate"/>
            </w:r>
            <w:r>
              <w:rPr>
                <w:noProof/>
              </w:rPr>
              <w:t>8</w:t>
            </w:r>
            <w:r>
              <w:rPr>
                <w:noProof/>
              </w:rPr>
              <w:fldChar w:fldCharType="end"/>
            </w:r>
          </w:hyperlink>
        </w:p>
        <w:p w14:paraId="74915879" w14:textId="79409101" w:rsidR="00247F0E" w:rsidRDefault="00247F0E">
          <w:pPr>
            <w:pStyle w:val="TOC2"/>
            <w:tabs>
              <w:tab w:val="right" w:leader="dot" w:pos="8630"/>
            </w:tabs>
            <w:ind w:left="480"/>
            <w:rPr>
              <w:rFonts w:asciiTheme="minorHAnsi" w:hAnsiTheme="minorHAnsi"/>
              <w:noProof/>
              <w:kern w:val="2"/>
              <w:szCs w:val="24"/>
              <w:lang w:val="en-GB" w:eastAsia="en-GB"/>
              <w14:ligatures w14:val="standardContextual"/>
            </w:rPr>
          </w:pPr>
          <w:hyperlink w:anchor="_Toc223702978" w:history="1">
            <w:r w:rsidRPr="00007A67">
              <w:rPr>
                <w:rStyle w:val="Hyperlink"/>
                <w:noProof/>
              </w:rPr>
              <w:t>Somalia</w:t>
            </w:r>
            <w:r>
              <w:rPr>
                <w:noProof/>
              </w:rPr>
              <w:tab/>
            </w:r>
            <w:r>
              <w:rPr>
                <w:noProof/>
              </w:rPr>
              <w:fldChar w:fldCharType="begin"/>
            </w:r>
            <w:r>
              <w:rPr>
                <w:noProof/>
              </w:rPr>
              <w:instrText xml:space="preserve"> PAGEREF _Toc223702978 \h </w:instrText>
            </w:r>
            <w:r>
              <w:rPr>
                <w:noProof/>
              </w:rPr>
            </w:r>
            <w:r>
              <w:rPr>
                <w:noProof/>
              </w:rPr>
              <w:fldChar w:fldCharType="separate"/>
            </w:r>
            <w:r>
              <w:rPr>
                <w:noProof/>
              </w:rPr>
              <w:t>8</w:t>
            </w:r>
            <w:r>
              <w:rPr>
                <w:noProof/>
              </w:rPr>
              <w:fldChar w:fldCharType="end"/>
            </w:r>
          </w:hyperlink>
        </w:p>
        <w:p w14:paraId="06FC04F5" w14:textId="71ED0098"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79"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Somali cabinet approves series of international agreements, ratifies IAEA pact</w:t>
            </w:r>
            <w:r>
              <w:rPr>
                <w:noProof/>
              </w:rPr>
              <w:tab/>
            </w:r>
            <w:r>
              <w:rPr>
                <w:noProof/>
              </w:rPr>
              <w:fldChar w:fldCharType="begin"/>
            </w:r>
            <w:r>
              <w:rPr>
                <w:noProof/>
              </w:rPr>
              <w:instrText xml:space="preserve"> PAGEREF _Toc223702979 \h </w:instrText>
            </w:r>
            <w:r>
              <w:rPr>
                <w:noProof/>
              </w:rPr>
            </w:r>
            <w:r>
              <w:rPr>
                <w:noProof/>
              </w:rPr>
              <w:fldChar w:fldCharType="separate"/>
            </w:r>
            <w:r>
              <w:rPr>
                <w:noProof/>
              </w:rPr>
              <w:t>8</w:t>
            </w:r>
            <w:r>
              <w:rPr>
                <w:noProof/>
              </w:rPr>
              <w:fldChar w:fldCharType="end"/>
            </w:r>
          </w:hyperlink>
        </w:p>
        <w:p w14:paraId="0D56ED2B" w14:textId="2F5A12FC"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80"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Somalia approves revised constitution after decade under provisional charter</w:t>
            </w:r>
            <w:r>
              <w:rPr>
                <w:noProof/>
              </w:rPr>
              <w:tab/>
            </w:r>
            <w:r>
              <w:rPr>
                <w:noProof/>
              </w:rPr>
              <w:fldChar w:fldCharType="begin"/>
            </w:r>
            <w:r>
              <w:rPr>
                <w:noProof/>
              </w:rPr>
              <w:instrText xml:space="preserve"> PAGEREF _Toc223702980 \h </w:instrText>
            </w:r>
            <w:r>
              <w:rPr>
                <w:noProof/>
              </w:rPr>
            </w:r>
            <w:r>
              <w:rPr>
                <w:noProof/>
              </w:rPr>
              <w:fldChar w:fldCharType="separate"/>
            </w:r>
            <w:r>
              <w:rPr>
                <w:noProof/>
              </w:rPr>
              <w:t>9</w:t>
            </w:r>
            <w:r>
              <w:rPr>
                <w:noProof/>
              </w:rPr>
              <w:fldChar w:fldCharType="end"/>
            </w:r>
          </w:hyperlink>
        </w:p>
        <w:p w14:paraId="5AD54D02" w14:textId="19000776" w:rsidR="00247F0E" w:rsidRDefault="00247F0E">
          <w:pPr>
            <w:pStyle w:val="TOC2"/>
            <w:tabs>
              <w:tab w:val="right" w:leader="dot" w:pos="8630"/>
            </w:tabs>
            <w:ind w:left="480"/>
            <w:rPr>
              <w:rFonts w:asciiTheme="minorHAnsi" w:hAnsiTheme="minorHAnsi"/>
              <w:noProof/>
              <w:kern w:val="2"/>
              <w:szCs w:val="24"/>
              <w:lang w:val="en-GB" w:eastAsia="en-GB"/>
              <w14:ligatures w14:val="standardContextual"/>
            </w:rPr>
          </w:pPr>
          <w:hyperlink w:anchor="_Toc223702981" w:history="1">
            <w:r w:rsidRPr="00007A67">
              <w:rPr>
                <w:rStyle w:val="Hyperlink"/>
                <w:noProof/>
              </w:rPr>
              <w:t>Sudan</w:t>
            </w:r>
            <w:r>
              <w:rPr>
                <w:noProof/>
              </w:rPr>
              <w:tab/>
            </w:r>
            <w:r>
              <w:rPr>
                <w:noProof/>
              </w:rPr>
              <w:fldChar w:fldCharType="begin"/>
            </w:r>
            <w:r>
              <w:rPr>
                <w:noProof/>
              </w:rPr>
              <w:instrText xml:space="preserve"> PAGEREF _Toc223702981 \h </w:instrText>
            </w:r>
            <w:r>
              <w:rPr>
                <w:noProof/>
              </w:rPr>
            </w:r>
            <w:r>
              <w:rPr>
                <w:noProof/>
              </w:rPr>
              <w:fldChar w:fldCharType="separate"/>
            </w:r>
            <w:r>
              <w:rPr>
                <w:noProof/>
              </w:rPr>
              <w:t>10</w:t>
            </w:r>
            <w:r>
              <w:rPr>
                <w:noProof/>
              </w:rPr>
              <w:fldChar w:fldCharType="end"/>
            </w:r>
          </w:hyperlink>
        </w:p>
        <w:p w14:paraId="43F81D05" w14:textId="5880E7E3"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82"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Sudanese army retakes strategic town in North Kordofan</w:t>
            </w:r>
            <w:r>
              <w:rPr>
                <w:noProof/>
              </w:rPr>
              <w:tab/>
            </w:r>
            <w:r>
              <w:rPr>
                <w:noProof/>
              </w:rPr>
              <w:fldChar w:fldCharType="begin"/>
            </w:r>
            <w:r>
              <w:rPr>
                <w:noProof/>
              </w:rPr>
              <w:instrText xml:space="preserve"> PAGEREF _Toc223702982 \h </w:instrText>
            </w:r>
            <w:r>
              <w:rPr>
                <w:noProof/>
              </w:rPr>
            </w:r>
            <w:r>
              <w:rPr>
                <w:noProof/>
              </w:rPr>
              <w:fldChar w:fldCharType="separate"/>
            </w:r>
            <w:r>
              <w:rPr>
                <w:noProof/>
              </w:rPr>
              <w:t>10</w:t>
            </w:r>
            <w:r>
              <w:rPr>
                <w:noProof/>
              </w:rPr>
              <w:fldChar w:fldCharType="end"/>
            </w:r>
          </w:hyperlink>
        </w:p>
        <w:p w14:paraId="207E13BF" w14:textId="73320BB8"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83"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Sudan’s Burhan warns groups against backing Iran in Gulf conflict</w:t>
            </w:r>
            <w:r>
              <w:rPr>
                <w:noProof/>
              </w:rPr>
              <w:tab/>
            </w:r>
            <w:r>
              <w:rPr>
                <w:noProof/>
              </w:rPr>
              <w:fldChar w:fldCharType="begin"/>
            </w:r>
            <w:r>
              <w:rPr>
                <w:noProof/>
              </w:rPr>
              <w:instrText xml:space="preserve"> PAGEREF _Toc223702983 \h </w:instrText>
            </w:r>
            <w:r>
              <w:rPr>
                <w:noProof/>
              </w:rPr>
            </w:r>
            <w:r>
              <w:rPr>
                <w:noProof/>
              </w:rPr>
              <w:fldChar w:fldCharType="separate"/>
            </w:r>
            <w:r>
              <w:rPr>
                <w:noProof/>
              </w:rPr>
              <w:t>11</w:t>
            </w:r>
            <w:r>
              <w:rPr>
                <w:noProof/>
              </w:rPr>
              <w:fldChar w:fldCharType="end"/>
            </w:r>
          </w:hyperlink>
        </w:p>
        <w:p w14:paraId="1FC85271" w14:textId="142234E9" w:rsidR="00247F0E" w:rsidRDefault="00247F0E">
          <w:pPr>
            <w:pStyle w:val="TOC1"/>
            <w:tabs>
              <w:tab w:val="right" w:leader="dot" w:pos="8630"/>
            </w:tabs>
            <w:rPr>
              <w:rFonts w:asciiTheme="minorHAnsi" w:hAnsiTheme="minorHAnsi"/>
              <w:noProof/>
              <w:kern w:val="2"/>
              <w:szCs w:val="24"/>
              <w:lang w:val="en-GB" w:eastAsia="en-GB"/>
              <w14:ligatures w14:val="standardContextual"/>
            </w:rPr>
          </w:pPr>
          <w:hyperlink w:anchor="_Toc223702984" w:history="1">
            <w:r w:rsidRPr="00007A67">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_Toc223702984 \h </w:instrText>
            </w:r>
            <w:r>
              <w:rPr>
                <w:noProof/>
              </w:rPr>
            </w:r>
            <w:r>
              <w:rPr>
                <w:noProof/>
              </w:rPr>
              <w:fldChar w:fldCharType="separate"/>
            </w:r>
            <w:r>
              <w:rPr>
                <w:noProof/>
              </w:rPr>
              <w:t>12</w:t>
            </w:r>
            <w:r>
              <w:rPr>
                <w:noProof/>
              </w:rPr>
              <w:fldChar w:fldCharType="end"/>
            </w:r>
          </w:hyperlink>
        </w:p>
        <w:p w14:paraId="630F7A89" w14:textId="6994BF79" w:rsidR="00247F0E" w:rsidRDefault="00247F0E">
          <w:pPr>
            <w:pStyle w:val="TOC2"/>
            <w:tabs>
              <w:tab w:val="right" w:leader="dot" w:pos="8630"/>
            </w:tabs>
            <w:ind w:left="480"/>
            <w:rPr>
              <w:rFonts w:asciiTheme="minorHAnsi" w:hAnsiTheme="minorHAnsi"/>
              <w:noProof/>
              <w:kern w:val="2"/>
              <w:szCs w:val="24"/>
              <w:lang w:val="en-GB" w:eastAsia="en-GB"/>
              <w14:ligatures w14:val="standardContextual"/>
            </w:rPr>
          </w:pPr>
          <w:hyperlink w:anchor="_Toc223702985" w:history="1">
            <w:r w:rsidRPr="00007A67">
              <w:rPr>
                <w:rStyle w:val="Hyperlink"/>
                <w:noProof/>
              </w:rPr>
              <w:t>Iran</w:t>
            </w:r>
            <w:r>
              <w:rPr>
                <w:noProof/>
              </w:rPr>
              <w:tab/>
            </w:r>
            <w:r>
              <w:rPr>
                <w:noProof/>
              </w:rPr>
              <w:fldChar w:fldCharType="begin"/>
            </w:r>
            <w:r>
              <w:rPr>
                <w:noProof/>
              </w:rPr>
              <w:instrText xml:space="preserve"> PAGEREF _Toc223702985 \h </w:instrText>
            </w:r>
            <w:r>
              <w:rPr>
                <w:noProof/>
              </w:rPr>
            </w:r>
            <w:r>
              <w:rPr>
                <w:noProof/>
              </w:rPr>
              <w:fldChar w:fldCharType="separate"/>
            </w:r>
            <w:r>
              <w:rPr>
                <w:noProof/>
              </w:rPr>
              <w:t>12</w:t>
            </w:r>
            <w:r>
              <w:rPr>
                <w:noProof/>
              </w:rPr>
              <w:fldChar w:fldCharType="end"/>
            </w:r>
          </w:hyperlink>
        </w:p>
        <w:p w14:paraId="63DCD087" w14:textId="494A2973"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86"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Iran says it is ready for ground invasion and rejects ceasefire with US</w:t>
            </w:r>
            <w:r>
              <w:rPr>
                <w:noProof/>
              </w:rPr>
              <w:tab/>
            </w:r>
            <w:r>
              <w:rPr>
                <w:noProof/>
              </w:rPr>
              <w:fldChar w:fldCharType="begin"/>
            </w:r>
            <w:r>
              <w:rPr>
                <w:noProof/>
              </w:rPr>
              <w:instrText xml:space="preserve"> PAGEREF _Toc223702986 \h </w:instrText>
            </w:r>
            <w:r>
              <w:rPr>
                <w:noProof/>
              </w:rPr>
            </w:r>
            <w:r>
              <w:rPr>
                <w:noProof/>
              </w:rPr>
              <w:fldChar w:fldCharType="separate"/>
            </w:r>
            <w:r>
              <w:rPr>
                <w:noProof/>
              </w:rPr>
              <w:t>12</w:t>
            </w:r>
            <w:r>
              <w:rPr>
                <w:noProof/>
              </w:rPr>
              <w:fldChar w:fldCharType="end"/>
            </w:r>
          </w:hyperlink>
        </w:p>
        <w:p w14:paraId="2938C76D" w14:textId="4F72C847"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87"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Iranian drones strike Amazon data centres in Bahrain, UAE</w:t>
            </w:r>
            <w:r>
              <w:rPr>
                <w:noProof/>
              </w:rPr>
              <w:tab/>
            </w:r>
            <w:r>
              <w:rPr>
                <w:noProof/>
              </w:rPr>
              <w:fldChar w:fldCharType="begin"/>
            </w:r>
            <w:r>
              <w:rPr>
                <w:noProof/>
              </w:rPr>
              <w:instrText xml:space="preserve"> PAGEREF _Toc223702987 \h </w:instrText>
            </w:r>
            <w:r>
              <w:rPr>
                <w:noProof/>
              </w:rPr>
            </w:r>
            <w:r>
              <w:rPr>
                <w:noProof/>
              </w:rPr>
              <w:fldChar w:fldCharType="separate"/>
            </w:r>
            <w:r>
              <w:rPr>
                <w:noProof/>
              </w:rPr>
              <w:t>12</w:t>
            </w:r>
            <w:r>
              <w:rPr>
                <w:noProof/>
              </w:rPr>
              <w:fldChar w:fldCharType="end"/>
            </w:r>
          </w:hyperlink>
        </w:p>
        <w:p w14:paraId="02476829" w14:textId="4430DE79"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88"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Iran ‘confident’ it can counter potential US ground invasion, says top diplomat</w:t>
            </w:r>
            <w:r>
              <w:rPr>
                <w:noProof/>
              </w:rPr>
              <w:tab/>
            </w:r>
            <w:r>
              <w:rPr>
                <w:noProof/>
              </w:rPr>
              <w:fldChar w:fldCharType="begin"/>
            </w:r>
            <w:r>
              <w:rPr>
                <w:noProof/>
              </w:rPr>
              <w:instrText xml:space="preserve"> PAGEREF _Toc223702988 \h </w:instrText>
            </w:r>
            <w:r>
              <w:rPr>
                <w:noProof/>
              </w:rPr>
            </w:r>
            <w:r>
              <w:rPr>
                <w:noProof/>
              </w:rPr>
              <w:fldChar w:fldCharType="separate"/>
            </w:r>
            <w:r>
              <w:rPr>
                <w:noProof/>
              </w:rPr>
              <w:t>13</w:t>
            </w:r>
            <w:r>
              <w:rPr>
                <w:noProof/>
              </w:rPr>
              <w:fldChar w:fldCharType="end"/>
            </w:r>
          </w:hyperlink>
        </w:p>
        <w:p w14:paraId="08738BEB" w14:textId="5131D261" w:rsidR="00247F0E" w:rsidRDefault="00247F0E">
          <w:pPr>
            <w:pStyle w:val="TOC2"/>
            <w:tabs>
              <w:tab w:val="right" w:leader="dot" w:pos="8630"/>
            </w:tabs>
            <w:ind w:left="480"/>
            <w:rPr>
              <w:rFonts w:asciiTheme="minorHAnsi" w:hAnsiTheme="minorHAnsi"/>
              <w:noProof/>
              <w:kern w:val="2"/>
              <w:szCs w:val="24"/>
              <w:lang w:val="en-GB" w:eastAsia="en-GB"/>
              <w14:ligatures w14:val="standardContextual"/>
            </w:rPr>
          </w:pPr>
          <w:hyperlink w:anchor="_Toc223702989" w:history="1">
            <w:r w:rsidRPr="00007A67">
              <w:rPr>
                <w:rStyle w:val="Hyperlink"/>
                <w:noProof/>
              </w:rPr>
              <w:t>Israel</w:t>
            </w:r>
            <w:r>
              <w:rPr>
                <w:noProof/>
              </w:rPr>
              <w:tab/>
            </w:r>
            <w:r>
              <w:rPr>
                <w:noProof/>
              </w:rPr>
              <w:fldChar w:fldCharType="begin"/>
            </w:r>
            <w:r>
              <w:rPr>
                <w:noProof/>
              </w:rPr>
              <w:instrText xml:space="preserve"> PAGEREF _Toc223702989 \h </w:instrText>
            </w:r>
            <w:r>
              <w:rPr>
                <w:noProof/>
              </w:rPr>
            </w:r>
            <w:r>
              <w:rPr>
                <w:noProof/>
              </w:rPr>
              <w:fldChar w:fldCharType="separate"/>
            </w:r>
            <w:r>
              <w:rPr>
                <w:noProof/>
              </w:rPr>
              <w:t>14</w:t>
            </w:r>
            <w:r>
              <w:rPr>
                <w:noProof/>
              </w:rPr>
              <w:fldChar w:fldCharType="end"/>
            </w:r>
          </w:hyperlink>
        </w:p>
        <w:p w14:paraId="53CB717E" w14:textId="3C8EB669"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90"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Israeli forces kill Hamas official in northern Lebanon</w:t>
            </w:r>
            <w:r>
              <w:rPr>
                <w:noProof/>
              </w:rPr>
              <w:tab/>
            </w:r>
            <w:r>
              <w:rPr>
                <w:noProof/>
              </w:rPr>
              <w:fldChar w:fldCharType="begin"/>
            </w:r>
            <w:r>
              <w:rPr>
                <w:noProof/>
              </w:rPr>
              <w:instrText xml:space="preserve"> PAGEREF _Toc223702990 \h </w:instrText>
            </w:r>
            <w:r>
              <w:rPr>
                <w:noProof/>
              </w:rPr>
            </w:r>
            <w:r>
              <w:rPr>
                <w:noProof/>
              </w:rPr>
              <w:fldChar w:fldCharType="separate"/>
            </w:r>
            <w:r>
              <w:rPr>
                <w:noProof/>
              </w:rPr>
              <w:t>14</w:t>
            </w:r>
            <w:r>
              <w:rPr>
                <w:noProof/>
              </w:rPr>
              <w:fldChar w:fldCharType="end"/>
            </w:r>
          </w:hyperlink>
        </w:p>
        <w:p w14:paraId="3ECDC54F" w14:textId="63CA6B7A" w:rsidR="00247F0E" w:rsidRDefault="00247F0E">
          <w:pPr>
            <w:pStyle w:val="TOC1"/>
            <w:tabs>
              <w:tab w:val="right" w:leader="dot" w:pos="8630"/>
            </w:tabs>
            <w:rPr>
              <w:rFonts w:asciiTheme="minorHAnsi" w:hAnsiTheme="minorHAnsi"/>
              <w:noProof/>
              <w:kern w:val="2"/>
              <w:szCs w:val="24"/>
              <w:lang w:val="en-GB" w:eastAsia="en-GB"/>
              <w14:ligatures w14:val="standardContextual"/>
            </w:rPr>
          </w:pPr>
          <w:hyperlink w:anchor="_Toc223702991" w:history="1">
            <w:r w:rsidRPr="00007A67">
              <w:rPr>
                <w:rStyle w:val="Hyperlink"/>
                <w:rFonts w:eastAsia="DengXian Light" w:cs="Times New Roman"/>
                <w:b/>
                <w:bCs/>
                <w:noProof/>
              </w:rPr>
              <w:t>Global Powers</w:t>
            </w:r>
            <w:r>
              <w:rPr>
                <w:noProof/>
              </w:rPr>
              <w:tab/>
            </w:r>
            <w:r>
              <w:rPr>
                <w:noProof/>
              </w:rPr>
              <w:fldChar w:fldCharType="begin"/>
            </w:r>
            <w:r>
              <w:rPr>
                <w:noProof/>
              </w:rPr>
              <w:instrText xml:space="preserve"> PAGEREF _Toc223702991 \h </w:instrText>
            </w:r>
            <w:r>
              <w:rPr>
                <w:noProof/>
              </w:rPr>
            </w:r>
            <w:r>
              <w:rPr>
                <w:noProof/>
              </w:rPr>
              <w:fldChar w:fldCharType="separate"/>
            </w:r>
            <w:r>
              <w:rPr>
                <w:noProof/>
              </w:rPr>
              <w:t>14</w:t>
            </w:r>
            <w:r>
              <w:rPr>
                <w:noProof/>
              </w:rPr>
              <w:fldChar w:fldCharType="end"/>
            </w:r>
          </w:hyperlink>
        </w:p>
        <w:p w14:paraId="77172A62" w14:textId="382CA799" w:rsidR="00247F0E" w:rsidRDefault="00247F0E">
          <w:pPr>
            <w:pStyle w:val="TOC2"/>
            <w:tabs>
              <w:tab w:val="right" w:leader="dot" w:pos="8630"/>
            </w:tabs>
            <w:ind w:left="480"/>
            <w:rPr>
              <w:rFonts w:asciiTheme="minorHAnsi" w:hAnsiTheme="minorHAnsi"/>
              <w:noProof/>
              <w:kern w:val="2"/>
              <w:szCs w:val="24"/>
              <w:lang w:val="en-GB" w:eastAsia="en-GB"/>
              <w14:ligatures w14:val="standardContextual"/>
            </w:rPr>
          </w:pPr>
          <w:hyperlink w:anchor="_Toc223702992" w:history="1">
            <w:r w:rsidRPr="00007A67">
              <w:rPr>
                <w:rStyle w:val="Hyperlink"/>
                <w:noProof/>
                <w:lang w:eastAsia="zh-CN"/>
              </w:rPr>
              <w:t>US</w:t>
            </w:r>
            <w:r>
              <w:rPr>
                <w:noProof/>
              </w:rPr>
              <w:tab/>
            </w:r>
            <w:r>
              <w:rPr>
                <w:noProof/>
              </w:rPr>
              <w:fldChar w:fldCharType="begin"/>
            </w:r>
            <w:r>
              <w:rPr>
                <w:noProof/>
              </w:rPr>
              <w:instrText xml:space="preserve"> PAGEREF _Toc223702992 \h </w:instrText>
            </w:r>
            <w:r>
              <w:rPr>
                <w:noProof/>
              </w:rPr>
            </w:r>
            <w:r>
              <w:rPr>
                <w:noProof/>
              </w:rPr>
              <w:fldChar w:fldCharType="separate"/>
            </w:r>
            <w:r>
              <w:rPr>
                <w:noProof/>
              </w:rPr>
              <w:t>14</w:t>
            </w:r>
            <w:r>
              <w:rPr>
                <w:noProof/>
              </w:rPr>
              <w:fldChar w:fldCharType="end"/>
            </w:r>
          </w:hyperlink>
        </w:p>
        <w:p w14:paraId="4EC1E4C4" w14:textId="6EECCE57"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93"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US-Israeli military operation aims to drive wedge between Iran and its Arab neighbors, Lavrov claims</w:t>
            </w:r>
            <w:r>
              <w:rPr>
                <w:noProof/>
              </w:rPr>
              <w:tab/>
            </w:r>
            <w:r>
              <w:rPr>
                <w:noProof/>
              </w:rPr>
              <w:fldChar w:fldCharType="begin"/>
            </w:r>
            <w:r>
              <w:rPr>
                <w:noProof/>
              </w:rPr>
              <w:instrText xml:space="preserve"> PAGEREF _Toc223702993 \h </w:instrText>
            </w:r>
            <w:r>
              <w:rPr>
                <w:noProof/>
              </w:rPr>
            </w:r>
            <w:r>
              <w:rPr>
                <w:noProof/>
              </w:rPr>
              <w:fldChar w:fldCharType="separate"/>
            </w:r>
            <w:r>
              <w:rPr>
                <w:noProof/>
              </w:rPr>
              <w:t>14</w:t>
            </w:r>
            <w:r>
              <w:rPr>
                <w:noProof/>
              </w:rPr>
              <w:fldChar w:fldCharType="end"/>
            </w:r>
          </w:hyperlink>
        </w:p>
        <w:p w14:paraId="7F721415" w14:textId="6BA80039"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94"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Trump slams Spain as ‘loser,’ says UK should back Iran campaign ‘without question’: Report</w:t>
            </w:r>
            <w:r>
              <w:rPr>
                <w:noProof/>
              </w:rPr>
              <w:tab/>
            </w:r>
            <w:r>
              <w:rPr>
                <w:noProof/>
              </w:rPr>
              <w:fldChar w:fldCharType="begin"/>
            </w:r>
            <w:r>
              <w:rPr>
                <w:noProof/>
              </w:rPr>
              <w:instrText xml:space="preserve"> PAGEREF _Toc223702994 \h </w:instrText>
            </w:r>
            <w:r>
              <w:rPr>
                <w:noProof/>
              </w:rPr>
            </w:r>
            <w:r>
              <w:rPr>
                <w:noProof/>
              </w:rPr>
              <w:fldChar w:fldCharType="separate"/>
            </w:r>
            <w:r>
              <w:rPr>
                <w:noProof/>
              </w:rPr>
              <w:t>15</w:t>
            </w:r>
            <w:r>
              <w:rPr>
                <w:noProof/>
              </w:rPr>
              <w:fldChar w:fldCharType="end"/>
            </w:r>
          </w:hyperlink>
        </w:p>
        <w:p w14:paraId="56796483" w14:textId="333600AA"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95"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Bernie Sanders blasts Israeli premier as ‘extremist,’ criticizes US role in Iran war</w:t>
            </w:r>
            <w:r>
              <w:rPr>
                <w:noProof/>
              </w:rPr>
              <w:tab/>
            </w:r>
            <w:r>
              <w:rPr>
                <w:noProof/>
              </w:rPr>
              <w:fldChar w:fldCharType="begin"/>
            </w:r>
            <w:r>
              <w:rPr>
                <w:noProof/>
              </w:rPr>
              <w:instrText xml:space="preserve"> PAGEREF _Toc223702995 \h </w:instrText>
            </w:r>
            <w:r>
              <w:rPr>
                <w:noProof/>
              </w:rPr>
            </w:r>
            <w:r>
              <w:rPr>
                <w:noProof/>
              </w:rPr>
              <w:fldChar w:fldCharType="separate"/>
            </w:r>
            <w:r>
              <w:rPr>
                <w:noProof/>
              </w:rPr>
              <w:t>16</w:t>
            </w:r>
            <w:r>
              <w:rPr>
                <w:noProof/>
              </w:rPr>
              <w:fldChar w:fldCharType="end"/>
            </w:r>
          </w:hyperlink>
        </w:p>
        <w:p w14:paraId="0A11CB3D" w14:textId="3CCD7A7C" w:rsidR="00247F0E" w:rsidRDefault="00247F0E">
          <w:pPr>
            <w:pStyle w:val="TOC2"/>
            <w:tabs>
              <w:tab w:val="right" w:leader="dot" w:pos="8630"/>
            </w:tabs>
            <w:ind w:left="480"/>
            <w:rPr>
              <w:rFonts w:asciiTheme="minorHAnsi" w:hAnsiTheme="minorHAnsi"/>
              <w:noProof/>
              <w:kern w:val="2"/>
              <w:szCs w:val="24"/>
              <w:lang w:val="en-GB" w:eastAsia="en-GB"/>
              <w14:ligatures w14:val="standardContextual"/>
            </w:rPr>
          </w:pPr>
          <w:hyperlink w:anchor="_Toc223702996" w:history="1">
            <w:r w:rsidRPr="00007A67">
              <w:rPr>
                <w:rStyle w:val="Hyperlink"/>
                <w:noProof/>
              </w:rPr>
              <w:t>Russia</w:t>
            </w:r>
            <w:r>
              <w:rPr>
                <w:noProof/>
              </w:rPr>
              <w:tab/>
            </w:r>
            <w:r>
              <w:rPr>
                <w:noProof/>
              </w:rPr>
              <w:fldChar w:fldCharType="begin"/>
            </w:r>
            <w:r>
              <w:rPr>
                <w:noProof/>
              </w:rPr>
              <w:instrText xml:space="preserve"> PAGEREF _Toc223702996 \h </w:instrText>
            </w:r>
            <w:r>
              <w:rPr>
                <w:noProof/>
              </w:rPr>
            </w:r>
            <w:r>
              <w:rPr>
                <w:noProof/>
              </w:rPr>
              <w:fldChar w:fldCharType="separate"/>
            </w:r>
            <w:r>
              <w:rPr>
                <w:noProof/>
              </w:rPr>
              <w:t>16</w:t>
            </w:r>
            <w:r>
              <w:rPr>
                <w:noProof/>
              </w:rPr>
              <w:fldChar w:fldCharType="end"/>
            </w:r>
          </w:hyperlink>
        </w:p>
        <w:p w14:paraId="67AE87DF" w14:textId="178DE80B" w:rsidR="00247F0E" w:rsidRDefault="00247F0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702997" w:history="1">
            <w:r w:rsidRPr="00007A67">
              <w:rPr>
                <w:rStyle w:val="Hyperlink"/>
                <w:rFonts w:ascii="Symbol" w:hAnsi="Symbol"/>
                <w:noProof/>
              </w:rPr>
              <w:t></w:t>
            </w:r>
            <w:r>
              <w:rPr>
                <w:rFonts w:asciiTheme="minorHAnsi" w:hAnsiTheme="minorHAnsi"/>
                <w:noProof/>
                <w:kern w:val="2"/>
                <w:szCs w:val="24"/>
                <w:lang w:val="en-GB" w:eastAsia="en-GB"/>
                <w14:ligatures w14:val="standardContextual"/>
              </w:rPr>
              <w:tab/>
            </w:r>
            <w:r w:rsidRPr="00007A67">
              <w:rPr>
                <w:rStyle w:val="Hyperlink"/>
                <w:noProof/>
              </w:rPr>
              <w:t>Russia says Iran has not requested any assistance</w:t>
            </w:r>
            <w:r>
              <w:rPr>
                <w:noProof/>
              </w:rPr>
              <w:tab/>
            </w:r>
            <w:r>
              <w:rPr>
                <w:noProof/>
              </w:rPr>
              <w:fldChar w:fldCharType="begin"/>
            </w:r>
            <w:r>
              <w:rPr>
                <w:noProof/>
              </w:rPr>
              <w:instrText xml:space="preserve"> PAGEREF _Toc223702997 \h </w:instrText>
            </w:r>
            <w:r>
              <w:rPr>
                <w:noProof/>
              </w:rPr>
            </w:r>
            <w:r>
              <w:rPr>
                <w:noProof/>
              </w:rPr>
              <w:fldChar w:fldCharType="separate"/>
            </w:r>
            <w:r>
              <w:rPr>
                <w:noProof/>
              </w:rPr>
              <w:t>16</w:t>
            </w:r>
            <w:r>
              <w:rPr>
                <w:noProof/>
              </w:rPr>
              <w:fldChar w:fldCharType="end"/>
            </w:r>
          </w:hyperlink>
        </w:p>
        <w:p w14:paraId="5EC1F70C" w14:textId="2D9F765E"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3702972"/>
      <w:r>
        <w:rPr>
          <w:rFonts w:eastAsia="DengXian Light" w:cs="Times New Roman"/>
          <w:b/>
          <w:bCs/>
          <w:color w:val="2F5496"/>
          <w:szCs w:val="24"/>
          <w:u w:val="single"/>
        </w:rPr>
        <w:lastRenderedPageBreak/>
        <w:t>Ethiopia</w:t>
      </w:r>
      <w:bookmarkEnd w:id="0"/>
    </w:p>
    <w:p w14:paraId="638D00C6" w14:textId="292643D4" w:rsidR="00B42D9E" w:rsidRPr="0018609F" w:rsidRDefault="00B42D9E" w:rsidP="0018609F">
      <w:pPr>
        <w:pStyle w:val="ListParagraph"/>
        <w:numPr>
          <w:ilvl w:val="0"/>
          <w:numId w:val="3"/>
        </w:numPr>
        <w:spacing w:line="276" w:lineRule="auto"/>
        <w:rPr>
          <w:szCs w:val="24"/>
        </w:rPr>
      </w:pPr>
      <w:bookmarkStart w:id="1" w:name="_Toc223702973"/>
      <w:r w:rsidRPr="0018609F">
        <w:rPr>
          <w:rStyle w:val="Heading2Char"/>
        </w:rPr>
        <w:t>PM Abiy urges decisive end to ‘Cycle of Animosity,’ reaffirms dialogue as sole path to lasting peace</w:t>
      </w:r>
      <w:bookmarkEnd w:id="1"/>
      <w:r w:rsidR="0018609F">
        <w:rPr>
          <w:szCs w:val="24"/>
        </w:rPr>
        <w:t xml:space="preserve"> – </w:t>
      </w:r>
      <w:hyperlink r:id="rId8" w:history="1">
        <w:r w:rsidR="0018609F" w:rsidRPr="0018609F">
          <w:rPr>
            <w:rStyle w:val="Hyperlink"/>
            <w:szCs w:val="24"/>
          </w:rPr>
          <w:t>Fana</w:t>
        </w:r>
      </w:hyperlink>
    </w:p>
    <w:p w14:paraId="718A117B" w14:textId="5B31FDA3" w:rsidR="00B42D9E" w:rsidRDefault="00B42D9E" w:rsidP="00B42D9E">
      <w:pPr>
        <w:spacing w:line="276" w:lineRule="auto"/>
        <w:rPr>
          <w:szCs w:val="24"/>
        </w:rPr>
      </w:pPr>
      <w:r w:rsidRPr="00B42D9E">
        <w:rPr>
          <w:szCs w:val="24"/>
        </w:rPr>
        <w:t>Prime Minister Abiy Ahmed has called for a decisive break from what he described as a persistent “cycle of animosity,” particularly in Northern Ethiopia, underscoring that enduring peace can only be secured through dialogue, mutual understanding, and compromise.</w:t>
      </w:r>
      <w:r w:rsidR="0018609F">
        <w:rPr>
          <w:szCs w:val="24"/>
        </w:rPr>
        <w:t xml:space="preserve"> </w:t>
      </w:r>
      <w:r w:rsidRPr="00B42D9E">
        <w:rPr>
          <w:szCs w:val="24"/>
        </w:rPr>
        <w:t>The Prime Minister, in an interview with local news agency ENA in Tigrigna language, reflected at length on the immediate triggers and deeper structural causes of the conflict in Northern Ethiopia, which formally concluded following negotiations that culminated in the signing of the Pretoria Peace Agreement in 2022.</w:t>
      </w:r>
      <w:r w:rsidR="0018609F">
        <w:rPr>
          <w:szCs w:val="24"/>
        </w:rPr>
        <w:t xml:space="preserve"> </w:t>
      </w:r>
      <w:r w:rsidRPr="00B42D9E">
        <w:rPr>
          <w:szCs w:val="24"/>
        </w:rPr>
        <w:t>Addressing the origins of the conflict, Prime Minister Abiy noted that while its immediate triggers were numerous and interconnected, the underlying causes could be broadly categorized into three key dimensions.</w:t>
      </w:r>
      <w:r w:rsidR="0018609F">
        <w:rPr>
          <w:szCs w:val="24"/>
        </w:rPr>
        <w:t xml:space="preserve"> </w:t>
      </w:r>
      <w:r w:rsidRPr="00B42D9E">
        <w:rPr>
          <w:szCs w:val="24"/>
        </w:rPr>
        <w:t>“The triggers for that conflict can be numerous and interconnected. However, the root causes can be categorized into three parts. First, on the side of the then-ruling party [TPLF], there was a refusal to accept the reformist forces and an arrogance defined by a ‘me-only’ sentiment,” he stated.</w:t>
      </w:r>
      <w:r w:rsidR="0018609F">
        <w:rPr>
          <w:szCs w:val="24"/>
        </w:rPr>
        <w:t xml:space="preserve"> </w:t>
      </w:r>
      <w:r w:rsidRPr="00B42D9E">
        <w:rPr>
          <w:szCs w:val="24"/>
        </w:rPr>
        <w:t xml:space="preserve">The Prime Minister was critical of the Tigray People’s Liberation Front (TPLF), characterizing it as an organization confined by what he </w:t>
      </w:r>
      <w:proofErr w:type="gramStart"/>
      <w:r w:rsidRPr="00B42D9E">
        <w:rPr>
          <w:szCs w:val="24"/>
        </w:rPr>
        <w:t>termed</w:t>
      </w:r>
      <w:proofErr w:type="gramEnd"/>
      <w:r w:rsidRPr="00B42D9E">
        <w:rPr>
          <w:szCs w:val="24"/>
        </w:rPr>
        <w:t xml:space="preserve"> an outdated ideological framework that no longer aligns with contemporary political realities. According to him, such rigidity precipitated decisions that endangered both the broader public and the organization itself.</w:t>
      </w:r>
      <w:r w:rsidR="0018609F">
        <w:rPr>
          <w:szCs w:val="24"/>
        </w:rPr>
        <w:t xml:space="preserve"> </w:t>
      </w:r>
      <w:r w:rsidRPr="00B42D9E">
        <w:rPr>
          <w:szCs w:val="24"/>
        </w:rPr>
        <w:t>“It takes blind actions that endanger not only the people but its very own existence. It is well known that it has frequently taken steps that put the public at risk,” he said, arguing that such conduct does not reflect the character of a healthy political organization operating in a rapidly evolving global landscape.</w:t>
      </w:r>
      <w:r w:rsidR="0018609F">
        <w:rPr>
          <w:szCs w:val="24"/>
        </w:rPr>
        <w:t xml:space="preserve"> </w:t>
      </w:r>
      <w:r w:rsidRPr="00B42D9E">
        <w:rPr>
          <w:szCs w:val="24"/>
        </w:rPr>
        <w:t>Emphasizing the importance of adaptability in governance, the Prime Minister underscored the value of pragmatism, stressing that ideas must ultimately be measured by their practical benefit to citizens.</w:t>
      </w:r>
      <w:r w:rsidR="0018609F">
        <w:rPr>
          <w:szCs w:val="24"/>
        </w:rPr>
        <w:t xml:space="preserve"> </w:t>
      </w:r>
      <w:r w:rsidRPr="00B42D9E">
        <w:rPr>
          <w:szCs w:val="24"/>
        </w:rPr>
        <w:t>“On a global level, this is called pragmatism. An idea should be measured not just as an idea itself, but by its utility. You can have any idea, but the metric is: what is its benefit? How does it serve our people?” he remarked.</w:t>
      </w:r>
      <w:r w:rsidR="0018609F">
        <w:rPr>
          <w:szCs w:val="24"/>
        </w:rPr>
        <w:t xml:space="preserve"> </w:t>
      </w:r>
      <w:r w:rsidRPr="00B42D9E">
        <w:rPr>
          <w:szCs w:val="24"/>
        </w:rPr>
        <w:t>Prime Minister Abiy further maintained that the former ruling party remained anchored in concepts formed decades ago and was unwilling to engage in meaningful compromise. He asserted that the TPLF perceived the reformist forces under his leadership as its principal adversary and sought to neutralize them at an early stage. However, he said, those reformist forces demonstrated resilience.</w:t>
      </w:r>
      <w:r>
        <w:rPr>
          <w:szCs w:val="24"/>
        </w:rPr>
        <w:t xml:space="preserve"> </w:t>
      </w:r>
      <w:r w:rsidRPr="00B42D9E">
        <w:rPr>
          <w:szCs w:val="24"/>
        </w:rPr>
        <w:t>“It thought it could easily achieve its desires, but that was not possible. Consequently, instead of working with the reformists, it chose war, conflict, and destruction. Because of this, we entered a conflict we did not want and paid an unnecessary price,” he stated.</w:t>
      </w:r>
      <w:r w:rsidR="0018609F">
        <w:rPr>
          <w:szCs w:val="24"/>
        </w:rPr>
        <w:t xml:space="preserve"> </w:t>
      </w:r>
      <w:r w:rsidRPr="00B42D9E">
        <w:rPr>
          <w:szCs w:val="24"/>
        </w:rPr>
        <w:t xml:space="preserve">The Prime Minister acknowledged that the people of Tigray bore a particularly heavy burden during the conflict. He added that rather than collaborating to transform both leadership structures and communities, extremist elements continued to cultivate hostility toward Tigray’s youth, security forces, diaspora, and the wider </w:t>
      </w:r>
      <w:r w:rsidRPr="00B42D9E">
        <w:rPr>
          <w:szCs w:val="24"/>
        </w:rPr>
        <w:lastRenderedPageBreak/>
        <w:t>population.</w:t>
      </w:r>
      <w:r>
        <w:rPr>
          <w:szCs w:val="24"/>
        </w:rPr>
        <w:t xml:space="preserve"> </w:t>
      </w:r>
      <w:r w:rsidRPr="00B42D9E">
        <w:rPr>
          <w:szCs w:val="24"/>
        </w:rPr>
        <w:t xml:space="preserve">“I can speak with certainty that had the youth held power, we would not have </w:t>
      </w:r>
      <w:proofErr w:type="gramStart"/>
      <w:r w:rsidRPr="00B42D9E">
        <w:rPr>
          <w:szCs w:val="24"/>
        </w:rPr>
        <w:t>entered into</w:t>
      </w:r>
      <w:proofErr w:type="gramEnd"/>
      <w:r w:rsidRPr="00B42D9E">
        <w:rPr>
          <w:szCs w:val="24"/>
        </w:rPr>
        <w:t xml:space="preserve"> all this trouble. This is because we could have understood each other in a modern language. We know the century we are in, while they want to work with ideas from 50 years ago. This created the problem between us,” he remarked.</w:t>
      </w:r>
      <w:r>
        <w:rPr>
          <w:szCs w:val="24"/>
        </w:rPr>
        <w:t xml:space="preserve"> </w:t>
      </w:r>
      <w:r w:rsidRPr="00B42D9E">
        <w:rPr>
          <w:szCs w:val="24"/>
        </w:rPr>
        <w:t>Broadening his perspective beyond the Northern conflict, the Prime Minister indicated that several of Ethiopia’s recurring tensions are rooted in what he described as an “unhealthy political structure.” He argued that such systemic challenges cannot be resolved solely through electoral processes, judicial mechanisms, or military interventions.</w:t>
      </w:r>
      <w:r>
        <w:rPr>
          <w:szCs w:val="24"/>
        </w:rPr>
        <w:t xml:space="preserve"> </w:t>
      </w:r>
      <w:r w:rsidRPr="00B42D9E">
        <w:rPr>
          <w:szCs w:val="24"/>
        </w:rPr>
        <w:t>“I do not believe these issues can find a solution through elections, the courts, or military means alone. They will not find a solution that way. While the war in the North had its own unique nature, it should not be taken as separate from this national structural problem. It is believed that it, too, can be solved along with the country’s general problems,” he said.</w:t>
      </w:r>
      <w:r>
        <w:rPr>
          <w:szCs w:val="24"/>
        </w:rPr>
        <w:t xml:space="preserve"> </w:t>
      </w:r>
      <w:r w:rsidRPr="00B42D9E">
        <w:rPr>
          <w:szCs w:val="24"/>
        </w:rPr>
        <w:t>Reiterating his central message, Prime Minister Abiy emphasized the imperative of breaking the “cycle of animosity” once and for all, reaffirming his government’s commitment to peaceful engagement as the only viable path forward.</w:t>
      </w:r>
      <w:r>
        <w:rPr>
          <w:szCs w:val="24"/>
        </w:rPr>
        <w:t xml:space="preserve"> </w:t>
      </w:r>
      <w:r w:rsidRPr="00B42D9E">
        <w:rPr>
          <w:szCs w:val="24"/>
        </w:rPr>
        <w:t>“On our part, we believe the solution must come only through dialogue. We do not want war. We believe that discussing our problems and compromising is a good path. We also believe that a National Dialogue can be a decisive key to our national problems. Consequently, we established a National Commission for Dialogue, and most of its work is nearly complete,” he said.</w:t>
      </w:r>
      <w:r>
        <w:rPr>
          <w:szCs w:val="24"/>
        </w:rPr>
        <w:t xml:space="preserve"> </w:t>
      </w:r>
      <w:r w:rsidRPr="00B42D9E">
        <w:rPr>
          <w:szCs w:val="24"/>
        </w:rPr>
        <w:t>However, the Prime Minister expressed concern that in Tigray, extremist groups are obstructing dialogue efforts by restricting citizens from openly articulating their concerns and participating in solution-oriented discussions.</w:t>
      </w:r>
      <w:r>
        <w:rPr>
          <w:szCs w:val="24"/>
        </w:rPr>
        <w:t xml:space="preserve"> </w:t>
      </w:r>
      <w:r w:rsidRPr="00B42D9E">
        <w:rPr>
          <w:szCs w:val="24"/>
        </w:rPr>
        <w:t>“For my part, I do not believe this is a good stance,” he stated, reiterating his call for inclusive dialogue as the foundation for sustainable peace and national unity.</w:t>
      </w:r>
    </w:p>
    <w:p w14:paraId="6090DC89" w14:textId="0C894E77" w:rsidR="0004235E" w:rsidRPr="004740D9" w:rsidRDefault="0004235E" w:rsidP="004740D9">
      <w:pPr>
        <w:pStyle w:val="ListParagraph"/>
        <w:numPr>
          <w:ilvl w:val="0"/>
          <w:numId w:val="3"/>
        </w:numPr>
        <w:spacing w:line="276" w:lineRule="auto"/>
        <w:rPr>
          <w:szCs w:val="24"/>
        </w:rPr>
      </w:pPr>
      <w:bookmarkStart w:id="2" w:name="_Toc223702974"/>
      <w:r w:rsidRPr="004740D9">
        <w:rPr>
          <w:rStyle w:val="Heading2Char"/>
        </w:rPr>
        <w:t>PM Abiy issues stern warning to Eritrea, says further attempt to harm Ethiopia “will be the last”</w:t>
      </w:r>
      <w:bookmarkEnd w:id="2"/>
      <w:r w:rsidR="004740D9">
        <w:rPr>
          <w:szCs w:val="24"/>
        </w:rPr>
        <w:t xml:space="preserve"> – </w:t>
      </w:r>
      <w:hyperlink r:id="rId9" w:history="1">
        <w:r w:rsidR="004740D9" w:rsidRPr="004740D9">
          <w:rPr>
            <w:rStyle w:val="Hyperlink"/>
            <w:szCs w:val="24"/>
          </w:rPr>
          <w:t>Addis Standard</w:t>
        </w:r>
      </w:hyperlink>
    </w:p>
    <w:p w14:paraId="53A25B97" w14:textId="7883EDB6" w:rsidR="0004235E" w:rsidRDefault="0004235E" w:rsidP="0004235E">
      <w:pPr>
        <w:spacing w:line="276" w:lineRule="auto"/>
        <w:rPr>
          <w:szCs w:val="24"/>
        </w:rPr>
      </w:pPr>
      <w:r w:rsidRPr="0004235E">
        <w:rPr>
          <w:szCs w:val="24"/>
        </w:rPr>
        <w:t>Prime Minister Abiy Ahmed has warned that Ethiopia will not tolerate what he described as any further attempt by the Eritrean government to destabilize the country, saying a renewed effort to do so “will be the last.”</w:t>
      </w:r>
      <w:r w:rsidR="004740D9">
        <w:rPr>
          <w:szCs w:val="24"/>
        </w:rPr>
        <w:t xml:space="preserve"> </w:t>
      </w:r>
      <w:r w:rsidRPr="0004235E">
        <w:rPr>
          <w:szCs w:val="24"/>
        </w:rPr>
        <w:t>The remarks were made during an interview conducted in Tigrinya with the state-run Ethiopian News Agency, in which the Prime Minister addressed the war in Ethiopia’s Tigray region, evolving regional tensions, and relations with the government in Eritrea, which he repeatedly referred to as “</w:t>
      </w:r>
      <w:proofErr w:type="spellStart"/>
      <w:r w:rsidRPr="0004235E">
        <w:rPr>
          <w:szCs w:val="24"/>
        </w:rPr>
        <w:t>Shaebia</w:t>
      </w:r>
      <w:proofErr w:type="spellEnd"/>
      <w:r w:rsidRPr="0004235E">
        <w:rPr>
          <w:szCs w:val="24"/>
        </w:rPr>
        <w:t>.”</w:t>
      </w:r>
      <w:r w:rsidR="008B3066">
        <w:rPr>
          <w:szCs w:val="24"/>
        </w:rPr>
        <w:t xml:space="preserve"> </w:t>
      </w:r>
      <w:r w:rsidRPr="0004235E">
        <w:rPr>
          <w:szCs w:val="24"/>
        </w:rPr>
        <w:t>Initial support, later condemnation</w:t>
      </w:r>
      <w:r w:rsidR="008B3066">
        <w:rPr>
          <w:szCs w:val="24"/>
        </w:rPr>
        <w:t xml:space="preserve">: </w:t>
      </w:r>
      <w:r w:rsidRPr="0004235E">
        <w:rPr>
          <w:szCs w:val="24"/>
        </w:rPr>
        <w:t>PM Abiy said Eritrean forces took advantage of the security vacuum that followed the November 2020 attack on the Northern Command to enter the Tigray region. He acknowledged that Eritrean civilians and authorities initially assisted Ethiopian soldiers who were retreating at the time.</w:t>
      </w:r>
      <w:r w:rsidR="008B3066">
        <w:rPr>
          <w:szCs w:val="24"/>
        </w:rPr>
        <w:t xml:space="preserve"> </w:t>
      </w:r>
      <w:r w:rsidRPr="0004235E">
        <w:rPr>
          <w:szCs w:val="24"/>
        </w:rPr>
        <w:t xml:space="preserve">“Regardless of the motives behind that support, we expressed our gratitude for the positive contribution; this is a matter of public record,” he said. “But while we thanked them for that support, we also condemn the malevolent acts they committed. We are not hesitant to call evil acts evil and good acts </w:t>
      </w:r>
      <w:r w:rsidRPr="0004235E">
        <w:rPr>
          <w:szCs w:val="24"/>
        </w:rPr>
        <w:lastRenderedPageBreak/>
        <w:t>good.”</w:t>
      </w:r>
      <w:r w:rsidR="008B3066">
        <w:rPr>
          <w:szCs w:val="24"/>
        </w:rPr>
        <w:t xml:space="preserve"> </w:t>
      </w:r>
      <w:r w:rsidRPr="0004235E">
        <w:rPr>
          <w:szCs w:val="24"/>
        </w:rPr>
        <w:t>The Prime Minister said the federal government was unable to prevent the entry of Eritrean forces at the time because it was fully engaged in fighting the Tigray People’s Liberation Front (TPLF).</w:t>
      </w:r>
      <w:r>
        <w:rPr>
          <w:szCs w:val="24"/>
        </w:rPr>
        <w:t xml:space="preserve"> </w:t>
      </w:r>
      <w:r w:rsidRPr="0004235E">
        <w:rPr>
          <w:szCs w:val="24"/>
        </w:rPr>
        <w:t>On atrocities in Tigray</w:t>
      </w:r>
      <w:r>
        <w:rPr>
          <w:szCs w:val="24"/>
        </w:rPr>
        <w:t xml:space="preserve">: </w:t>
      </w:r>
      <w:r w:rsidRPr="0004235E">
        <w:rPr>
          <w:szCs w:val="24"/>
        </w:rPr>
        <w:t xml:space="preserve">During the interview, PM Abiy accused Eritrean troops of committing widespread abuses in Tigray, including killings of civilians and large-scale destruction of property. Echoing a similar </w:t>
      </w:r>
      <w:proofErr w:type="gramStart"/>
      <w:r w:rsidRPr="0004235E">
        <w:rPr>
          <w:szCs w:val="24"/>
        </w:rPr>
        <w:t>accusation</w:t>
      </w:r>
      <w:proofErr w:type="gramEnd"/>
      <w:r w:rsidRPr="0004235E">
        <w:rPr>
          <w:szCs w:val="24"/>
        </w:rPr>
        <w:t xml:space="preserve"> he made during his parliamentary appearance in early February, said that hundreds of youths were killed over two days in Axum, and that homes and industries were destroyed in Axum as well as in Adwa, </w:t>
      </w:r>
      <w:proofErr w:type="spellStart"/>
      <w:r w:rsidRPr="0004235E">
        <w:rPr>
          <w:szCs w:val="24"/>
        </w:rPr>
        <w:t>Adigrat</w:t>
      </w:r>
      <w:proofErr w:type="spellEnd"/>
      <w:r w:rsidRPr="0004235E">
        <w:rPr>
          <w:szCs w:val="24"/>
        </w:rPr>
        <w:t>, and Shire. He also accused Eritrean forces of systematically looting machinery and public institutions.</w:t>
      </w:r>
      <w:r>
        <w:rPr>
          <w:szCs w:val="24"/>
        </w:rPr>
        <w:t xml:space="preserve"> </w:t>
      </w:r>
      <w:proofErr w:type="gramStart"/>
      <w:r w:rsidRPr="0004235E">
        <w:rPr>
          <w:szCs w:val="24"/>
        </w:rPr>
        <w:t>“</w:t>
      </w:r>
      <w:proofErr w:type="gramEnd"/>
      <w:r w:rsidRPr="0004235E">
        <w:rPr>
          <w:szCs w:val="24"/>
        </w:rPr>
        <w:t>We tactically prevented them from entering Mekelle because they committed destruction in every city they occupied,” he said, adding that Eritrean forces “continue to appear and disappear in certain areas.”</w:t>
      </w:r>
      <w:r>
        <w:rPr>
          <w:szCs w:val="24"/>
        </w:rPr>
        <w:t xml:space="preserve"> </w:t>
      </w:r>
      <w:r w:rsidRPr="0004235E">
        <w:rPr>
          <w:szCs w:val="24"/>
        </w:rPr>
        <w:t>Addressing Eritrean leaders, the Prime Minister used a cautionary expression in Tigrinya, warning against further encroachment into Ethiopian territory.</w:t>
      </w:r>
      <w:r>
        <w:rPr>
          <w:szCs w:val="24"/>
        </w:rPr>
        <w:t xml:space="preserve"> </w:t>
      </w:r>
      <w:r w:rsidRPr="0004235E">
        <w:rPr>
          <w:szCs w:val="24"/>
        </w:rPr>
        <w:t>Criticism of Eritrea’s governance</w:t>
      </w:r>
      <w:r>
        <w:rPr>
          <w:szCs w:val="24"/>
        </w:rPr>
        <w:t xml:space="preserve">: </w:t>
      </w:r>
      <w:r w:rsidRPr="0004235E">
        <w:rPr>
          <w:szCs w:val="24"/>
        </w:rPr>
        <w:t>PM Abiy also delivered a sharp critique of Eritrea’s political and economic system, arguing that the country’s leadership does not believe in development or peaceful transfer of power.</w:t>
      </w:r>
      <w:r>
        <w:rPr>
          <w:szCs w:val="24"/>
        </w:rPr>
        <w:t xml:space="preserve"> </w:t>
      </w:r>
      <w:r w:rsidRPr="0004235E">
        <w:rPr>
          <w:szCs w:val="24"/>
        </w:rPr>
        <w:t>“The Eritrean people are hardworking and creative, but they have not found a government that matches their potential,” he said, claiming that hundreds of factories that existed at independence are no longer operational and that Asmara University has been shut down, leaving the country without a functioning higher education institution.</w:t>
      </w:r>
      <w:r>
        <w:rPr>
          <w:szCs w:val="24"/>
        </w:rPr>
        <w:t xml:space="preserve"> </w:t>
      </w:r>
      <w:r w:rsidRPr="0004235E">
        <w:rPr>
          <w:szCs w:val="24"/>
        </w:rPr>
        <w:t>Migration and surveillance allegations</w:t>
      </w:r>
      <w:r>
        <w:rPr>
          <w:szCs w:val="24"/>
        </w:rPr>
        <w:t xml:space="preserve">: </w:t>
      </w:r>
      <w:r w:rsidRPr="0004235E">
        <w:rPr>
          <w:szCs w:val="24"/>
        </w:rPr>
        <w:t>The Prime Minister further linked Eritrea’s governance to the mass migration of its citizens to neighboring countries, including Ethiopia, Sudan, Kenya, and Uganda. He alleged that Eritrean authorities send operatives among refugee communities to monitor and intimidate them.</w:t>
      </w:r>
      <w:r>
        <w:rPr>
          <w:szCs w:val="24"/>
        </w:rPr>
        <w:t xml:space="preserve"> </w:t>
      </w:r>
      <w:r w:rsidRPr="0004235E">
        <w:rPr>
          <w:szCs w:val="24"/>
        </w:rPr>
        <w:t>“We held the position that Eritreans should be able to work in Ethiopia as if it were their own country,” he said, adding that it is difficult to distinguish civilians from those he described as agents of the regime. “The government robs them of peace at home and continues to do so in exile. This is an unforgivable human grievance.”</w:t>
      </w:r>
      <w:r>
        <w:rPr>
          <w:szCs w:val="24"/>
        </w:rPr>
        <w:t xml:space="preserve"> </w:t>
      </w:r>
      <w:r w:rsidRPr="0004235E">
        <w:rPr>
          <w:szCs w:val="24"/>
        </w:rPr>
        <w:t>Deteriorating relations amid unresolved accountability</w:t>
      </w:r>
      <w:r>
        <w:rPr>
          <w:szCs w:val="24"/>
        </w:rPr>
        <w:t xml:space="preserve">: </w:t>
      </w:r>
      <w:r w:rsidRPr="0004235E">
        <w:rPr>
          <w:szCs w:val="24"/>
        </w:rPr>
        <w:t xml:space="preserve">PM Abiy’s remarks come against the backdrop of deteriorating relations between Addis Abeba and Asmara. Ties were revitalized by the 2018 rapprochement that ended two decades of </w:t>
      </w:r>
      <w:proofErr w:type="gramStart"/>
      <w:r w:rsidRPr="0004235E">
        <w:rPr>
          <w:szCs w:val="24"/>
        </w:rPr>
        <w:t>hostility, but</w:t>
      </w:r>
      <w:proofErr w:type="gramEnd"/>
      <w:r w:rsidRPr="0004235E">
        <w:rPr>
          <w:szCs w:val="24"/>
        </w:rPr>
        <w:t xml:space="preserve"> have steadily soured since the November 2022 Pretoria cessation of hostilities agreement that formally ended the war in northern Ethiopia.</w:t>
      </w:r>
      <w:r>
        <w:rPr>
          <w:szCs w:val="24"/>
        </w:rPr>
        <w:t xml:space="preserve"> </w:t>
      </w:r>
      <w:r w:rsidRPr="0004235E">
        <w:rPr>
          <w:szCs w:val="24"/>
        </w:rPr>
        <w:t>Tensions deepened further in October 2023, when the Prime Minister, in a televised address, described access to the Red Sea as an existential issue for Ethiopia and called for public discussion on the matter, marking a sharp downturn in relations between the two governments.</w:t>
      </w:r>
      <w:r>
        <w:rPr>
          <w:szCs w:val="24"/>
        </w:rPr>
        <w:t xml:space="preserve"> </w:t>
      </w:r>
      <w:r w:rsidRPr="0004235E">
        <w:rPr>
          <w:szCs w:val="24"/>
        </w:rPr>
        <w:t>Despite the Prime Minister’s latest admission, the crimes committed by Eritrean forces during the war in the Tigray region has been extensively documented by the media, human rights organizations and the UN-mandated International Commission of Human Rights Experts on Ethiopia (ICHREE), among others.</w:t>
      </w:r>
      <w:r>
        <w:rPr>
          <w:szCs w:val="24"/>
        </w:rPr>
        <w:t xml:space="preserve"> </w:t>
      </w:r>
      <w:r w:rsidRPr="0004235E">
        <w:rPr>
          <w:szCs w:val="24"/>
        </w:rPr>
        <w:t xml:space="preserve">After repeatedly denying Eritrean involvement, Ethiopian authorities also acknowledged in May 2021 that civilians were massacred in Axum and that Eritrean troops were involved, following federal investigations documenting killings, property destruction, </w:t>
      </w:r>
      <w:r w:rsidRPr="0004235E">
        <w:rPr>
          <w:szCs w:val="24"/>
        </w:rPr>
        <w:lastRenderedPageBreak/>
        <w:t>and looting between 19 and 28 November 2020. Subsequent international investigations corroborated atrocities in the historic city.</w:t>
      </w:r>
      <w:r>
        <w:rPr>
          <w:szCs w:val="24"/>
        </w:rPr>
        <w:t xml:space="preserve"> </w:t>
      </w:r>
      <w:r w:rsidRPr="0004235E">
        <w:rPr>
          <w:szCs w:val="24"/>
        </w:rPr>
        <w:t>A June 2025 report by The Sentry revealed that Eritrea’s leadership actively planned and prepared for the war months in advance and orchestrated “industrial-scale looting” in Tigray, alongside grave human rights abuses.</w:t>
      </w:r>
      <w:r>
        <w:rPr>
          <w:szCs w:val="24"/>
        </w:rPr>
        <w:t xml:space="preserve"> </w:t>
      </w:r>
      <w:r w:rsidRPr="0004235E">
        <w:rPr>
          <w:szCs w:val="24"/>
        </w:rPr>
        <w:t>However, multiple international investigations have also implicated Ethiopian forces. The United States Department of State 2022 Human Rights Report found that members of the Ethiopian National Defense Forces, Eritrean Defense Forces, and allied Amhara forces committed crimes against humanity in Tigray, while all parties to the conflict committed war crimes. Similarly, in October 2023, ICHREE’s final report revealed that Ethiopian federal forces, Eritrean forces, and allied regional forces committed war crimes and crimes against humanity, while also accusing Tigrayan forces of serious violations during fighting in Amhara and Afar.</w:t>
      </w:r>
      <w:r>
        <w:rPr>
          <w:szCs w:val="24"/>
        </w:rPr>
        <w:t xml:space="preserve"> </w:t>
      </w:r>
      <w:r w:rsidRPr="0004235E">
        <w:rPr>
          <w:szCs w:val="24"/>
        </w:rPr>
        <w:t>Eritrea, which fought alongside Ethiopian forces during the war, has rejected accusations of wrongdoing. In February 2025, Asmara said its involvement was at Ethiopia’s request, adding that Ethiopia had previously “paid tribute to Eritrea’s indispensable role during Ethiopia’s dark days.”</w:t>
      </w:r>
      <w:r>
        <w:rPr>
          <w:szCs w:val="24"/>
        </w:rPr>
        <w:t xml:space="preserve"> </w:t>
      </w:r>
      <w:r w:rsidRPr="0004235E">
        <w:rPr>
          <w:szCs w:val="24"/>
        </w:rPr>
        <w:t>In his interview aired on 03 March PM Abiy said Ethiopia’s past engagement with Eritrea had shown that “nothing good can be expected from this force.”</w:t>
      </w:r>
      <w:r>
        <w:rPr>
          <w:szCs w:val="24"/>
        </w:rPr>
        <w:t xml:space="preserve"> </w:t>
      </w:r>
      <w:r w:rsidRPr="0004235E">
        <w:rPr>
          <w:szCs w:val="24"/>
        </w:rPr>
        <w:t>“If they find the capacity, they will not hesitate to destabilize the country,” he said. “But because we know them thoroughly, we will not give them another opportunity to oppress our people. If they attempt it again, it will be their final attempt.”</w:t>
      </w:r>
    </w:p>
    <w:p w14:paraId="1526D43A" w14:textId="59EE1684" w:rsidR="00AC15CF" w:rsidRPr="00AC15CF" w:rsidRDefault="00AC15CF" w:rsidP="00AC15CF">
      <w:pPr>
        <w:pStyle w:val="ListParagraph"/>
        <w:numPr>
          <w:ilvl w:val="0"/>
          <w:numId w:val="3"/>
        </w:numPr>
        <w:spacing w:line="276" w:lineRule="auto"/>
        <w:rPr>
          <w:szCs w:val="24"/>
        </w:rPr>
      </w:pPr>
      <w:bookmarkStart w:id="3" w:name="_Toc223702975"/>
      <w:r w:rsidRPr="00AC15CF">
        <w:rPr>
          <w:rStyle w:val="Heading2Char"/>
        </w:rPr>
        <w:t>Ethiopia emerging as strategic player in Red Sea amid Israel–Iran tensions, French journal reports</w:t>
      </w:r>
      <w:bookmarkEnd w:id="3"/>
      <w:r>
        <w:rPr>
          <w:szCs w:val="24"/>
        </w:rPr>
        <w:t xml:space="preserve"> – </w:t>
      </w:r>
      <w:hyperlink r:id="rId10" w:history="1">
        <w:r w:rsidRPr="00AC15CF">
          <w:rPr>
            <w:rStyle w:val="Hyperlink"/>
            <w:szCs w:val="24"/>
          </w:rPr>
          <w:t>Addis Standard</w:t>
        </w:r>
      </w:hyperlink>
    </w:p>
    <w:p w14:paraId="4D6BC387" w14:textId="142D1270" w:rsidR="00AC15CF" w:rsidRDefault="00AC15CF" w:rsidP="00AC15CF">
      <w:pPr>
        <w:spacing w:line="276" w:lineRule="auto"/>
        <w:rPr>
          <w:szCs w:val="24"/>
        </w:rPr>
      </w:pPr>
      <w:r w:rsidRPr="00AC15CF">
        <w:rPr>
          <w:szCs w:val="24"/>
        </w:rPr>
        <w:t>Ethiopia could become an increasingly important actor in the shifting geopolitical dynamics of the Red Sea as tensions between Israel and Iran expand beyond the Levant, according to a report by the French online political and intellectual journal NRP.</w:t>
      </w:r>
      <w:r>
        <w:rPr>
          <w:szCs w:val="24"/>
        </w:rPr>
        <w:t xml:space="preserve"> </w:t>
      </w:r>
      <w:r w:rsidRPr="00AC15CF">
        <w:rPr>
          <w:szCs w:val="24"/>
        </w:rPr>
        <w:t xml:space="preserve">The report suggests that developments around the Bab </w:t>
      </w:r>
      <w:proofErr w:type="spellStart"/>
      <w:r w:rsidRPr="00AC15CF">
        <w:rPr>
          <w:szCs w:val="24"/>
        </w:rPr>
        <w:t>el</w:t>
      </w:r>
      <w:proofErr w:type="spellEnd"/>
      <w:r w:rsidRPr="00AC15CF">
        <w:rPr>
          <w:szCs w:val="24"/>
        </w:rPr>
        <w:t>-Mandeb Strait and evolving regional alliances may elevate the strategic significance of Ethiopia in the Horn of Africa and the wider Red Sea security landscape.</w:t>
      </w:r>
      <w:r>
        <w:rPr>
          <w:szCs w:val="24"/>
        </w:rPr>
        <w:t xml:space="preserve"> </w:t>
      </w:r>
      <w:r w:rsidRPr="00AC15CF">
        <w:rPr>
          <w:szCs w:val="24"/>
        </w:rPr>
        <w:t xml:space="preserve">The publication in titled ‘Israel and Ethiopia: a secret alliance against Iran?’ highlights that the ongoing conflict between Israel and Iran is extending beyond the Levant into the Horn of Africa, with the Bab </w:t>
      </w:r>
      <w:proofErr w:type="spellStart"/>
      <w:r w:rsidRPr="00AC15CF">
        <w:rPr>
          <w:szCs w:val="24"/>
        </w:rPr>
        <w:t>el</w:t>
      </w:r>
      <w:proofErr w:type="spellEnd"/>
      <w:r w:rsidRPr="00AC15CF">
        <w:rPr>
          <w:szCs w:val="24"/>
        </w:rPr>
        <w:t>-Mandeb Strait becoming a critical maritime flashpoint.</w:t>
      </w:r>
      <w:r>
        <w:rPr>
          <w:szCs w:val="24"/>
        </w:rPr>
        <w:t xml:space="preserve"> </w:t>
      </w:r>
      <w:r w:rsidRPr="00AC15CF">
        <w:rPr>
          <w:szCs w:val="24"/>
        </w:rPr>
        <w:t>The strait connects the Indian Ocean to the Suez Canal, making it vital for global trade. Any prolonged disruption, including a declared blockade by Houthi forces, would force shipping routes around the Cape of Good Hope, increasing transport times and costs.</w:t>
      </w:r>
      <w:r>
        <w:rPr>
          <w:szCs w:val="24"/>
        </w:rPr>
        <w:t xml:space="preserve"> </w:t>
      </w:r>
      <w:r w:rsidRPr="00AC15CF">
        <w:rPr>
          <w:szCs w:val="24"/>
        </w:rPr>
        <w:t>The report notes that Isaac Herzog’s recent visit to Addis Abeba is seen as part of a strategic rapprochement, with Israel viewing Ethiopia as a demographically strong and militarily capable partner in countering Iranian influence stretching from Lebanon to Yemen.</w:t>
      </w:r>
      <w:r>
        <w:rPr>
          <w:szCs w:val="24"/>
        </w:rPr>
        <w:t xml:space="preserve"> </w:t>
      </w:r>
      <w:r w:rsidRPr="00AC15CF">
        <w:rPr>
          <w:szCs w:val="24"/>
        </w:rPr>
        <w:t xml:space="preserve">The French analysis also points to the UAE’s long-term role in the region, citing its network of ports and alliances along the Red Sea coast, including in Eritrea, Somaliland, Ethiopia, and South Yemen, aimed at securing trade </w:t>
      </w:r>
      <w:r w:rsidRPr="00AC15CF">
        <w:rPr>
          <w:szCs w:val="24"/>
        </w:rPr>
        <w:lastRenderedPageBreak/>
        <w:t>routes and countering Iran-aligned actors.</w:t>
      </w:r>
      <w:r>
        <w:rPr>
          <w:szCs w:val="24"/>
        </w:rPr>
        <w:t xml:space="preserve"> </w:t>
      </w:r>
      <w:r w:rsidRPr="00AC15CF">
        <w:rPr>
          <w:szCs w:val="24"/>
        </w:rPr>
        <w:t>Ethiopia’s longstanding pursuit of sovereign access to the Red Sea, the publication notes, remains central to the Horn’s strategic calculations. Historical tensions with Eritrea, which controls access to the coast lost after Eritrean independence in 1993, continue to shape Ethiopia’s security concerns. Analysts suggest that tacit coordination with Israel and the UAE could provide Addis Abeba with maritime leverage while limiting direct international backlash.</w:t>
      </w:r>
      <w:r>
        <w:rPr>
          <w:szCs w:val="24"/>
        </w:rPr>
        <w:t xml:space="preserve"> </w:t>
      </w:r>
      <w:r w:rsidRPr="00AC15CF">
        <w:rPr>
          <w:szCs w:val="24"/>
        </w:rPr>
        <w:t xml:space="preserve">The report further highlights Ethiopia’s historical, cultural, and symbolic ties to Israel through the </w:t>
      </w:r>
      <w:proofErr w:type="spellStart"/>
      <w:r w:rsidRPr="00AC15CF">
        <w:rPr>
          <w:szCs w:val="24"/>
        </w:rPr>
        <w:t>Solomonian</w:t>
      </w:r>
      <w:proofErr w:type="spellEnd"/>
      <w:r w:rsidRPr="00AC15CF">
        <w:rPr>
          <w:szCs w:val="24"/>
        </w:rPr>
        <w:t xml:space="preserve"> tradition, which have shaped perceptions of a long-term strategic affinity. In this framework, Israel’s recognition of Somaliland may serve as a diplomatic maneuver that benefits Ethiopia’s maritime ambitions while assuming the political cost internationally.</w:t>
      </w:r>
      <w:r>
        <w:rPr>
          <w:szCs w:val="24"/>
        </w:rPr>
        <w:t xml:space="preserve"> </w:t>
      </w:r>
      <w:r w:rsidRPr="00AC15CF">
        <w:rPr>
          <w:szCs w:val="24"/>
        </w:rPr>
        <w:t>If this strategic alignment materializes, the report concludes, Ethiopia could solidify its role as a central African power influencing the Red Sea, while indirect coordination with Israel and the UAE aims to contain Iranian-backed forces in Yemen without requiring direct Israeli presence in East Africa.</w:t>
      </w:r>
      <w:r>
        <w:rPr>
          <w:szCs w:val="24"/>
        </w:rPr>
        <w:t xml:space="preserve"> </w:t>
      </w:r>
      <w:r w:rsidRPr="00AC15CF">
        <w:rPr>
          <w:szCs w:val="24"/>
        </w:rPr>
        <w:t>(Source: “Israel and Ethiopia: a secret alliance against Iran?” published in a French online political and intellectual journal, 2026. Charlotte Touati, Author of Eritrea’s Gold Rush: Western Mining Companies, Regional Wars, and Human Rights Abuses in Africa, London: Bloomsbury, 2025.)</w:t>
      </w:r>
    </w:p>
    <w:p w14:paraId="2C1109ED" w14:textId="7F0E37FD" w:rsidR="008C5A4B" w:rsidRPr="008C5A4B" w:rsidRDefault="008C5A4B" w:rsidP="008C5A4B">
      <w:pPr>
        <w:pStyle w:val="ListParagraph"/>
        <w:numPr>
          <w:ilvl w:val="0"/>
          <w:numId w:val="3"/>
        </w:numPr>
        <w:spacing w:line="276" w:lineRule="auto"/>
        <w:rPr>
          <w:szCs w:val="24"/>
        </w:rPr>
      </w:pPr>
      <w:bookmarkStart w:id="4" w:name="_Toc223702976"/>
      <w:r w:rsidRPr="008C5A4B">
        <w:rPr>
          <w:rStyle w:val="Heading2Char"/>
        </w:rPr>
        <w:t>Limited cash availability in Tigray banks affecting aid delivery to displaced people, OCHA official warns</w:t>
      </w:r>
      <w:bookmarkEnd w:id="4"/>
      <w:r>
        <w:rPr>
          <w:szCs w:val="24"/>
        </w:rPr>
        <w:t xml:space="preserve"> – </w:t>
      </w:r>
      <w:hyperlink r:id="rId11" w:history="1">
        <w:r w:rsidRPr="008C5A4B">
          <w:rPr>
            <w:rStyle w:val="Hyperlink"/>
            <w:szCs w:val="24"/>
          </w:rPr>
          <w:t>Addis Standard</w:t>
        </w:r>
      </w:hyperlink>
    </w:p>
    <w:p w14:paraId="600F97F7" w14:textId="254EB806" w:rsidR="008C5A4B" w:rsidRDefault="008C5A4B" w:rsidP="008C5A4B">
      <w:pPr>
        <w:spacing w:line="276" w:lineRule="auto"/>
        <w:rPr>
          <w:szCs w:val="24"/>
        </w:rPr>
      </w:pPr>
      <w:r w:rsidRPr="008C5A4B">
        <w:rPr>
          <w:szCs w:val="24"/>
        </w:rPr>
        <w:t>Limited cash availability in banks across Ethiopia’s Tigray Region is affecting the ability of humanitarian organizations to deliver assistance to displaced communities, an official from the United Nations Office for the Coordination of Humanitarian Affairs (OCHA) has warned.</w:t>
      </w:r>
      <w:r>
        <w:rPr>
          <w:szCs w:val="24"/>
        </w:rPr>
        <w:t xml:space="preserve"> </w:t>
      </w:r>
      <w:proofErr w:type="spellStart"/>
      <w:r w:rsidRPr="008C5A4B">
        <w:rPr>
          <w:szCs w:val="24"/>
        </w:rPr>
        <w:t>Lokuju</w:t>
      </w:r>
      <w:proofErr w:type="spellEnd"/>
      <w:r w:rsidRPr="008C5A4B">
        <w:rPr>
          <w:szCs w:val="24"/>
        </w:rPr>
        <w:t xml:space="preserve"> Peter, head of OCHA’s Tigray sub-office, said humanitarian actors are facing operational difficulties linked to limited cash availability in local banks, which has constrained aid organizations’ ability to support internally displaced people (IDPs).</w:t>
      </w:r>
      <w:r>
        <w:rPr>
          <w:szCs w:val="24"/>
        </w:rPr>
        <w:t xml:space="preserve"> </w:t>
      </w:r>
      <w:r w:rsidRPr="008C5A4B">
        <w:rPr>
          <w:szCs w:val="24"/>
        </w:rPr>
        <w:t>Peter said the challenge comes at a time when humanitarian actors are also facing reduced assistance from donor countries, further complicating efforts to maintain aid operations in the region.</w:t>
      </w:r>
      <w:r>
        <w:rPr>
          <w:szCs w:val="24"/>
        </w:rPr>
        <w:t xml:space="preserve"> </w:t>
      </w:r>
      <w:r w:rsidRPr="008C5A4B">
        <w:rPr>
          <w:szCs w:val="24"/>
        </w:rPr>
        <w:t xml:space="preserve">According to Tigray Television, the remarks were made on 4 March 2026 during a discussion held in Mekelle </w:t>
      </w:r>
      <w:proofErr w:type="gramStart"/>
      <w:r w:rsidRPr="008C5A4B">
        <w:rPr>
          <w:szCs w:val="24"/>
        </w:rPr>
        <w:t>on the situation of</w:t>
      </w:r>
      <w:proofErr w:type="gramEnd"/>
      <w:r w:rsidRPr="008C5A4B">
        <w:rPr>
          <w:szCs w:val="24"/>
        </w:rPr>
        <w:t xml:space="preserve"> internally displaced people with officials from OCHA’s Mekelle office and the Tigray Disaster Risk Management Commission.</w:t>
      </w:r>
      <w:r>
        <w:rPr>
          <w:szCs w:val="24"/>
        </w:rPr>
        <w:t xml:space="preserve"> </w:t>
      </w:r>
      <w:r w:rsidRPr="008C5A4B">
        <w:rPr>
          <w:szCs w:val="24"/>
        </w:rPr>
        <w:t xml:space="preserve">During the meeting, the president of the Tigray Interim Administration, Tadesse </w:t>
      </w:r>
      <w:proofErr w:type="spellStart"/>
      <w:r w:rsidRPr="008C5A4B">
        <w:rPr>
          <w:szCs w:val="24"/>
        </w:rPr>
        <w:t>Werede</w:t>
      </w:r>
      <w:proofErr w:type="spellEnd"/>
      <w:r w:rsidRPr="008C5A4B">
        <w:rPr>
          <w:szCs w:val="24"/>
        </w:rPr>
        <w:t>, warned that the continued displacement of residents could lead to a worsening humanitarian situation if durable solutions are not implemented.</w:t>
      </w:r>
      <w:r>
        <w:rPr>
          <w:szCs w:val="24"/>
        </w:rPr>
        <w:t xml:space="preserve"> </w:t>
      </w:r>
      <w:r w:rsidRPr="008C5A4B">
        <w:rPr>
          <w:szCs w:val="24"/>
        </w:rPr>
        <w:t>Tadesse said many displaced people are living under difficult conditions, citing shortages of food, medicines, shelter, and vaccination services. He called on humanitarian organizations and partners to strengthen their support and ensure that necessary preparations and guarantees are in place before the situation deteriorates further.</w:t>
      </w:r>
      <w:r>
        <w:rPr>
          <w:szCs w:val="24"/>
        </w:rPr>
        <w:t xml:space="preserve"> </w:t>
      </w:r>
      <w:r w:rsidRPr="008C5A4B">
        <w:rPr>
          <w:szCs w:val="24"/>
        </w:rPr>
        <w:t xml:space="preserve">The interim administration president also said the administration has launched a resource mobilization initiative aimed at facilitating the return of displaced residents and supporting them as they rebuild their lives </w:t>
      </w:r>
      <w:r w:rsidRPr="008C5A4B">
        <w:rPr>
          <w:szCs w:val="24"/>
        </w:rPr>
        <w:lastRenderedPageBreak/>
        <w:t>in their original homes.</w:t>
      </w:r>
      <w:r>
        <w:rPr>
          <w:szCs w:val="24"/>
        </w:rPr>
        <w:t xml:space="preserve"> </w:t>
      </w:r>
      <w:r w:rsidRPr="008C5A4B">
        <w:rPr>
          <w:szCs w:val="24"/>
        </w:rPr>
        <w:t>Peter noted that some humanitarian organizations, including Catholic Relief Services, International Rescue Committee, and Norwegian Refugee Council, have begun bringing cash resources from the federal level to help mitigate the constraints.</w:t>
      </w:r>
      <w:r>
        <w:rPr>
          <w:szCs w:val="24"/>
        </w:rPr>
        <w:t xml:space="preserve"> </w:t>
      </w:r>
      <w:r w:rsidRPr="008C5A4B">
        <w:rPr>
          <w:szCs w:val="24"/>
        </w:rPr>
        <w:t>It is recalled that Addis Standard previously reported that officials from the Tigray Interim Administration have repeatedly emphasized the need for safe and sustainable solutions for displaced communities in the region. In a meeting held in Shire Enda-Selassie with Kyoko Ono, Director of the Africa Division at OCHA, the Deputy President of the Interim Administration, Amanuel Assefa, said the “key and lasting solution” for displacement in Tigray lies in the safe return of IDPs to their homes in line with the Pretoria Peace Agreement, while stressing the importance of ensuring their safety and protection of their rights.</w:t>
      </w:r>
      <w:r>
        <w:rPr>
          <w:szCs w:val="24"/>
        </w:rPr>
        <w:t xml:space="preserve"> </w:t>
      </w:r>
      <w:r w:rsidRPr="008C5A4B">
        <w:rPr>
          <w:szCs w:val="24"/>
        </w:rPr>
        <w:t>Peter also highlighted shortages of fuel, medicines, vaccines, and food supplies in the region, adding that sustained attention and coordinated support from stakeholders will be needed to address the humanitarian needs of displaced populations.</w:t>
      </w:r>
      <w:r>
        <w:rPr>
          <w:szCs w:val="24"/>
        </w:rPr>
        <w:t xml:space="preserve"> </w:t>
      </w:r>
      <w:r w:rsidRPr="008C5A4B">
        <w:rPr>
          <w:szCs w:val="24"/>
        </w:rPr>
        <w:t xml:space="preserve">In December 2025, Tadesse </w:t>
      </w:r>
      <w:proofErr w:type="spellStart"/>
      <w:r w:rsidRPr="008C5A4B">
        <w:rPr>
          <w:szCs w:val="24"/>
        </w:rPr>
        <w:t>Werede</w:t>
      </w:r>
      <w:proofErr w:type="spellEnd"/>
      <w:r w:rsidRPr="008C5A4B">
        <w:rPr>
          <w:szCs w:val="24"/>
        </w:rPr>
        <w:t xml:space="preserve">, president of the Tigray Interim Administration, said there were about 1.1 million displaced people in Ethiopia’s Tigray Region both before and after the war. Of these, around 891,000 were living in 146 internally displaced persons (IDP) camps across the region, excluding Western Tigray. He noted that many of the displaced residents in </w:t>
      </w:r>
      <w:proofErr w:type="spellStart"/>
      <w:r w:rsidRPr="008C5A4B">
        <w:rPr>
          <w:szCs w:val="24"/>
        </w:rPr>
        <w:t>Hitsats</w:t>
      </w:r>
      <w:proofErr w:type="spellEnd"/>
      <w:r w:rsidRPr="008C5A4B">
        <w:rPr>
          <w:szCs w:val="24"/>
        </w:rPr>
        <w:t xml:space="preserve"> Camp originate from Western Tigray.</w:t>
      </w:r>
      <w:r>
        <w:rPr>
          <w:szCs w:val="24"/>
        </w:rPr>
        <w:t xml:space="preserve"> </w:t>
      </w:r>
      <w:r w:rsidRPr="008C5A4B">
        <w:rPr>
          <w:szCs w:val="24"/>
        </w:rPr>
        <w:t xml:space="preserve">Tadesse said internally displaced people living in the 146 camps, including </w:t>
      </w:r>
      <w:proofErr w:type="spellStart"/>
      <w:r w:rsidRPr="008C5A4B">
        <w:rPr>
          <w:szCs w:val="24"/>
        </w:rPr>
        <w:t>Hitsats</w:t>
      </w:r>
      <w:proofErr w:type="spellEnd"/>
      <w:r w:rsidRPr="008C5A4B">
        <w:rPr>
          <w:szCs w:val="24"/>
        </w:rPr>
        <w:t>, were facing severe shortages of basic supplies. He added that humanitarian assistance at the time averaged about 16.1 kilograms of food per person per month, forcing displaced families to meet most of their basic needs from raw grain distributions.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5" w:name="_Toc223702977"/>
      <w:r>
        <w:rPr>
          <w:rFonts w:eastAsia="DengXian Light" w:cs="Times New Roman"/>
          <w:b/>
          <w:bCs/>
          <w:color w:val="2F5496"/>
          <w:szCs w:val="24"/>
          <w:u w:val="single"/>
        </w:rPr>
        <w:t>Horn of Africa</w:t>
      </w:r>
      <w:bookmarkEnd w:id="5"/>
    </w:p>
    <w:p w14:paraId="5BB07337" w14:textId="6AEB84B3" w:rsidR="00AA48B8" w:rsidRDefault="00AA48B8" w:rsidP="00AA48B8">
      <w:pPr>
        <w:pStyle w:val="Heading2"/>
      </w:pPr>
      <w:bookmarkStart w:id="6" w:name="_Toc223702978"/>
      <w:r>
        <w:t>Somalia</w:t>
      </w:r>
      <w:bookmarkEnd w:id="6"/>
    </w:p>
    <w:p w14:paraId="4A19148E" w14:textId="66822163" w:rsidR="00293216" w:rsidRPr="008A520F" w:rsidRDefault="00293216" w:rsidP="008A520F">
      <w:pPr>
        <w:pStyle w:val="ListParagraph"/>
        <w:numPr>
          <w:ilvl w:val="0"/>
          <w:numId w:val="3"/>
        </w:numPr>
        <w:rPr>
          <w:szCs w:val="24"/>
        </w:rPr>
      </w:pPr>
      <w:bookmarkStart w:id="7" w:name="_Toc223702979"/>
      <w:r w:rsidRPr="008A520F">
        <w:rPr>
          <w:rStyle w:val="Heading2Char"/>
        </w:rPr>
        <w:t>Somali cabinet approves series of international agreements, ratifies IAEA pact</w:t>
      </w:r>
      <w:bookmarkEnd w:id="7"/>
      <w:r w:rsidR="008A520F">
        <w:rPr>
          <w:szCs w:val="24"/>
        </w:rPr>
        <w:t xml:space="preserve"> -</w:t>
      </w:r>
      <w:hyperlink r:id="rId12" w:history="1">
        <w:r w:rsidR="008A520F" w:rsidRPr="008A520F">
          <w:rPr>
            <w:rStyle w:val="Hyperlink"/>
            <w:szCs w:val="24"/>
          </w:rPr>
          <w:t xml:space="preserve"> </w:t>
        </w:r>
        <w:proofErr w:type="spellStart"/>
        <w:r w:rsidR="008A520F" w:rsidRPr="008A520F">
          <w:rPr>
            <w:rStyle w:val="Hyperlink"/>
            <w:szCs w:val="24"/>
          </w:rPr>
          <w:t>Hiiraan</w:t>
        </w:r>
        <w:proofErr w:type="spellEnd"/>
      </w:hyperlink>
    </w:p>
    <w:p w14:paraId="49EE8E58" w14:textId="7F82DEBF" w:rsidR="00293216" w:rsidRDefault="00293216" w:rsidP="00293216">
      <w:pPr>
        <w:rPr>
          <w:szCs w:val="24"/>
        </w:rPr>
      </w:pPr>
      <w:r w:rsidRPr="00293216">
        <w:rPr>
          <w:szCs w:val="24"/>
        </w:rPr>
        <w:t>Somalia’s Council of Ministers on Thursday approved a package of international agreements and policy measures aimed at strengthening diplomatic ties, enhancing regulatory standards and improving internal government performance.</w:t>
      </w:r>
      <w:r w:rsidR="008A520F">
        <w:rPr>
          <w:szCs w:val="24"/>
        </w:rPr>
        <w:t xml:space="preserve"> </w:t>
      </w:r>
      <w:r w:rsidRPr="00293216">
        <w:rPr>
          <w:szCs w:val="24"/>
        </w:rPr>
        <w:t>At its weekly meeting in Mogadishu, the Cabinet endorsed a memorandum of understanding with Pakistan granting visa exemptions for holders of diplomatic passports. Officials said the agreement is intended to facilitate high-level exchanges and deepen bilateral relations.</w:t>
      </w:r>
      <w:r>
        <w:rPr>
          <w:szCs w:val="24"/>
        </w:rPr>
        <w:t xml:space="preserve"> </w:t>
      </w:r>
      <w:r w:rsidRPr="00293216">
        <w:rPr>
          <w:szCs w:val="24"/>
        </w:rPr>
        <w:t>The Cabinet also approved a strategic health sector partnership agreement with Russia and established a formal framework for political consultations with Spain, outlining regulatory protocols to guide future diplomatic engagement. In addition, ministers validated a procedural review agreement designed to bolster broader African regional cooperation.</w:t>
      </w:r>
      <w:r>
        <w:rPr>
          <w:szCs w:val="24"/>
        </w:rPr>
        <w:t xml:space="preserve"> </w:t>
      </w:r>
      <w:r w:rsidRPr="00293216">
        <w:rPr>
          <w:szCs w:val="24"/>
        </w:rPr>
        <w:t xml:space="preserve">In </w:t>
      </w:r>
      <w:r w:rsidRPr="00293216">
        <w:rPr>
          <w:szCs w:val="24"/>
        </w:rPr>
        <w:lastRenderedPageBreak/>
        <w:t xml:space="preserve">a significant move on international compliance, the government ratified an agreement with the International Atomic Energy Agency focused on implementing safeguards under the Treaty on the Non-Proliferation of </w:t>
      </w:r>
      <w:proofErr w:type="gramStart"/>
      <w:r w:rsidRPr="00293216">
        <w:rPr>
          <w:szCs w:val="24"/>
        </w:rPr>
        <w:t>Nuclear Weapons</w:t>
      </w:r>
      <w:proofErr w:type="gramEnd"/>
      <w:r w:rsidRPr="00293216">
        <w:rPr>
          <w:szCs w:val="24"/>
        </w:rPr>
        <w:t>, including its additional protocols.</w:t>
      </w:r>
      <w:r w:rsidR="008A520F">
        <w:rPr>
          <w:szCs w:val="24"/>
        </w:rPr>
        <w:t xml:space="preserve"> </w:t>
      </w:r>
      <w:r w:rsidRPr="00293216">
        <w:rPr>
          <w:szCs w:val="24"/>
        </w:rPr>
        <w:t>The Cabinet further adopted two international conventions: the 1988 U.N. Convention against Illicit Traffic in Narcotic Drugs and Psychotropic Substances, and the 1965 Convention on Facilitation of International Maritime Traffic, known as the FAL Convention. Officials said the steps align Somalia’s maritime, border and regulatory systems with global standards.</w:t>
      </w:r>
      <w:r>
        <w:rPr>
          <w:szCs w:val="24"/>
        </w:rPr>
        <w:t xml:space="preserve"> </w:t>
      </w:r>
      <w:r w:rsidRPr="00293216">
        <w:rPr>
          <w:szCs w:val="24"/>
        </w:rPr>
        <w:t>On domestic governance, ministers approved a Unified Performance Management Policy aimed at standardizing performance benchmarks across federal institutions and improving operational efficiency.</w:t>
      </w:r>
      <w:r>
        <w:rPr>
          <w:szCs w:val="24"/>
        </w:rPr>
        <w:t xml:space="preserve"> </w:t>
      </w:r>
      <w:r w:rsidRPr="00293216">
        <w:rPr>
          <w:szCs w:val="24"/>
        </w:rPr>
        <w:t>The Cabinet also voted to elevate two senior officials, Adan Isaaq Ali and Abdifatah Sh. Ahmed Abdimannan, to the rank of ambassador, a move officials said would strengthen Somalia’s diplomatic corps.</w:t>
      </w:r>
      <w:r>
        <w:rPr>
          <w:szCs w:val="24"/>
        </w:rPr>
        <w:t xml:space="preserve"> </w:t>
      </w:r>
      <w:r w:rsidRPr="00293216">
        <w:rPr>
          <w:szCs w:val="24"/>
        </w:rPr>
        <w:t>During the session, ministers reviewed recent territorial gains made by the Somali National Army in operations against al-Shabab, as well as ongoing humanitarian response efforts addressing severe drought conditions affecting parts of the country.</w:t>
      </w:r>
      <w:r>
        <w:rPr>
          <w:szCs w:val="24"/>
        </w:rPr>
        <w:t xml:space="preserve"> </w:t>
      </w:r>
      <w:r w:rsidRPr="00293216">
        <w:rPr>
          <w:szCs w:val="24"/>
        </w:rPr>
        <w:t>The approvals reflect the federal government’s effort to consolidate international partnerships and institutional reforms while confronting persistent security and humanitarian challenges at home.</w:t>
      </w:r>
    </w:p>
    <w:p w14:paraId="6DB92AAB" w14:textId="7E5D27A9" w:rsidR="005A08B4" w:rsidRPr="002C0843" w:rsidRDefault="005A08B4" w:rsidP="002C0843">
      <w:pPr>
        <w:pStyle w:val="ListParagraph"/>
        <w:numPr>
          <w:ilvl w:val="0"/>
          <w:numId w:val="3"/>
        </w:numPr>
        <w:rPr>
          <w:szCs w:val="24"/>
        </w:rPr>
      </w:pPr>
      <w:bookmarkStart w:id="8" w:name="_Toc223702980"/>
      <w:r w:rsidRPr="002C0843">
        <w:rPr>
          <w:rStyle w:val="Heading2Char"/>
        </w:rPr>
        <w:t>Somalia approves revised constitution after decade under provisional charter</w:t>
      </w:r>
      <w:bookmarkEnd w:id="8"/>
      <w:r w:rsidR="002C0843">
        <w:rPr>
          <w:szCs w:val="24"/>
        </w:rPr>
        <w:t xml:space="preserve"> – </w:t>
      </w:r>
      <w:hyperlink r:id="rId13" w:history="1">
        <w:proofErr w:type="spellStart"/>
        <w:r w:rsidR="002C0843" w:rsidRPr="002C0843">
          <w:rPr>
            <w:rStyle w:val="Hyperlink"/>
            <w:szCs w:val="24"/>
          </w:rPr>
          <w:t>Hirraan</w:t>
        </w:r>
        <w:proofErr w:type="spellEnd"/>
      </w:hyperlink>
    </w:p>
    <w:p w14:paraId="5539AC7D" w14:textId="3C54C272" w:rsidR="005A08B4" w:rsidRDefault="005A08B4" w:rsidP="005A08B4">
      <w:pPr>
        <w:rPr>
          <w:szCs w:val="24"/>
        </w:rPr>
      </w:pPr>
      <w:r w:rsidRPr="005A08B4">
        <w:rPr>
          <w:szCs w:val="24"/>
        </w:rPr>
        <w:t>Somalia’s federal parliament on Wednesday approved a revised constitution, formally ending more than a decade under a provisional charter adopted during the country’s fragile post-conflict transition.</w:t>
      </w:r>
      <w:r w:rsidR="002C0843">
        <w:rPr>
          <w:szCs w:val="24"/>
        </w:rPr>
        <w:t xml:space="preserve"> </w:t>
      </w:r>
      <w:r w:rsidRPr="005A08B4">
        <w:rPr>
          <w:szCs w:val="24"/>
        </w:rPr>
        <w:t xml:space="preserve">In </w:t>
      </w:r>
      <w:proofErr w:type="gramStart"/>
      <w:r w:rsidRPr="005A08B4">
        <w:rPr>
          <w:szCs w:val="24"/>
        </w:rPr>
        <w:t>a joint</w:t>
      </w:r>
      <w:proofErr w:type="gramEnd"/>
      <w:r w:rsidRPr="005A08B4">
        <w:rPr>
          <w:szCs w:val="24"/>
        </w:rPr>
        <w:t xml:space="preserve"> sitting of the House of the People and the Upper House, 223 lawmakers voted in favor of the amended constitution. The vote included 186 members of the lower house and 37 senators. No votes were recorded against, although opposition lawmakers largely boycotted the session.</w:t>
      </w:r>
      <w:r w:rsidR="002C0843">
        <w:rPr>
          <w:szCs w:val="24"/>
        </w:rPr>
        <w:t xml:space="preserve"> </w:t>
      </w:r>
      <w:r w:rsidRPr="005A08B4">
        <w:rPr>
          <w:szCs w:val="24"/>
        </w:rPr>
        <w:t xml:space="preserve">Speaker of the House of the People Sheikh Adan Mohamed Nur </w:t>
      </w:r>
      <w:proofErr w:type="spellStart"/>
      <w:r w:rsidRPr="005A08B4">
        <w:rPr>
          <w:szCs w:val="24"/>
        </w:rPr>
        <w:t>Madobe</w:t>
      </w:r>
      <w:proofErr w:type="spellEnd"/>
      <w:r w:rsidRPr="005A08B4">
        <w:rPr>
          <w:szCs w:val="24"/>
        </w:rPr>
        <w:t xml:space="preserve"> declared the constitution adopted and in force nationwide.</w:t>
      </w:r>
      <w:r w:rsidR="002C0843">
        <w:rPr>
          <w:szCs w:val="24"/>
        </w:rPr>
        <w:t xml:space="preserve"> </w:t>
      </w:r>
      <w:r w:rsidRPr="005A08B4">
        <w:rPr>
          <w:szCs w:val="24"/>
        </w:rPr>
        <w:t>“The Official Constitution of the Federal Republic of Somalia has been legally adopted and will now take effect across the country,” he told the chamber.</w:t>
      </w:r>
      <w:r w:rsidR="002C0843">
        <w:rPr>
          <w:szCs w:val="24"/>
        </w:rPr>
        <w:t xml:space="preserve"> </w:t>
      </w:r>
      <w:r w:rsidRPr="005A08B4">
        <w:rPr>
          <w:szCs w:val="24"/>
        </w:rPr>
        <w:t>The approval concludes a review process covering Chapters 1 through 13 of the constitution. Lawmakers said the revisions clarify the division of powers between federal and state authorities, strengthen institutional mandates and define the federal governance structure.</w:t>
      </w:r>
      <w:r w:rsidR="002C0843">
        <w:rPr>
          <w:szCs w:val="24"/>
        </w:rPr>
        <w:t xml:space="preserve"> </w:t>
      </w:r>
      <w:r w:rsidRPr="005A08B4">
        <w:rPr>
          <w:szCs w:val="24"/>
        </w:rPr>
        <w:t>Government officials framed the move as a watershed moment in Somalia’s long-running state-building effort.</w:t>
      </w:r>
      <w:r w:rsidR="002C0843">
        <w:rPr>
          <w:szCs w:val="24"/>
        </w:rPr>
        <w:t xml:space="preserve"> </w:t>
      </w:r>
      <w:r w:rsidRPr="005A08B4">
        <w:rPr>
          <w:szCs w:val="24"/>
        </w:rPr>
        <w:t>“A historic step for Somalia,” said Ali Mohamed Omar, state minister for foreign affairs and a member of parliament. “The revised constitution marks major progress in strengthening democratic institutions, clarifying the federal system and moving the country beyond the long-standing provisional framework.”</w:t>
      </w:r>
      <w:r w:rsidR="002C0843">
        <w:rPr>
          <w:szCs w:val="24"/>
        </w:rPr>
        <w:t xml:space="preserve"> </w:t>
      </w:r>
      <w:r w:rsidRPr="005A08B4">
        <w:rPr>
          <w:szCs w:val="24"/>
        </w:rPr>
        <w:t>Hussein Idow, chair of the joint Constitutional Review and Monitoring Committee, said the 11th parliament had delivered on a core mandate by finalizing the document.</w:t>
      </w:r>
      <w:r w:rsidR="002C0843">
        <w:rPr>
          <w:szCs w:val="24"/>
        </w:rPr>
        <w:t xml:space="preserve"> </w:t>
      </w:r>
      <w:r w:rsidRPr="005A08B4">
        <w:rPr>
          <w:szCs w:val="24"/>
        </w:rPr>
        <w:t>Somalia adopted its provisional constitution in 2012, marking the end of the transitional federal government and the establishment of permanent federal institutions. Yet key provisions were left unresolved, with leaders promising a comprehensive review that was repeatedly delayed by political disputes.</w:t>
      </w:r>
      <w:r>
        <w:rPr>
          <w:szCs w:val="24"/>
        </w:rPr>
        <w:t xml:space="preserve"> </w:t>
      </w:r>
      <w:r w:rsidRPr="005A08B4">
        <w:rPr>
          <w:szCs w:val="24"/>
        </w:rPr>
        <w:t xml:space="preserve">Wednesday’s vote took place against a backdrop of deepening political divisions. Lawmakers aligned with </w:t>
      </w:r>
      <w:r w:rsidRPr="005A08B4">
        <w:rPr>
          <w:szCs w:val="24"/>
        </w:rPr>
        <w:lastRenderedPageBreak/>
        <w:t xml:space="preserve">Puntland and </w:t>
      </w:r>
      <w:proofErr w:type="spellStart"/>
      <w:r w:rsidRPr="005A08B4">
        <w:rPr>
          <w:szCs w:val="24"/>
        </w:rPr>
        <w:t>Jubbaland</w:t>
      </w:r>
      <w:proofErr w:type="spellEnd"/>
      <w:r w:rsidRPr="005A08B4">
        <w:rPr>
          <w:szCs w:val="24"/>
        </w:rPr>
        <w:t>, and associated with the opposition Somali Future Council, did not attend the session.</w:t>
      </w:r>
      <w:r>
        <w:rPr>
          <w:szCs w:val="24"/>
        </w:rPr>
        <w:t xml:space="preserve"> </w:t>
      </w:r>
      <w:r w:rsidRPr="005A08B4">
        <w:rPr>
          <w:szCs w:val="24"/>
        </w:rPr>
        <w:t xml:space="preserve">In recent weeks, parliamentary debates over the amendments were marked by heated exchanges and procedural disputes that forced several </w:t>
      </w:r>
      <w:proofErr w:type="gramStart"/>
      <w:r w:rsidRPr="005A08B4">
        <w:rPr>
          <w:szCs w:val="24"/>
        </w:rPr>
        <w:t>sittings</w:t>
      </w:r>
      <w:proofErr w:type="gramEnd"/>
      <w:r w:rsidRPr="005A08B4">
        <w:rPr>
          <w:szCs w:val="24"/>
        </w:rPr>
        <w:t xml:space="preserve"> to be postponed.</w:t>
      </w:r>
      <w:r>
        <w:rPr>
          <w:szCs w:val="24"/>
        </w:rPr>
        <w:t xml:space="preserve"> </w:t>
      </w:r>
      <w:r w:rsidRPr="005A08B4">
        <w:rPr>
          <w:szCs w:val="24"/>
        </w:rPr>
        <w:t>Opposition figures argue that fundamental changes to the federal structure require broad national consensus and inclusive consultation. They have accused the government of accelerating the process without sufficient agreement among federal member states and political stakeholders.</w:t>
      </w:r>
      <w:r>
        <w:rPr>
          <w:szCs w:val="24"/>
        </w:rPr>
        <w:t xml:space="preserve"> </w:t>
      </w:r>
      <w:r w:rsidRPr="005A08B4">
        <w:rPr>
          <w:szCs w:val="24"/>
        </w:rPr>
        <w:t>The federal government has defended the amendments as lawful and necessary to provide constitutional clarity ahead of electoral reforms, including a proposed shift toward a one-person, one-vote system.</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9" w:name="_Toc223702981"/>
      <w:r>
        <w:rPr>
          <w:szCs w:val="24"/>
        </w:rPr>
        <w:t>Sudan</w:t>
      </w:r>
      <w:bookmarkEnd w:id="9"/>
      <w:r>
        <w:rPr>
          <w:szCs w:val="24"/>
        </w:rPr>
        <w:t xml:space="preserve"> </w:t>
      </w:r>
    </w:p>
    <w:p w14:paraId="464E1A51" w14:textId="2A3ABCE3" w:rsidR="00566481" w:rsidRDefault="00566481" w:rsidP="00566481">
      <w:pPr>
        <w:pStyle w:val="ListParagraph"/>
        <w:numPr>
          <w:ilvl w:val="0"/>
          <w:numId w:val="3"/>
        </w:numPr>
        <w:spacing w:line="276" w:lineRule="auto"/>
      </w:pPr>
      <w:bookmarkStart w:id="10" w:name="_Toc223702982"/>
      <w:r w:rsidRPr="00566481">
        <w:rPr>
          <w:rStyle w:val="Heading2Char"/>
        </w:rPr>
        <w:t>Sudanese army retakes strategic town in North Kordofan</w:t>
      </w:r>
      <w:bookmarkEnd w:id="10"/>
      <w:r>
        <w:t xml:space="preserve"> – </w:t>
      </w:r>
      <w:hyperlink r:id="rId14" w:history="1">
        <w:r w:rsidRPr="00566481">
          <w:rPr>
            <w:rStyle w:val="Hyperlink"/>
          </w:rPr>
          <w:t>Sudan Tribune</w:t>
        </w:r>
      </w:hyperlink>
      <w:r>
        <w:t xml:space="preserve"> </w:t>
      </w:r>
    </w:p>
    <w:p w14:paraId="5497EB0C" w14:textId="105D7C3A" w:rsidR="00566481" w:rsidRDefault="00566481" w:rsidP="00566481">
      <w:pPr>
        <w:spacing w:line="276" w:lineRule="auto"/>
      </w:pPr>
      <w:r>
        <w:t>The Sudanese army and its allies from the Joint Forces on Thursday regained control of the strategic city of Bara in North Kordofan state following fierce battles against the Rapid Support Forces (RSF).</w:t>
      </w:r>
      <w:r>
        <w:t xml:space="preserve"> </w:t>
      </w:r>
      <w:r>
        <w:t>The RSF had maintained control over the strategic city since last October, during which time international organizations and human rights groups reported widespread abuses amounting to war crimes and crimes against humanity.</w:t>
      </w:r>
      <w:r>
        <w:t xml:space="preserve"> </w:t>
      </w:r>
      <w:r>
        <w:t xml:space="preserve">An official military spokesperson announced that the armed forces and their supporters had succeeded in liberating the city. In a press statement, the spokesperson noted that the victory was achieved after heroic battles in which the “terrorist </w:t>
      </w:r>
      <w:proofErr w:type="spellStart"/>
      <w:r>
        <w:t>Dagalo</w:t>
      </w:r>
      <w:proofErr w:type="spellEnd"/>
      <w:r>
        <w:t xml:space="preserve"> militia” suffered heavy losses in lives and equipment, and was forced to flee, leaving behind its vehicles and gear on the battlefield.</w:t>
      </w:r>
      <w:r>
        <w:t xml:space="preserve"> </w:t>
      </w:r>
      <w:r>
        <w:t>The spokesperson emphasized that the armed forces are proceeding steadily in the “War of Dignity” in fulfilment of their oath and commitment to the Sudanese people that the militia will not enjoy a foothold on national soil. He stressed that this victory represents a new step toward a final resolution and the cleansing of all national territory from “the filth of outcasts and agents,” according to the statement.</w:t>
      </w:r>
      <w:r>
        <w:t xml:space="preserve"> </w:t>
      </w:r>
      <w:r>
        <w:t>A high-ranking Sudanese military source told Al Jazeera that the air force carried out intensive strikes in the early hours of Thursday morning, targeting RSF deployment sites inside Bara. The source indicated that the raids hit military vehicles and troop concentrations, leading to the neutralization of several members and the destruction of heavy combat equipment.</w:t>
      </w:r>
      <w:r>
        <w:t xml:space="preserve"> </w:t>
      </w:r>
      <w:r>
        <w:t>The source added that the airstrikes were followed by a surprise ground assault launched by army forces from their positions north of El Obeid, the capital of North Kordofan, specifically from the town of Al-</w:t>
      </w:r>
      <w:proofErr w:type="spellStart"/>
      <w:r>
        <w:t>Dankouj</w:t>
      </w:r>
      <w:proofErr w:type="spellEnd"/>
      <w:r>
        <w:t>, before the forces advanced toward the city and took control of its main entrances.</w:t>
      </w:r>
      <w:r>
        <w:t xml:space="preserve"> </w:t>
      </w:r>
      <w:r>
        <w:t>During the operation, the attacking forces destroyed 32 RSF combat vehicles and seized 10 others in good condition. Dozens of fighters were killed during direct clashes and drone attacks.</w:t>
      </w:r>
      <w:r>
        <w:t xml:space="preserve"> </w:t>
      </w:r>
      <w:r>
        <w:t>According to sources speaking to Al Jazeera, the recapturing of Bara was the result of a joint operation between the Sudanese army and allied forces. The sources explained that the forces moved from El Obeid toward Al-</w:t>
      </w:r>
      <w:proofErr w:type="spellStart"/>
      <w:r>
        <w:lastRenderedPageBreak/>
        <w:t>Dankouj</w:t>
      </w:r>
      <w:proofErr w:type="spellEnd"/>
      <w:r>
        <w:t>, located north of the capital and west of Bara, before launching an intensive attack on RSF positions inside the city. This was preceded by drone strikes that fired missiles at the militia’s deployment sites.</w:t>
      </w:r>
      <w:r>
        <w:t xml:space="preserve"> </w:t>
      </w:r>
      <w:r>
        <w:t>The military operation focused on targeting the “core strength” of the RSF within the city, which paved the way for ground forces to advance and control Bara with limited losses.</w:t>
      </w:r>
      <w:r>
        <w:t xml:space="preserve"> </w:t>
      </w:r>
      <w:r>
        <w:t>For his part, the Governor of the Darfur Region and General Supervisor of the Joint Forces, Minni Arko Minawi, said in a post on X that the “heroes of the Joint Forces” were back inside Bara on this day, the 16th of Ramadan.</w:t>
      </w:r>
      <w:r>
        <w:t xml:space="preserve"> </w:t>
      </w:r>
      <w:r>
        <w:t xml:space="preserve">He described the victory and advance as something that sends “hope into hearts.” </w:t>
      </w:r>
      <w:proofErr w:type="spellStart"/>
      <w:r>
        <w:t>Minawi</w:t>
      </w:r>
      <w:proofErr w:type="spellEnd"/>
      <w:r>
        <w:t xml:space="preserve"> noted that the armed forces and the Joint Forces are demonstrating courage and resilience, confirming that the will of the Sudanese people to defend their land and dignity remains unbroken.</w:t>
      </w:r>
      <w:r>
        <w:t xml:space="preserve"> </w:t>
      </w:r>
      <w:r>
        <w:t>Platforms loyal to the army and the Joint Forces broadcast video clips showing their members deployed inside Bara, while soldiers displayed several RSF prisoners and casualties.</w:t>
      </w:r>
      <w:r>
        <w:t xml:space="preserve"> </w:t>
      </w:r>
      <w:r>
        <w:t>Meanwhile, local sources said that after their defeat, RSF forces attacked the village of Umm Kuraidim, east of Bara, and proceeded to destroy and burn the village after looting it. According to the sources, the attack came due to RSF allegations that village residents had cooperated with the armed forces and provided intelligence.</w:t>
      </w:r>
      <w:r>
        <w:t xml:space="preserve"> </w:t>
      </w:r>
      <w:r>
        <w:t xml:space="preserve">Eyewitnesses reported that RSF soldiers took turns setting fire to houses built from flammable materials, </w:t>
      </w:r>
      <w:proofErr w:type="gramStart"/>
      <w:r>
        <w:t>beat</w:t>
      </w:r>
      <w:proofErr w:type="gramEnd"/>
      <w:r>
        <w:t xml:space="preserve"> residents, and opened fire on some, causing varying injuries.</w:t>
      </w:r>
      <w:r>
        <w:t xml:space="preserve"> </w:t>
      </w:r>
      <w:r>
        <w:t>The RSF had controlled the strategically located city of Bara since the early months of the conflict that began on April 15, 2023, using it as a launching point to attack El Obeid.</w:t>
      </w:r>
      <w:r>
        <w:t xml:space="preserve"> </w:t>
      </w:r>
      <w:r>
        <w:t xml:space="preserve">Army control of the city is expected to secure El Obeid from the east and potentially link it to Omdurman if the RSF is pushed out of </w:t>
      </w:r>
      <w:proofErr w:type="spellStart"/>
      <w:r>
        <w:t>Gebra</w:t>
      </w:r>
      <w:proofErr w:type="spellEnd"/>
      <w:r>
        <w:t xml:space="preserve"> al-Sheikh and other areas along the Omdurman-Bara export road, where RSF elements remain deployed.</w:t>
      </w:r>
    </w:p>
    <w:p w14:paraId="395DFF77" w14:textId="0AF2100E" w:rsidR="005224B2" w:rsidRDefault="005224B2" w:rsidP="005224B2">
      <w:pPr>
        <w:pStyle w:val="ListParagraph"/>
        <w:numPr>
          <w:ilvl w:val="0"/>
          <w:numId w:val="3"/>
        </w:numPr>
        <w:spacing w:line="276" w:lineRule="auto"/>
      </w:pPr>
      <w:bookmarkStart w:id="11" w:name="_Toc223702983"/>
      <w:r w:rsidRPr="00C45AD1">
        <w:rPr>
          <w:rStyle w:val="Heading2Char"/>
        </w:rPr>
        <w:t>Sudan’s Burhan warns groups against backing Iran in Gulf conflict</w:t>
      </w:r>
      <w:bookmarkEnd w:id="11"/>
      <w:r>
        <w:t xml:space="preserve"> </w:t>
      </w:r>
      <w:r w:rsidR="00C45AD1">
        <w:t>–</w:t>
      </w:r>
      <w:r>
        <w:t xml:space="preserve"> </w:t>
      </w:r>
      <w:hyperlink r:id="rId15" w:history="1">
        <w:r w:rsidRPr="00C45AD1">
          <w:rPr>
            <w:rStyle w:val="Hyperlink"/>
          </w:rPr>
          <w:t>Suda</w:t>
        </w:r>
        <w:r w:rsidR="00C45AD1" w:rsidRPr="00C45AD1">
          <w:rPr>
            <w:rStyle w:val="Hyperlink"/>
          </w:rPr>
          <w:t>n Tribune</w:t>
        </w:r>
      </w:hyperlink>
    </w:p>
    <w:p w14:paraId="7F6E6146" w14:textId="14E4073D" w:rsidR="005224B2" w:rsidRDefault="005224B2" w:rsidP="005224B2">
      <w:pPr>
        <w:spacing w:line="276" w:lineRule="auto"/>
      </w:pPr>
      <w:r>
        <w:t>Sudan’s Sovereign Council head Abdel Fattah al-Burhan on Thursday warned groups fighting alongside the army against declaring support for Iran in its conflict with Gulf states, saying the military would not allow any party to speak on its behalf.</w:t>
      </w:r>
      <w:r>
        <w:t xml:space="preserve"> </w:t>
      </w:r>
      <w:r>
        <w:t>The comments follow a military spokesperson’s announcement that legal action would be taken against Islamist-linked groups that expressed readiness to defend Iran during a recent event.</w:t>
      </w:r>
      <w:r>
        <w:t xml:space="preserve"> </w:t>
      </w:r>
      <w:r>
        <w:t>“We will not allow any group to speak in the name of the armed forces or the Sudanese state on matters that are not their concern,” Burhan told a mobile command unit late on Wednesday.</w:t>
      </w:r>
      <w:r>
        <w:t xml:space="preserve"> </w:t>
      </w:r>
      <w:r>
        <w:t>Burhan said the military would prevent any party from using public platforms to make statements that could damage Sudan’s foreign relations. He emphasized support for Arab Gulf states and rejected any threat to their security.</w:t>
      </w:r>
      <w:r>
        <w:t xml:space="preserve"> </w:t>
      </w:r>
      <w:r>
        <w:t>He described the wider conflict in the Middle East as “painful” and said the Sudanese people, who are facing their own war, do not encourage further conflict.</w:t>
      </w:r>
      <w:r>
        <w:t xml:space="preserve"> </w:t>
      </w:r>
      <w:r>
        <w:t>The warning comes as Islamist elements fight alongside the Sudanese army in its domestic war. Some of these groups, such as the Al-Baraa bin Malik Brigade, have faced U.S. sanctions over alleged ties to Tehran.</w:t>
      </w:r>
      <w:r>
        <w:t xml:space="preserve"> </w:t>
      </w:r>
      <w:r>
        <w:t xml:space="preserve">Tensions in the Middle East </w:t>
      </w:r>
      <w:r>
        <w:lastRenderedPageBreak/>
        <w:t>have escalated since Saturday following joint U.S. and Israeli airstrikes on Iranian territory that reportedly killed top leadership. Iran has responded with missile and drone strikes on U.S. bases and civilian infrastructure in the Gulf.</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2" w:name="_Toc223702984"/>
      <w:r>
        <w:rPr>
          <w:rFonts w:eastAsia="DengXian Light" w:cs="Times New Roman"/>
          <w:b/>
          <w:bCs/>
          <w:color w:val="2F5496"/>
          <w:szCs w:val="24"/>
          <w:u w:val="single"/>
        </w:rPr>
        <w:t>Gulf Region and the Middle East</w:t>
      </w:r>
      <w:bookmarkEnd w:id="12"/>
    </w:p>
    <w:p w14:paraId="14626412" w14:textId="77777777" w:rsidR="00F56CB8" w:rsidRDefault="0031092A">
      <w:pPr>
        <w:pStyle w:val="Heading2"/>
      </w:pPr>
      <w:bookmarkStart w:id="13" w:name="_Toc223702985"/>
      <w:r>
        <w:t>Iran</w:t>
      </w:r>
      <w:bookmarkEnd w:id="13"/>
    </w:p>
    <w:p w14:paraId="795C1A1A" w14:textId="557FEFD9" w:rsidR="000D677D" w:rsidRDefault="000D677D" w:rsidP="000D677D">
      <w:pPr>
        <w:pStyle w:val="ListParagraph"/>
        <w:numPr>
          <w:ilvl w:val="0"/>
          <w:numId w:val="3"/>
        </w:numPr>
        <w:spacing w:line="276" w:lineRule="auto"/>
      </w:pPr>
      <w:bookmarkStart w:id="14" w:name="_Toc223702986"/>
      <w:r w:rsidRPr="000D677D">
        <w:rPr>
          <w:rStyle w:val="Heading2Char"/>
        </w:rPr>
        <w:t>Iran says it is ready for ground invasion and rejects ceasefire with US</w:t>
      </w:r>
      <w:bookmarkEnd w:id="14"/>
      <w:r>
        <w:t xml:space="preserve"> – </w:t>
      </w:r>
      <w:hyperlink r:id="rId16" w:history="1">
        <w:r w:rsidRPr="000D677D">
          <w:rPr>
            <w:rStyle w:val="Hyperlink"/>
          </w:rPr>
          <w:t>Middle East Monitor</w:t>
        </w:r>
      </w:hyperlink>
    </w:p>
    <w:p w14:paraId="085ECF2D" w14:textId="573337AD" w:rsidR="000D677D" w:rsidRDefault="000D677D" w:rsidP="000D677D">
      <w:pPr>
        <w:spacing w:line="276" w:lineRule="auto"/>
      </w:pPr>
      <w:r>
        <w:t>Iran’s Foreign Minister Abbas Araqchi said on Thursday that Tehran is prepared for any military escalation, including a possible ground invasion, warning that such a move would have catastrophic consequences for its adversaries.</w:t>
      </w:r>
      <w:r>
        <w:t xml:space="preserve"> </w:t>
      </w:r>
      <w:r>
        <w:t xml:space="preserve">Speaking to NBC News, </w:t>
      </w:r>
      <w:proofErr w:type="spellStart"/>
      <w:r>
        <w:t>Araqchi</w:t>
      </w:r>
      <w:proofErr w:type="spellEnd"/>
      <w:r>
        <w:t xml:space="preserve"> said Iran’s armed forces were ready to confront any scenario arising from the ongoing conflict with the United States and Israel.</w:t>
      </w:r>
      <w:r>
        <w:t xml:space="preserve"> </w:t>
      </w:r>
      <w:r>
        <w:t>“We are prepared for any eventuality, even a ground invasion,” he said.</w:t>
      </w:r>
      <w:r>
        <w:t xml:space="preserve"> </w:t>
      </w:r>
      <w:proofErr w:type="spellStart"/>
      <w:r>
        <w:t>Araqchi</w:t>
      </w:r>
      <w:proofErr w:type="spellEnd"/>
      <w:r>
        <w:t xml:space="preserve"> also dismissed reports suggesting that the United States might support Kurdish armed groups </w:t>
      </w:r>
      <w:proofErr w:type="gramStart"/>
      <w:r>
        <w:t>in an attempt to</w:t>
      </w:r>
      <w:proofErr w:type="gramEnd"/>
      <w:r>
        <w:t xml:space="preserve"> </w:t>
      </w:r>
      <w:proofErr w:type="spellStart"/>
      <w:r>
        <w:t>destabilise</w:t>
      </w:r>
      <w:proofErr w:type="spellEnd"/>
      <w:r>
        <w:t xml:space="preserve"> or overthrow the Iranian government. Such reports have been denied by the White House.</w:t>
      </w:r>
      <w:r>
        <w:t xml:space="preserve"> </w:t>
      </w:r>
      <w:r>
        <w:t>“We are waiting for them. We are certain of our ability to confront them, and it will be a disaster for them,” he said.</w:t>
      </w:r>
      <w:r>
        <w:t xml:space="preserve"> </w:t>
      </w:r>
      <w:r>
        <w:t xml:space="preserve">The Iranian foreign minister stressed that Tehran is not seeking a ceasefire or negotiations with Washington, six days after the outbreak of the </w:t>
      </w:r>
      <w:proofErr w:type="gramStart"/>
      <w:r>
        <w:t>Israeli-American</w:t>
      </w:r>
      <w:proofErr w:type="gramEnd"/>
      <w:r>
        <w:t xml:space="preserve"> war against Iran.</w:t>
      </w:r>
      <w:r>
        <w:t xml:space="preserve"> </w:t>
      </w:r>
      <w:r>
        <w:t xml:space="preserve">“We negotiated with them twice, and each time they attacked us in the middle of the negotiations,” </w:t>
      </w:r>
      <w:proofErr w:type="spellStart"/>
      <w:r>
        <w:t>Araqchi</w:t>
      </w:r>
      <w:proofErr w:type="spellEnd"/>
      <w:r>
        <w:t xml:space="preserve"> said, referring to the conflict that erupted in June 2025 and lasted 12 days.</w:t>
      </w:r>
      <w:r>
        <w:t xml:space="preserve"> </w:t>
      </w:r>
      <w:r>
        <w:t xml:space="preserve">He added that Iran sees no justification for </w:t>
      </w:r>
      <w:proofErr w:type="gramStart"/>
      <w:r>
        <w:t>entering into</w:t>
      </w:r>
      <w:proofErr w:type="gramEnd"/>
      <w:r>
        <w:t xml:space="preserve"> new talks with the United States under current conditions.</w:t>
      </w:r>
      <w:r>
        <w:t xml:space="preserve"> </w:t>
      </w:r>
      <w:proofErr w:type="spellStart"/>
      <w:r>
        <w:t>Araqchi</w:t>
      </w:r>
      <w:proofErr w:type="spellEnd"/>
      <w:r>
        <w:t xml:space="preserve"> also addressed concerns about the security of the Strait of Hormuz, one of the world’s most important maritime routes for oil shipments. He said Iran currently has no intention of closing the strait but did not rule out the possibility if the war escalates.</w:t>
      </w:r>
      <w:r>
        <w:t xml:space="preserve"> </w:t>
      </w:r>
      <w:proofErr w:type="gramStart"/>
      <w:r>
        <w:t>“</w:t>
      </w:r>
      <w:proofErr w:type="gramEnd"/>
      <w:r>
        <w:t>We have no intention of closing the strait at this stage,” he said. “It has not been closed, but ships and oil tankers are avoiding it because they fear being targeted by one side or the other.”</w:t>
      </w:r>
    </w:p>
    <w:p w14:paraId="4D9E05F2" w14:textId="584BAB0E" w:rsidR="006A74D4" w:rsidRDefault="006A74D4" w:rsidP="006A74D4">
      <w:pPr>
        <w:pStyle w:val="ListParagraph"/>
        <w:numPr>
          <w:ilvl w:val="0"/>
          <w:numId w:val="3"/>
        </w:numPr>
        <w:spacing w:line="276" w:lineRule="auto"/>
      </w:pPr>
      <w:bookmarkStart w:id="15" w:name="_Toc223702987"/>
      <w:r w:rsidRPr="006A74D4">
        <w:rPr>
          <w:rStyle w:val="Heading2Char"/>
        </w:rPr>
        <w:t xml:space="preserve">Iranian drones strike Amazon data </w:t>
      </w:r>
      <w:proofErr w:type="spellStart"/>
      <w:r w:rsidRPr="006A74D4">
        <w:rPr>
          <w:rStyle w:val="Heading2Char"/>
        </w:rPr>
        <w:t>centres</w:t>
      </w:r>
      <w:proofErr w:type="spellEnd"/>
      <w:r w:rsidRPr="006A74D4">
        <w:rPr>
          <w:rStyle w:val="Heading2Char"/>
        </w:rPr>
        <w:t xml:space="preserve"> in Bahrain, UAE</w:t>
      </w:r>
      <w:bookmarkEnd w:id="15"/>
      <w:r>
        <w:t xml:space="preserve"> – </w:t>
      </w:r>
      <w:hyperlink r:id="rId17" w:history="1">
        <w:r w:rsidRPr="006A74D4">
          <w:rPr>
            <w:rStyle w:val="Hyperlink"/>
          </w:rPr>
          <w:t>Middle East Monitor</w:t>
        </w:r>
      </w:hyperlink>
      <w:r>
        <w:t xml:space="preserve"> </w:t>
      </w:r>
    </w:p>
    <w:p w14:paraId="7C2EDA75" w14:textId="5B3E7D9C" w:rsidR="006A74D4" w:rsidRDefault="006A74D4" w:rsidP="006A74D4">
      <w:pPr>
        <w:spacing w:line="276" w:lineRule="auto"/>
      </w:pPr>
      <w:r>
        <w:t xml:space="preserve">Iran’s Islamic Revolutionary Guard Corps (IRGC) has carried out a drone strike on an Amazon data </w:t>
      </w:r>
      <w:proofErr w:type="spellStart"/>
      <w:r>
        <w:t>centre</w:t>
      </w:r>
      <w:proofErr w:type="spellEnd"/>
      <w:r>
        <w:t xml:space="preserve"> in Bahrain, according to Iran’s state news agency Fars.</w:t>
      </w:r>
      <w:r>
        <w:t xml:space="preserve"> </w:t>
      </w:r>
      <w:r>
        <w:t xml:space="preserve">Fars reported that the attack targeted an Amazon facility in Bahrain to identify how such </w:t>
      </w:r>
      <w:proofErr w:type="spellStart"/>
      <w:r>
        <w:t>centres</w:t>
      </w:r>
      <w:proofErr w:type="spellEnd"/>
      <w:r>
        <w:t xml:space="preserve"> support the military and intelligence activities of Tehran’s adversaries.</w:t>
      </w:r>
      <w:r>
        <w:t xml:space="preserve"> </w:t>
      </w:r>
      <w:r>
        <w:t xml:space="preserve">The agency added that the strike was part of a series of recent IRGC operations against Amazon data </w:t>
      </w:r>
      <w:proofErr w:type="spellStart"/>
      <w:r>
        <w:t>centres</w:t>
      </w:r>
      <w:proofErr w:type="spellEnd"/>
      <w:r>
        <w:t xml:space="preserve"> in Dubai and other strategic sites across the region.</w:t>
      </w:r>
      <w:r>
        <w:t xml:space="preserve"> </w:t>
      </w:r>
      <w:r>
        <w:t xml:space="preserve">Meanwhile, Amazon Web Services (AWS), the </w:t>
      </w:r>
      <w:r>
        <w:lastRenderedPageBreak/>
        <w:t>company’s cloud computing division, said last Monday, “In the UAE, two of our facilities were directly struck, while in Bahrain, a drone strike in close proximity to one of our facilities caused physical impacts to our infrastructure.” “These strikes have caused structural damage, disrupted power delivery to our infrastructure, and in some cases required fire suppression activities that resulted in additional water damage,” AWS added.</w:t>
      </w:r>
    </w:p>
    <w:p w14:paraId="03C4CA41" w14:textId="32E844B6" w:rsidR="006059D1" w:rsidRDefault="006059D1" w:rsidP="00C049B0">
      <w:pPr>
        <w:pStyle w:val="ListParagraph"/>
        <w:numPr>
          <w:ilvl w:val="0"/>
          <w:numId w:val="3"/>
        </w:numPr>
        <w:spacing w:line="276" w:lineRule="auto"/>
      </w:pPr>
      <w:bookmarkStart w:id="16" w:name="_Toc223702988"/>
      <w:r w:rsidRPr="00C049B0">
        <w:rPr>
          <w:rStyle w:val="Heading2Char"/>
        </w:rPr>
        <w:t>Iran ‘confident’ it can counter potential US ground invasion, says top diplomat</w:t>
      </w:r>
      <w:bookmarkEnd w:id="16"/>
      <w:r w:rsidR="00C049B0">
        <w:t xml:space="preserve"> – </w:t>
      </w:r>
      <w:hyperlink r:id="rId18" w:history="1">
        <w:r w:rsidR="00C049B0" w:rsidRPr="00C049B0">
          <w:rPr>
            <w:rStyle w:val="Hyperlink"/>
          </w:rPr>
          <w:t>Middle East Monitor</w:t>
        </w:r>
      </w:hyperlink>
      <w:r w:rsidR="00C049B0">
        <w:t xml:space="preserve"> </w:t>
      </w:r>
    </w:p>
    <w:p w14:paraId="30E08880" w14:textId="4E190B26" w:rsidR="006059D1" w:rsidRDefault="006059D1" w:rsidP="006059D1">
      <w:pPr>
        <w:spacing w:line="276" w:lineRule="auto"/>
      </w:pPr>
      <w:r>
        <w:t>Foreign Minister Abbas Araghchi said Iran is prepared to confront a potential ground invasion by the US, NBC News reported Thursday.</w:t>
      </w:r>
      <w:r w:rsidR="00C049B0">
        <w:t xml:space="preserve"> </w:t>
      </w:r>
      <w:r>
        <w:t>“No, we are waiting for them,” Araghchi said in a video interview when asked if he was afraid of a possible US ground invasion.</w:t>
      </w:r>
      <w:r w:rsidR="00C049B0">
        <w:t xml:space="preserve"> </w:t>
      </w:r>
      <w:r>
        <w:t>“Because we are confident that we can confront them, and that would be a big disaster for them,” he said.</w:t>
      </w:r>
      <w:r w:rsidR="00C049B0">
        <w:t xml:space="preserve"> </w:t>
      </w:r>
      <w:r>
        <w:t>His remarks came after US-Israel strikes against Iran began Feb. 28, killing Supreme Leader Ayatollah Ali Khamenei and top security officials.</w:t>
      </w:r>
      <w:r w:rsidR="00C049B0">
        <w:t xml:space="preserve"> </w:t>
      </w:r>
      <w:r>
        <w:t>Despite US and Israeli strikes across the country, Araghchi said Iran has not asked for a ceasefire.</w:t>
      </w:r>
      <w:r w:rsidR="00C049B0">
        <w:t xml:space="preserve"> </w:t>
      </w:r>
      <w:proofErr w:type="gramStart"/>
      <w:r>
        <w:t>“</w:t>
      </w:r>
      <w:proofErr w:type="gramEnd"/>
      <w:r>
        <w:t>We didn’t ask for a ceasefire even last time. In previous time, it was Israel who asked for a ceasefire. They asked for an unconditional ceasefire after 12 days that we resisted against their aggression,” he said, referring to the 12-day war last June when the Israeli and US militaries targeted Iranian nuclear facilities.</w:t>
      </w:r>
      <w:r w:rsidR="00C049B0">
        <w:t xml:space="preserve"> </w:t>
      </w:r>
      <w:r>
        <w:t xml:space="preserve">When asked about an attack on an elementary school in the city of Minab, Araghchi said 171 </w:t>
      </w:r>
      <w:proofErr w:type="gramStart"/>
      <w:r>
        <w:t>school girls</w:t>
      </w:r>
      <w:proofErr w:type="gramEnd"/>
      <w:r>
        <w:t xml:space="preserve"> were killed, and he put the responsibility on the American and Israeli militaries.</w:t>
      </w:r>
      <w:r w:rsidR="00C049B0">
        <w:t xml:space="preserve"> </w:t>
      </w:r>
      <w:r>
        <w:t>“This is what our military said. So, it is either the US or Israel. What is the difference?”</w:t>
      </w:r>
      <w:r w:rsidR="00C049B0">
        <w:t xml:space="preserve"> </w:t>
      </w:r>
      <w:r>
        <w:t>On Wednesday, US Defense Secretary Pete Hegseth said the US is “investigating” the attack, while Israel denied involvement.</w:t>
      </w:r>
      <w:r w:rsidR="00C049B0">
        <w:t xml:space="preserve"> </w:t>
      </w:r>
      <w:r>
        <w:t>“We, of course, never target civilian targets, but we’re taking a look and investigating that,” Hegseth told reporters.</w:t>
      </w:r>
      <w:r w:rsidR="00C049B0">
        <w:t xml:space="preserve"> </w:t>
      </w:r>
      <w:r>
        <w:t>White House spokeswoman Karoline Leavitt on Wednesday dismissed the idea that the US was responsible for the strike.</w:t>
      </w:r>
      <w:r w:rsidR="00C049B0">
        <w:t xml:space="preserve"> </w:t>
      </w:r>
      <w:r>
        <w:t>“Not that we know of,” Leavitt told reporters when asked whether the US carried out the strike.</w:t>
      </w:r>
      <w:r w:rsidR="00C049B0">
        <w:t xml:space="preserve"> </w:t>
      </w:r>
      <w:r>
        <w:t>“The United States of America does not target civilians, unlike the rogue Iranian regime that targets civilians, that kills children … and uses propaganda quite effectively,” she added.</w:t>
      </w:r>
      <w:r>
        <w:t xml:space="preserve"> </w:t>
      </w:r>
      <w:proofErr w:type="spellStart"/>
      <w:r>
        <w:t>Araghci</w:t>
      </w:r>
      <w:proofErr w:type="spellEnd"/>
      <w:r>
        <w:t xml:space="preserve"> said he had no communication with President Donald Trump’s envoy Steve Witkoff and son-in-law Jared Kushner since last week.</w:t>
      </w:r>
      <w:r>
        <w:t xml:space="preserve"> </w:t>
      </w:r>
      <w:r>
        <w:t>“The fact is that we don’t have any positive experience of negotiating with the United States. You know, especially with this administration. We negotiated twice last year and this year, and then in the middle of negotiations, they attacked us,” Araghchi told NBC News.</w:t>
      </w:r>
      <w:r>
        <w:t xml:space="preserve"> </w:t>
      </w:r>
      <w:r>
        <w:t>“So, we see no reason why we should engage once again with those who have, who are not honest in negotiation, and they don’t and do not enter into negotiation in good faith.”</w:t>
      </w:r>
      <w:r>
        <w:t xml:space="preserve"> </w:t>
      </w:r>
      <w:r>
        <w:t>Despite his defiant tone about Iran’s military readiness, Araghchi said the broader conflict is unlikely to produce a clear victor.</w:t>
      </w:r>
      <w:r>
        <w:t xml:space="preserve"> </w:t>
      </w:r>
      <w:r>
        <w:t>“There is no winner in this war,” he said. “Our win is to be able to resist against, you know, the illegal, you know, goals, and this is what we have done so far.”</w:t>
      </w:r>
    </w:p>
    <w:p w14:paraId="7996205B" w14:textId="77777777" w:rsidR="00F56CB8" w:rsidRDefault="0031092A">
      <w:pPr>
        <w:pStyle w:val="Heading2"/>
        <w:spacing w:line="276" w:lineRule="auto"/>
      </w:pPr>
      <w:bookmarkStart w:id="17" w:name="_Toc223702989"/>
      <w:r>
        <w:lastRenderedPageBreak/>
        <w:t>Israel</w:t>
      </w:r>
      <w:bookmarkEnd w:id="17"/>
      <w:r>
        <w:t xml:space="preserve"> </w:t>
      </w:r>
    </w:p>
    <w:p w14:paraId="72087D8A" w14:textId="6C2ECF68" w:rsidR="008509ED" w:rsidRDefault="008509ED" w:rsidP="008509ED">
      <w:pPr>
        <w:pStyle w:val="ListParagraph"/>
        <w:numPr>
          <w:ilvl w:val="0"/>
          <w:numId w:val="3"/>
        </w:numPr>
        <w:spacing w:line="276" w:lineRule="auto"/>
      </w:pPr>
      <w:bookmarkStart w:id="18" w:name="_Toc223702990"/>
      <w:r w:rsidRPr="000A72EC">
        <w:rPr>
          <w:rStyle w:val="Heading2Char"/>
        </w:rPr>
        <w:t>Israeli forces kill Hamas official in northern Lebanon</w:t>
      </w:r>
      <w:bookmarkEnd w:id="18"/>
      <w:r>
        <w:t xml:space="preserve"> – </w:t>
      </w:r>
      <w:hyperlink r:id="rId19" w:history="1">
        <w:r w:rsidRPr="000A72EC">
          <w:rPr>
            <w:rStyle w:val="Hyperlink"/>
          </w:rPr>
          <w:t>Middle East Monitor</w:t>
        </w:r>
      </w:hyperlink>
    </w:p>
    <w:p w14:paraId="4B33D34A" w14:textId="5E046226" w:rsidR="008509ED" w:rsidRDefault="008509ED" w:rsidP="008509ED">
      <w:pPr>
        <w:spacing w:line="276" w:lineRule="auto"/>
      </w:pPr>
      <w:r>
        <w:t>Israeli forces killed an official from the Palestinian resistance group, Hamas, in a strike in northern Lebanon’s Tripoli, the Israeli military claimed Thursday, Anadolu reports.</w:t>
      </w:r>
      <w:r>
        <w:t xml:space="preserve"> </w:t>
      </w:r>
      <w:r>
        <w:t>Wasim Attallah Ali served as a commander and “was responsible for training and exercises in Hamas’ military wing in Lebanon,” it said in a statement.</w:t>
      </w:r>
      <w:r>
        <w:t xml:space="preserve"> </w:t>
      </w:r>
      <w:r>
        <w:t>There has been no statement from Hamas on the claim.</w:t>
      </w:r>
      <w:r>
        <w:t xml:space="preserve"> </w:t>
      </w:r>
      <w:r>
        <w:t>The development came as the US and Israel launched a large-scale attack Saturday on Iran, killing more than 900 victims, including Supreme Leader Ayatollah Ali Khamenei.</w:t>
      </w:r>
      <w:r>
        <w:t xml:space="preserve"> </w:t>
      </w:r>
      <w:r>
        <w:t>Tehran has retaliated with drone and missile strikes targeting Israel as well as Gulf countries, which are home to US assets.</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19" w:name="_Toc223702991"/>
      <w:r>
        <w:rPr>
          <w:rFonts w:eastAsia="DengXian Light" w:cs="Times New Roman"/>
          <w:b/>
          <w:bCs/>
          <w:color w:val="2F5496"/>
          <w:szCs w:val="24"/>
          <w:u w:val="single"/>
        </w:rPr>
        <w:t>Global Powers</w:t>
      </w:r>
      <w:bookmarkEnd w:id="19"/>
    </w:p>
    <w:p w14:paraId="767DE0F2" w14:textId="34814057" w:rsidR="00F56CB8" w:rsidRDefault="00E9653E">
      <w:pPr>
        <w:pStyle w:val="Heading2"/>
        <w:spacing w:line="276" w:lineRule="auto"/>
        <w:rPr>
          <w:lang w:eastAsia="zh-CN"/>
        </w:rPr>
      </w:pPr>
      <w:bookmarkStart w:id="20" w:name="_Toc223702992"/>
      <w:r>
        <w:rPr>
          <w:lang w:eastAsia="zh-CN"/>
        </w:rPr>
        <w:t>US</w:t>
      </w:r>
      <w:bookmarkEnd w:id="20"/>
      <w:r w:rsidR="0031092A">
        <w:rPr>
          <w:lang w:eastAsia="zh-CN"/>
        </w:rPr>
        <w:t xml:space="preserve"> </w:t>
      </w:r>
    </w:p>
    <w:p w14:paraId="514C99F6" w14:textId="6DDE4156" w:rsidR="000A72EC" w:rsidRDefault="000A72EC" w:rsidP="000A72EC">
      <w:pPr>
        <w:pStyle w:val="ListParagraph"/>
        <w:numPr>
          <w:ilvl w:val="0"/>
          <w:numId w:val="3"/>
        </w:numPr>
        <w:spacing w:line="276" w:lineRule="auto"/>
      </w:pPr>
      <w:bookmarkStart w:id="21" w:name="_Toc223702993"/>
      <w:r w:rsidRPr="000A72EC">
        <w:rPr>
          <w:rStyle w:val="Heading2Char"/>
        </w:rPr>
        <w:t>US-Israeli military operation aims to drive wedge between Iran and its Arab neighbors, Lavrov claims</w:t>
      </w:r>
      <w:bookmarkEnd w:id="21"/>
      <w:r>
        <w:t xml:space="preserve"> – </w:t>
      </w:r>
      <w:hyperlink r:id="rId20" w:history="1">
        <w:r w:rsidRPr="000A72EC">
          <w:rPr>
            <w:rStyle w:val="Hyperlink"/>
          </w:rPr>
          <w:t>Middle East Monitor</w:t>
        </w:r>
      </w:hyperlink>
      <w:r>
        <w:t xml:space="preserve"> </w:t>
      </w:r>
    </w:p>
    <w:p w14:paraId="15FC0A52" w14:textId="4F2B2252" w:rsidR="00F56CB8" w:rsidRDefault="000A72EC" w:rsidP="000A72EC">
      <w:pPr>
        <w:spacing w:line="276" w:lineRule="auto"/>
      </w:pPr>
      <w:r>
        <w:t>One of the goals of the US-Israeli attacks against Iran is to create discord between the Islamic republic and the Arab countries of the region, Russian Foreign Minister Sergey Lavrov said on Thursday, Anadolu reports.</w:t>
      </w:r>
      <w:r>
        <w:t xml:space="preserve"> </w:t>
      </w:r>
      <w:r>
        <w:t>Speaking at a round table in Moscow, Lavrov noted that until recently there had been a positive reconciliation process in relations between Iran and its Arab neighbors.</w:t>
      </w:r>
      <w:r>
        <w:t xml:space="preserve"> </w:t>
      </w:r>
      <w:r>
        <w:t>“I have no doubt, and I want to return to this once again, that one of the goals was to create a split between the countries of the region, between the countries of the Persian Gulf — Iran and its Arab neighbors, which have been experiencing a positive normalization process in recent years,” he said.</w:t>
      </w:r>
      <w:r>
        <w:t xml:space="preserve"> </w:t>
      </w:r>
      <w:r>
        <w:t>The Middle East is currently facing a major military escalation following coordinated US-Israeli strikes on Iran that killed several senior officials, including Supreme Leader Ayatollah Ali Khamenei.</w:t>
      </w:r>
      <w:r>
        <w:t xml:space="preserve"> </w:t>
      </w:r>
      <w:r>
        <w:t>In response, Tehran launched drone and missile strikes targeting Israel as well as US assets in eight Arab countries –⁠ Kuwait, Saudi Arabia, the United Arab Emirates, Qatar, Bahrain, Oman, Jordan, and Iraq –⁠ since early Saturday. Some of the attacks caused casualties and damage to civilian property, actions that drew condemnation.</w:t>
      </w:r>
      <w:r>
        <w:t xml:space="preserve"> </w:t>
      </w:r>
      <w:r>
        <w:t>According to him, the West in the Middle East operates on the principle of “divide, pit against each other and rule.”</w:t>
      </w:r>
      <w:r>
        <w:t xml:space="preserve"> </w:t>
      </w:r>
      <w:r>
        <w:t>“The West, as this situation with aggression against Iran now proved, acts on the principle of ‘either, or’ –⁠ ‘either with us or against us.’ And the main thing, of course, in all this is ‘divide and conquer.’ In this case, we can probably say: ‘Divide, pit against each other, and rule,'” he said.</w:t>
      </w:r>
      <w:r>
        <w:t xml:space="preserve"> </w:t>
      </w:r>
      <w:r>
        <w:t>The foreign minister added that he said this “with deep regret” because all those suffering are Russia’s strategic partners.</w:t>
      </w:r>
      <w:r>
        <w:t xml:space="preserve"> </w:t>
      </w:r>
      <w:r>
        <w:t xml:space="preserve">Citing recent statements by NATO Secretary-General Mark Rutte, who supported the US-Israeli military operation, Lavrov </w:t>
      </w:r>
      <w:r>
        <w:lastRenderedPageBreak/>
        <w:t>voiced concern about the alliance’s possible involvement.</w:t>
      </w:r>
      <w:r>
        <w:t xml:space="preserve"> </w:t>
      </w:r>
      <w:r>
        <w:t>“The meaning of his statements is: ‘dear members of the international community, know that NATO’s interests are where we tell you to be,'” he argued.</w:t>
      </w:r>
      <w:r>
        <w:t xml:space="preserve"> </w:t>
      </w:r>
      <w:r>
        <w:t>Lavrov said Russia advocates for an immediate end to the aggression and, together with its partners, is ready to develop a draft resolution on the cessation of hostilities in the Middle East.</w:t>
      </w:r>
      <w:r>
        <w:t xml:space="preserve"> </w:t>
      </w:r>
      <w:r>
        <w:t>He criticized Arab states for not condemning the US-Israeli strike on a school in Iran that killed 170 schoolgirls.</w:t>
      </w:r>
      <w:r>
        <w:t xml:space="preserve"> </w:t>
      </w:r>
      <w:r>
        <w:t>“Many of the Arab monarchies have publicly said there is no need to pursue a military solution and that they will not allow the use of airspace. But when it all started, despite your repeated appeals to the United States and Israel, did you condemn what the United States and Israel began to do? Condemned the death of 170 girls at school?” he questioned.</w:t>
      </w:r>
      <w:r>
        <w:t xml:space="preserve"> </w:t>
      </w:r>
      <w:proofErr w:type="gramStart"/>
      <w:r>
        <w:t>“</w:t>
      </w:r>
      <w:proofErr w:type="gramEnd"/>
      <w:r>
        <w:t>We cannot accept the logic that Iran’s actions are unacceptable, and everything the US and Israel are doing is non-negotiable,” he added.</w:t>
      </w:r>
      <w:r>
        <w:t xml:space="preserve"> </w:t>
      </w:r>
      <w:r>
        <w:t>Lavrov also voiced concern over alleged US-Israeli attempts to draw Kurds into the conflict.</w:t>
      </w:r>
      <w:r>
        <w:t xml:space="preserve"> </w:t>
      </w:r>
      <w:r>
        <w:t xml:space="preserve">“And then watch it all live –⁠ they </w:t>
      </w:r>
      <w:proofErr w:type="gramStart"/>
      <w:r>
        <w:t>say</w:t>
      </w:r>
      <w:proofErr w:type="gramEnd"/>
      <w:r>
        <w:t xml:space="preserve"> ‘the rogue state’ has no right to exist, therefore the Kurdish factor </w:t>
      </w:r>
      <w:proofErr w:type="gramStart"/>
      <w:r>
        <w:t>has to</w:t>
      </w:r>
      <w:proofErr w:type="gramEnd"/>
      <w:r>
        <w:t xml:space="preserve"> be dredged up,” he said.</w:t>
      </w:r>
      <w:r>
        <w:t xml:space="preserve"> </w:t>
      </w:r>
      <w:r>
        <w:t>According to him, Russia raised the killing of Khamenei with the US and Israel. The response, he said, was that Iran had allegedly planned assassination attempts on US President Donald Trump.</w:t>
      </w:r>
    </w:p>
    <w:p w14:paraId="18087B4E" w14:textId="07E8774E" w:rsidR="007C10E5" w:rsidRDefault="007C10E5" w:rsidP="007C10E5">
      <w:pPr>
        <w:pStyle w:val="ListParagraph"/>
        <w:numPr>
          <w:ilvl w:val="0"/>
          <w:numId w:val="3"/>
        </w:numPr>
        <w:spacing w:line="276" w:lineRule="auto"/>
      </w:pPr>
      <w:bookmarkStart w:id="22" w:name="_Toc223702994"/>
      <w:r w:rsidRPr="00652CF9">
        <w:rPr>
          <w:rStyle w:val="Heading2Char"/>
        </w:rPr>
        <w:t>Trump slams Spain as ‘loser,’ says UK should back Iran campaign ‘without question’: Report</w:t>
      </w:r>
      <w:bookmarkEnd w:id="22"/>
      <w:r w:rsidR="00652CF9">
        <w:t xml:space="preserve"> – </w:t>
      </w:r>
      <w:hyperlink r:id="rId21" w:history="1">
        <w:r w:rsidR="00652CF9" w:rsidRPr="00652CF9">
          <w:rPr>
            <w:rStyle w:val="Hyperlink"/>
          </w:rPr>
          <w:t>Middle East Monitor</w:t>
        </w:r>
      </w:hyperlink>
      <w:r w:rsidR="00652CF9">
        <w:t xml:space="preserve"> </w:t>
      </w:r>
    </w:p>
    <w:p w14:paraId="1FCDD5F9" w14:textId="3A4C2297" w:rsidR="00652CF9" w:rsidRDefault="007C10E5" w:rsidP="007C10E5">
      <w:pPr>
        <w:spacing w:line="276" w:lineRule="auto"/>
      </w:pPr>
      <w:r>
        <w:t>President Donald Trump criticized two US allies, calling Spain a “loser” and saying British Prime Minister Keir Starmer should support the American campaign against Iran “without question,” the New York Post reported Thursday.</w:t>
      </w:r>
      <w:r>
        <w:t xml:space="preserve"> </w:t>
      </w:r>
      <w:r>
        <w:t>“We have a lot of winners, but Spain is a loser, and UK has been very disappointing,” Trump said in a phone interview.</w:t>
      </w:r>
      <w:r>
        <w:t xml:space="preserve"> </w:t>
      </w:r>
      <w:r>
        <w:t>Trump said Spain is “very hostile” to NATO.</w:t>
      </w:r>
      <w:r>
        <w:t xml:space="preserve"> </w:t>
      </w:r>
      <w:r>
        <w:t>“They don’t pay their — they’re the only one that voted against the 5% payment, and they’re very hostile to everyone,” he said, referring to the alliance’s commitment to contribute 5% of each country’s GDP to defense.</w:t>
      </w:r>
      <w:r>
        <w:t xml:space="preserve"> </w:t>
      </w:r>
      <w:r>
        <w:t>“Not a team player, and we’re not going to be a team player with Spain either,” he said.</w:t>
      </w:r>
      <w:r>
        <w:t xml:space="preserve"> </w:t>
      </w:r>
      <w:r>
        <w:t>Asked about reports by the Telegraph that he also called Starmer a “loser” in private conversations, Trump was blunt.</w:t>
      </w:r>
      <w:r>
        <w:t xml:space="preserve"> </w:t>
      </w:r>
      <w:r>
        <w:t>Earlier this week, Trump publicly criticized Starmer for his response to the conflict involving Iran.</w:t>
      </w:r>
      <w:r>
        <w:t xml:space="preserve"> </w:t>
      </w:r>
      <w:r>
        <w:t xml:space="preserve">Speaking at a news conference at the White House, Trump said </w:t>
      </w:r>
      <w:proofErr w:type="spellStart"/>
      <w:r>
        <w:t>Starmet</w:t>
      </w:r>
      <w:proofErr w:type="spellEnd"/>
      <w:r>
        <w:t xml:space="preserve"> was “not Winston Churchill” and accused him of damaging international relationships.</w:t>
      </w:r>
      <w:r>
        <w:t xml:space="preserve"> </w:t>
      </w:r>
      <w:r>
        <w:t>“Well, he’s not Winston Churchill, let me put it that way,” said Trump, per the New York Post.</w:t>
      </w:r>
      <w:r>
        <w:t xml:space="preserve"> </w:t>
      </w:r>
      <w:r>
        <w:t>According to the report, Trump has been frustrated with Starmer for not allowing the US to use British military bases in the American and Israeli bombing campaign on Iran.</w:t>
      </w:r>
      <w:r>
        <w:t xml:space="preserve"> </w:t>
      </w:r>
      <w:r>
        <w:t>Starmer on Thursday defended the decision not to join US-Israel strikes on Iran, saying the best solution to the issue is “a negotiated settlement with Iran, where they give up their nuclear ambitions.”</w:t>
      </w:r>
      <w:r>
        <w:t xml:space="preserve"> </w:t>
      </w:r>
      <w:r>
        <w:t>“It was very disappointing — his performance, having to do with our tremendous attack on a hostile nation,” Trump said. “He should be giving us, without question or hesitation, things like bases where we can use others.”</w:t>
      </w:r>
      <w:r>
        <w:t xml:space="preserve"> </w:t>
      </w:r>
      <w:r>
        <w:t>Trump said he recently talked to Starmer without giving further information.</w:t>
      </w:r>
      <w:r>
        <w:t xml:space="preserve"> </w:t>
      </w:r>
      <w:r>
        <w:t xml:space="preserve">“I was very </w:t>
      </w:r>
      <w:r>
        <w:lastRenderedPageBreak/>
        <w:t>surprised at Keir. Very disappointed.”</w:t>
      </w:r>
      <w:r>
        <w:t xml:space="preserve"> </w:t>
      </w:r>
      <w:proofErr w:type="gramStart"/>
      <w:r>
        <w:t>“</w:t>
      </w:r>
      <w:proofErr w:type="gramEnd"/>
      <w:r>
        <w:t>I get along with him fine,” Trump said. “But he, he sometimes doesn’t do things that he should be doing.”</w:t>
      </w:r>
    </w:p>
    <w:p w14:paraId="3A45DF18" w14:textId="675AB09A" w:rsidR="00652CF9" w:rsidRDefault="00652CF9" w:rsidP="00652CF9">
      <w:pPr>
        <w:pStyle w:val="ListParagraph"/>
        <w:numPr>
          <w:ilvl w:val="0"/>
          <w:numId w:val="3"/>
        </w:numPr>
        <w:spacing w:line="276" w:lineRule="auto"/>
      </w:pPr>
      <w:bookmarkStart w:id="23" w:name="_Toc223702995"/>
      <w:r w:rsidRPr="00652CF9">
        <w:rPr>
          <w:rStyle w:val="Heading2Char"/>
        </w:rPr>
        <w:t>Bernie Sanders blasts Israeli premier as ‘extremist,’ criticizes US role in Iran war</w:t>
      </w:r>
      <w:bookmarkEnd w:id="23"/>
      <w:r>
        <w:t xml:space="preserve"> – </w:t>
      </w:r>
      <w:hyperlink r:id="rId22" w:history="1">
        <w:r w:rsidRPr="00652CF9">
          <w:rPr>
            <w:rStyle w:val="Hyperlink"/>
          </w:rPr>
          <w:t>Middle East Monitor</w:t>
        </w:r>
      </w:hyperlink>
    </w:p>
    <w:p w14:paraId="15A84F96" w14:textId="081F6C84" w:rsidR="00652CF9" w:rsidRDefault="00652CF9" w:rsidP="00652CF9">
      <w:pPr>
        <w:spacing w:line="276" w:lineRule="auto"/>
      </w:pPr>
      <w:r>
        <w:t>US Sen. Bernie Sanders on Thursday slammed Israeli Prime Minister Benjamin Netanyahu, accusing him of pushing the US toward war with Iran, Anadolu reports.</w:t>
      </w:r>
      <w:r>
        <w:t xml:space="preserve"> </w:t>
      </w:r>
      <w:r>
        <w:t>“Netanyahu is the extremist who killed 75,000 in Gaza. The extremist who said invading Iraq would create ‘enormous positive reverberations.’ The extremist who has pushed U.S. presidents to go to war with Iran for decades.”</w:t>
      </w:r>
      <w:r>
        <w:t xml:space="preserve"> </w:t>
      </w:r>
      <w:proofErr w:type="gramStart"/>
      <w:r>
        <w:t>“</w:t>
      </w:r>
      <w:proofErr w:type="gramEnd"/>
      <w:r>
        <w:t>Finally, he found a President who said yes. Tragic,” Sanders said on US social media company X, referring to President Donald Trump.</w:t>
      </w:r>
      <w:r>
        <w:t xml:space="preserve"> </w:t>
      </w:r>
      <w:r>
        <w:t>The US-Israel strikes against Iran began on Feb. 28, killing Supreme Leader Ayatollah Ali Khamenei and top security officials. Six US service members have also been killed and several others seriously wounded. Iran has retaliated by targeting Israel and regional countries which host US bases.</w:t>
      </w:r>
      <w:r>
        <w:t xml:space="preserve"> </w:t>
      </w:r>
      <w:r>
        <w:t>Netanyahu has rejected claims that Israel pushed the US into the war with Iran, calling the allegation “ridiculous.”</w:t>
      </w:r>
      <w:r>
        <w:t xml:space="preserve"> </w:t>
      </w:r>
      <w:r>
        <w:t>“Donald Trump is the strongest leader in the world. He does what he thinks is right for America. He does also what he thinks is right for future generations,” Netanyahu said in an interview with Fox News on Tuesday.</w:t>
      </w:r>
    </w:p>
    <w:p w14:paraId="36E5EE3E" w14:textId="4D4D5EF0" w:rsidR="00606976" w:rsidRDefault="00606976" w:rsidP="00652CF9">
      <w:pPr>
        <w:spacing w:line="276" w:lineRule="auto"/>
      </w:pPr>
      <w:r>
        <w:t>________________________________________________________________________</w:t>
      </w:r>
    </w:p>
    <w:p w14:paraId="2DED3DFE" w14:textId="31BF38F8" w:rsidR="00606976" w:rsidRDefault="00606976" w:rsidP="00247F0E">
      <w:pPr>
        <w:pStyle w:val="Heading2"/>
      </w:pPr>
      <w:bookmarkStart w:id="24" w:name="_Toc223702996"/>
      <w:r>
        <w:t>Russia</w:t>
      </w:r>
      <w:bookmarkEnd w:id="24"/>
      <w:r>
        <w:t xml:space="preserve"> </w:t>
      </w:r>
    </w:p>
    <w:p w14:paraId="45CC6986" w14:textId="4814299F" w:rsidR="00606976" w:rsidRDefault="00606976" w:rsidP="00247F0E">
      <w:pPr>
        <w:pStyle w:val="ListParagraph"/>
        <w:numPr>
          <w:ilvl w:val="0"/>
          <w:numId w:val="3"/>
        </w:numPr>
        <w:spacing w:line="276" w:lineRule="auto"/>
      </w:pPr>
      <w:bookmarkStart w:id="25" w:name="_Toc223702997"/>
      <w:r w:rsidRPr="00247F0E">
        <w:rPr>
          <w:rStyle w:val="Heading2Char"/>
        </w:rPr>
        <w:t>Russia says Iran has not requested any assistance</w:t>
      </w:r>
      <w:bookmarkEnd w:id="25"/>
      <w:r w:rsidR="00247F0E">
        <w:t xml:space="preserve"> – </w:t>
      </w:r>
      <w:hyperlink r:id="rId23" w:history="1">
        <w:r w:rsidR="00247F0E" w:rsidRPr="00247F0E">
          <w:rPr>
            <w:rStyle w:val="Hyperlink"/>
          </w:rPr>
          <w:t>Middle East Monitor</w:t>
        </w:r>
      </w:hyperlink>
      <w:r w:rsidR="00247F0E">
        <w:t xml:space="preserve"> </w:t>
      </w:r>
    </w:p>
    <w:p w14:paraId="00FA794E" w14:textId="0C40FE8D" w:rsidR="00247F0E" w:rsidRDefault="00606976" w:rsidP="00606976">
      <w:pPr>
        <w:spacing w:line="276" w:lineRule="auto"/>
      </w:pPr>
      <w:r>
        <w:t>The Kremlin said on Thursday that Russia has not received any requests for assistance from Iran, including military support, Anadolu reports.</w:t>
      </w:r>
      <w:r w:rsidR="00247F0E">
        <w:t xml:space="preserve"> </w:t>
      </w:r>
      <w:r>
        <w:t>“In this case, there were no appeals from the Iranian side,” Kremlin spokesman Dmitry Peskov told reporters during a press briefing, when asked whether Russia plans to provide Iran with assistance, such as arms supplies.</w:t>
      </w:r>
      <w:r w:rsidR="00247F0E">
        <w:t xml:space="preserve"> </w:t>
      </w:r>
      <w:r>
        <w:t>Peskov’s remarks come as Israel and the US have continued a large-scale offensive against Iran since Saturday, killing at least 926 people, including Supreme Leader Ali Khamenei and senior military officials.</w:t>
      </w:r>
      <w:r>
        <w:t xml:space="preserve"> </w:t>
      </w:r>
      <w:r>
        <w:t>Iran has retaliated with drone and missile strikes targeting Israel and Gulf countries hosting US military assets.</w:t>
      </w:r>
      <w:r>
        <w:t xml:space="preserve"> </w:t>
      </w:r>
      <w:r>
        <w:t>Asked if Moscow is making any efforts to end the conflict, Kremlin spokesman Dmitry Peskov said only those who started it can finish it.</w:t>
      </w:r>
      <w:r>
        <w:t xml:space="preserve"> </w:t>
      </w:r>
      <w:r>
        <w:t>Russia is focused on minimizing the consequences of the crisis in the Middle East for its economy, he said.</w:t>
      </w:r>
      <w:r>
        <w:t xml:space="preserve"> </w:t>
      </w:r>
      <w:r>
        <w:t>Russia has called the strikes on Iran an “act of armed aggression” and an attempt to “overthrow the legitimate government in Iran,” according to a Foreign Ministry statement Thursday.</w:t>
      </w:r>
      <w:r>
        <w:t xml:space="preserve"> </w:t>
      </w:r>
      <w:r>
        <w:t>It said Iran has been “deliberately provoked” into retaliatory strikes against targets in several Arab countries, which the Russian side “deeply regrets.”</w:t>
      </w:r>
      <w:r>
        <w:t xml:space="preserve"> </w:t>
      </w:r>
      <w:r>
        <w:t xml:space="preserve">Reaffirming Moscow’s call on all parties to immediately cease hostilities, the </w:t>
      </w:r>
      <w:r>
        <w:lastRenderedPageBreak/>
        <w:t>statement said Russia considers “attacks on civilians and on any civilian objects,” in both Iran and Gulf countries, to be “completely unacceptable.”</w:t>
      </w:r>
      <w:r>
        <w:t xml:space="preserve"> </w:t>
      </w:r>
      <w:r>
        <w:t>“At the same time, it is clear that the only way to prevent the region from sliding further into destabilization is to end the US and Israeli aggression, which has triggered a chain reaction of suffering for Arabs,” the ministry’s statement added.</w:t>
      </w:r>
      <w:r>
        <w:t xml:space="preserve"> </w:t>
      </w:r>
      <w:r>
        <w:t>Peskov also said Moscow is open to continuing peace talks with Ukraine and is awaiting the next round.</w:t>
      </w:r>
      <w:r>
        <w:t xml:space="preserve"> </w:t>
      </w:r>
      <w:r>
        <w:t>“We continue to be open for the talks, we are interested in them, we are waiting for the next round,” he said.</w:t>
      </w:r>
      <w:r>
        <w:t xml:space="preserve"> </w:t>
      </w:r>
      <w:r>
        <w:t>Peskov reiterated Russia’s gratitude to the US, praising its role in efforts toward a settlement in Ukraine and noting that the pause appeared due to “obvious reasons.”</w:t>
      </w:r>
      <w:r>
        <w:t xml:space="preserve"> </w:t>
      </w:r>
      <w:r>
        <w:t>“It is clear that, as mediators whose role we value very highly, the Americans are busy with other affairs now,” he said.</w:t>
      </w:r>
      <w:r>
        <w:t xml:space="preserve"> </w:t>
      </w:r>
      <w:r>
        <w:t>In the meantime, Russia “is full of patience,” he said, adding: “Let’s see how everything develops.”</w:t>
      </w:r>
    </w:p>
    <w:sectPr w:rsidR="00247F0E">
      <w:footerReference w:type="default" r:id="rId2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0F60B" w14:textId="77777777" w:rsidR="0084427F" w:rsidRDefault="0084427F">
      <w:pPr>
        <w:spacing w:line="240" w:lineRule="auto"/>
      </w:pPr>
      <w:r>
        <w:separator/>
      </w:r>
    </w:p>
  </w:endnote>
  <w:endnote w:type="continuationSeparator" w:id="0">
    <w:p w14:paraId="74CA8DD5" w14:textId="77777777" w:rsidR="0084427F" w:rsidRDefault="008442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4900374"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914E1">
      <w:rPr>
        <w:lang w:val="en-GB"/>
      </w:rPr>
      <w:t xml:space="preserve">March </w:t>
    </w:r>
    <w:r w:rsidR="00D76477">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F006F" w14:textId="77777777" w:rsidR="0084427F" w:rsidRDefault="0084427F">
      <w:pPr>
        <w:spacing w:after="0"/>
      </w:pPr>
      <w:r>
        <w:separator/>
      </w:r>
    </w:p>
  </w:footnote>
  <w:footnote w:type="continuationSeparator" w:id="0">
    <w:p w14:paraId="3D8EEBD5" w14:textId="77777777" w:rsidR="0084427F" w:rsidRDefault="008442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E35DB3"/>
    <w:multiLevelType w:val="hybridMultilevel"/>
    <w:tmpl w:val="836A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038437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32867"/>
    <w:rsid w:val="0004235E"/>
    <w:rsid w:val="000512E0"/>
    <w:rsid w:val="00055C0B"/>
    <w:rsid w:val="00085FDD"/>
    <w:rsid w:val="00092022"/>
    <w:rsid w:val="000A72EC"/>
    <w:rsid w:val="000B27C3"/>
    <w:rsid w:val="000B5DE9"/>
    <w:rsid w:val="000D4841"/>
    <w:rsid w:val="000D677D"/>
    <w:rsid w:val="000F74A2"/>
    <w:rsid w:val="00114165"/>
    <w:rsid w:val="00117A94"/>
    <w:rsid w:val="001322E5"/>
    <w:rsid w:val="00141136"/>
    <w:rsid w:val="00150DBC"/>
    <w:rsid w:val="001658D5"/>
    <w:rsid w:val="00171D3F"/>
    <w:rsid w:val="0017786B"/>
    <w:rsid w:val="0018609F"/>
    <w:rsid w:val="0019110A"/>
    <w:rsid w:val="00193EC4"/>
    <w:rsid w:val="001A2509"/>
    <w:rsid w:val="001A3F31"/>
    <w:rsid w:val="001B7214"/>
    <w:rsid w:val="001D2B81"/>
    <w:rsid w:val="001E0C8A"/>
    <w:rsid w:val="001E5757"/>
    <w:rsid w:val="001E63D1"/>
    <w:rsid w:val="001F70C3"/>
    <w:rsid w:val="00213FED"/>
    <w:rsid w:val="00236C94"/>
    <w:rsid w:val="00242D03"/>
    <w:rsid w:val="00247F0E"/>
    <w:rsid w:val="00250C0C"/>
    <w:rsid w:val="00253FB3"/>
    <w:rsid w:val="002565AD"/>
    <w:rsid w:val="002715AC"/>
    <w:rsid w:val="00274F7C"/>
    <w:rsid w:val="00293216"/>
    <w:rsid w:val="002960E0"/>
    <w:rsid w:val="002A783D"/>
    <w:rsid w:val="002B138D"/>
    <w:rsid w:val="002B48C9"/>
    <w:rsid w:val="002C0843"/>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609A"/>
    <w:rsid w:val="003703B2"/>
    <w:rsid w:val="003720A7"/>
    <w:rsid w:val="00375BE5"/>
    <w:rsid w:val="00381407"/>
    <w:rsid w:val="003B0888"/>
    <w:rsid w:val="003B41DB"/>
    <w:rsid w:val="003B5014"/>
    <w:rsid w:val="003B589B"/>
    <w:rsid w:val="003C1238"/>
    <w:rsid w:val="003D4713"/>
    <w:rsid w:val="003D5D9B"/>
    <w:rsid w:val="003E5CB7"/>
    <w:rsid w:val="003F3A8D"/>
    <w:rsid w:val="003F4A8B"/>
    <w:rsid w:val="00403959"/>
    <w:rsid w:val="004214D3"/>
    <w:rsid w:val="004230AF"/>
    <w:rsid w:val="00424C39"/>
    <w:rsid w:val="004270F1"/>
    <w:rsid w:val="004342D0"/>
    <w:rsid w:val="00451CF8"/>
    <w:rsid w:val="004545ED"/>
    <w:rsid w:val="004740D9"/>
    <w:rsid w:val="00482E1C"/>
    <w:rsid w:val="00483211"/>
    <w:rsid w:val="00495F3F"/>
    <w:rsid w:val="004A141C"/>
    <w:rsid w:val="004A194A"/>
    <w:rsid w:val="004D40B1"/>
    <w:rsid w:val="004E0CF6"/>
    <w:rsid w:val="004E7961"/>
    <w:rsid w:val="005043C6"/>
    <w:rsid w:val="0050470A"/>
    <w:rsid w:val="00504D15"/>
    <w:rsid w:val="00510643"/>
    <w:rsid w:val="005224B2"/>
    <w:rsid w:val="0053172D"/>
    <w:rsid w:val="00534931"/>
    <w:rsid w:val="00544E17"/>
    <w:rsid w:val="005540DA"/>
    <w:rsid w:val="00556A00"/>
    <w:rsid w:val="00566481"/>
    <w:rsid w:val="00571DE7"/>
    <w:rsid w:val="005854F2"/>
    <w:rsid w:val="005A08B4"/>
    <w:rsid w:val="005A490F"/>
    <w:rsid w:val="005A7C14"/>
    <w:rsid w:val="005B6A1D"/>
    <w:rsid w:val="005C0C8F"/>
    <w:rsid w:val="005D0013"/>
    <w:rsid w:val="005E3F9A"/>
    <w:rsid w:val="006059D1"/>
    <w:rsid w:val="00606976"/>
    <w:rsid w:val="00610C13"/>
    <w:rsid w:val="00616C45"/>
    <w:rsid w:val="006246FF"/>
    <w:rsid w:val="00647295"/>
    <w:rsid w:val="00650371"/>
    <w:rsid w:val="00652CF9"/>
    <w:rsid w:val="006609F1"/>
    <w:rsid w:val="006715A9"/>
    <w:rsid w:val="00686FA4"/>
    <w:rsid w:val="00691D5D"/>
    <w:rsid w:val="006A74D4"/>
    <w:rsid w:val="006B06DF"/>
    <w:rsid w:val="006C1664"/>
    <w:rsid w:val="006C1AE4"/>
    <w:rsid w:val="006D5675"/>
    <w:rsid w:val="00707705"/>
    <w:rsid w:val="00740D82"/>
    <w:rsid w:val="007476D7"/>
    <w:rsid w:val="007564D6"/>
    <w:rsid w:val="0076475F"/>
    <w:rsid w:val="00766114"/>
    <w:rsid w:val="007702C6"/>
    <w:rsid w:val="00770C7B"/>
    <w:rsid w:val="00782C09"/>
    <w:rsid w:val="007857C6"/>
    <w:rsid w:val="0079337A"/>
    <w:rsid w:val="00796C33"/>
    <w:rsid w:val="00797328"/>
    <w:rsid w:val="007A775E"/>
    <w:rsid w:val="007C10E5"/>
    <w:rsid w:val="007C61D7"/>
    <w:rsid w:val="007D740A"/>
    <w:rsid w:val="007E79F4"/>
    <w:rsid w:val="007F6457"/>
    <w:rsid w:val="00801A85"/>
    <w:rsid w:val="008130BB"/>
    <w:rsid w:val="00813451"/>
    <w:rsid w:val="00814D06"/>
    <w:rsid w:val="0084427F"/>
    <w:rsid w:val="008509ED"/>
    <w:rsid w:val="008643A9"/>
    <w:rsid w:val="008A14B5"/>
    <w:rsid w:val="008A3E52"/>
    <w:rsid w:val="008A520F"/>
    <w:rsid w:val="008B2380"/>
    <w:rsid w:val="008B2FB0"/>
    <w:rsid w:val="008B3066"/>
    <w:rsid w:val="008C23F3"/>
    <w:rsid w:val="008C5A4B"/>
    <w:rsid w:val="008C69BB"/>
    <w:rsid w:val="008D013C"/>
    <w:rsid w:val="008D280B"/>
    <w:rsid w:val="008E4449"/>
    <w:rsid w:val="008E5131"/>
    <w:rsid w:val="008F1AF3"/>
    <w:rsid w:val="008F1F9D"/>
    <w:rsid w:val="009152D1"/>
    <w:rsid w:val="00927766"/>
    <w:rsid w:val="00936B74"/>
    <w:rsid w:val="00954F2E"/>
    <w:rsid w:val="00963851"/>
    <w:rsid w:val="009711F0"/>
    <w:rsid w:val="00976318"/>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51B48"/>
    <w:rsid w:val="00A521D2"/>
    <w:rsid w:val="00A52265"/>
    <w:rsid w:val="00A75579"/>
    <w:rsid w:val="00AA312C"/>
    <w:rsid w:val="00AA48B8"/>
    <w:rsid w:val="00AB79B0"/>
    <w:rsid w:val="00AC15CF"/>
    <w:rsid w:val="00AC6D32"/>
    <w:rsid w:val="00AD4B6F"/>
    <w:rsid w:val="00AE16A2"/>
    <w:rsid w:val="00AE4E17"/>
    <w:rsid w:val="00AF67F1"/>
    <w:rsid w:val="00AF6B00"/>
    <w:rsid w:val="00B0420C"/>
    <w:rsid w:val="00B16DE0"/>
    <w:rsid w:val="00B42D9E"/>
    <w:rsid w:val="00B46DA0"/>
    <w:rsid w:val="00B52444"/>
    <w:rsid w:val="00B64E95"/>
    <w:rsid w:val="00B81219"/>
    <w:rsid w:val="00B825C9"/>
    <w:rsid w:val="00B91C0B"/>
    <w:rsid w:val="00BD32FE"/>
    <w:rsid w:val="00BD65CE"/>
    <w:rsid w:val="00BE0152"/>
    <w:rsid w:val="00BF029B"/>
    <w:rsid w:val="00BF6A2C"/>
    <w:rsid w:val="00C049B0"/>
    <w:rsid w:val="00C06272"/>
    <w:rsid w:val="00C302BB"/>
    <w:rsid w:val="00C40B72"/>
    <w:rsid w:val="00C45AD1"/>
    <w:rsid w:val="00C7007F"/>
    <w:rsid w:val="00C75DA5"/>
    <w:rsid w:val="00CA2EFF"/>
    <w:rsid w:val="00CA3B84"/>
    <w:rsid w:val="00CA70CA"/>
    <w:rsid w:val="00CB3E90"/>
    <w:rsid w:val="00CB6F5C"/>
    <w:rsid w:val="00CE18CF"/>
    <w:rsid w:val="00CE4A55"/>
    <w:rsid w:val="00CF0CE6"/>
    <w:rsid w:val="00CF5ACE"/>
    <w:rsid w:val="00CF771E"/>
    <w:rsid w:val="00D02C0E"/>
    <w:rsid w:val="00D13543"/>
    <w:rsid w:val="00D14AAC"/>
    <w:rsid w:val="00D15F74"/>
    <w:rsid w:val="00D34FDE"/>
    <w:rsid w:val="00D36BE9"/>
    <w:rsid w:val="00D44699"/>
    <w:rsid w:val="00D66ACB"/>
    <w:rsid w:val="00D76477"/>
    <w:rsid w:val="00D94043"/>
    <w:rsid w:val="00DB23AD"/>
    <w:rsid w:val="00DC7588"/>
    <w:rsid w:val="00DD33ED"/>
    <w:rsid w:val="00DD3C17"/>
    <w:rsid w:val="00DD3C59"/>
    <w:rsid w:val="00DD6EB3"/>
    <w:rsid w:val="00DE43E2"/>
    <w:rsid w:val="00DF2033"/>
    <w:rsid w:val="00DF241C"/>
    <w:rsid w:val="00E0528A"/>
    <w:rsid w:val="00E067E8"/>
    <w:rsid w:val="00E64E61"/>
    <w:rsid w:val="00E9653E"/>
    <w:rsid w:val="00EA52E1"/>
    <w:rsid w:val="00ED0066"/>
    <w:rsid w:val="00ED5C40"/>
    <w:rsid w:val="00F17EB6"/>
    <w:rsid w:val="00F3115C"/>
    <w:rsid w:val="00F31408"/>
    <w:rsid w:val="00F545DA"/>
    <w:rsid w:val="00F56CB8"/>
    <w:rsid w:val="00F635A6"/>
    <w:rsid w:val="00F71035"/>
    <w:rsid w:val="00F71161"/>
    <w:rsid w:val="00F914E1"/>
    <w:rsid w:val="00F95EB4"/>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pm-abiy-urges-decisive-end-to-cycle-of-animosity-reaffirms-dialogue-as-sole-path-to-lasting-peace/" TargetMode="External"/><Relationship Id="rId13" Type="http://schemas.openxmlformats.org/officeDocument/2006/relationships/hyperlink" Target="https://www.hiiraan.com/news4/2026/Mar/204575/somalia_approves_revised_constitution_after_decade_under_provisional_charter.aspx" TargetMode="External"/><Relationship Id="rId18" Type="http://schemas.openxmlformats.org/officeDocument/2006/relationships/hyperlink" Target="https://www.middleeastmonitor.com/20260305-iran-confident-it-can-counter-potential-us-ground-invasion-says-top-diploma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ddleeastmonitor.com/20260305-trump-slams-spain-as-loser-says-uk-should-back-iran-campaign-without-question-report/" TargetMode="External"/><Relationship Id="rId7" Type="http://schemas.openxmlformats.org/officeDocument/2006/relationships/endnotes" Target="endnotes.xml"/><Relationship Id="rId12" Type="http://schemas.openxmlformats.org/officeDocument/2006/relationships/hyperlink" Target="https://www.hiiraan.com/news4/2026/Mar/204587/somali_cabinet_approves_series_of_international_agreements_ratifies_iaea_pact.aspx" TargetMode="External"/><Relationship Id="rId17" Type="http://schemas.openxmlformats.org/officeDocument/2006/relationships/hyperlink" Target="https://www.middleeastmonitor.com/20260306-iranian-drones-strike-amazon-data-centres-in-bahrain-ua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iddleeastmonitor.com/20260306-iran-says-it-is-ready-for-ground-invasion-and-rejects-ceasefire-with-us/" TargetMode="External"/><Relationship Id="rId20" Type="http://schemas.openxmlformats.org/officeDocument/2006/relationships/hyperlink" Target="https://www.middleeastmonitor.com/20260305-us-israeli-military-operation-aims-to-drive-wedge-between-iran-and-its-arab-neighbors-lavrov-clai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limited-cash-availability-in-tigray-banks-affecting-aid-delivery-to-displaced-people-ocha-official-warn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udantribune.com/article/311377" TargetMode="External"/><Relationship Id="rId23" Type="http://schemas.openxmlformats.org/officeDocument/2006/relationships/hyperlink" Target="https://www.middleeastmonitor.com/20260305-russia-says-iran-has-not-requested-any-assistance/" TargetMode="External"/><Relationship Id="rId10" Type="http://schemas.openxmlformats.org/officeDocument/2006/relationships/hyperlink" Target="https://addisstandard.com/ethiopia-emerging-as-strategic-player-in-red-sea-amid-israel-iran-tensions-french-journal-reports/" TargetMode="External"/><Relationship Id="rId19" Type="http://schemas.openxmlformats.org/officeDocument/2006/relationships/hyperlink" Target="https://www.middleeastmonitor.com/20260305-israeli-forces-kill-hamas-official-in-northern-lebanon/" TargetMode="External"/><Relationship Id="rId4" Type="http://schemas.openxmlformats.org/officeDocument/2006/relationships/settings" Target="settings.xml"/><Relationship Id="rId9" Type="http://schemas.openxmlformats.org/officeDocument/2006/relationships/hyperlink" Target="https://addisstandard.com/news-pm-abiy-issues-stern-warning-to-eritrea-says-further-attempt-to-harm-ethiopia-will-be-the-last/" TargetMode="External"/><Relationship Id="rId14" Type="http://schemas.openxmlformats.org/officeDocument/2006/relationships/hyperlink" Target="https://sudantribune.com/article/311381" TargetMode="External"/><Relationship Id="rId22" Type="http://schemas.openxmlformats.org/officeDocument/2006/relationships/hyperlink" Target="https://www.middleeastmonitor.com/20260305-bernie-sanders-blasts-israeli-premier-as-extremist-criticizes-us-role-in-iran-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7660</Words>
  <Characters>43663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2026-03-06T12:22:00Z</dcterms:created>
  <dcterms:modified xsi:type="dcterms:W3CDTF">2026-03-06T12:22:00Z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