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3EB7BB8"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6246FF">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8A3E52">
        <w:rPr>
          <w:rFonts w:ascii="Times New Roman" w:hAnsi="Times New Roman" w:cs="Times New Roman"/>
          <w:sz w:val="40"/>
          <w:szCs w:val="40"/>
          <w:lang w:val="en-GB"/>
        </w:rPr>
        <w:t>1</w:t>
      </w:r>
      <w:r w:rsidR="006246FF">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378086F0" w14:textId="3C693741" w:rsidR="0068307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2303189" w:history="1">
            <w:r w:rsidR="0068307D" w:rsidRPr="00A877BB">
              <w:rPr>
                <w:rStyle w:val="Hyperlink"/>
                <w:rFonts w:eastAsia="DengXian Light" w:cs="Times New Roman"/>
                <w:b/>
                <w:bCs/>
                <w:noProof/>
              </w:rPr>
              <w:t>Ethiopia</w:t>
            </w:r>
            <w:r w:rsidR="0068307D">
              <w:rPr>
                <w:noProof/>
              </w:rPr>
              <w:tab/>
            </w:r>
            <w:r w:rsidR="0068307D">
              <w:rPr>
                <w:noProof/>
              </w:rPr>
              <w:fldChar w:fldCharType="begin"/>
            </w:r>
            <w:r w:rsidR="0068307D">
              <w:rPr>
                <w:noProof/>
              </w:rPr>
              <w:instrText xml:space="preserve"> PAGEREF _Toc222303189 \h </w:instrText>
            </w:r>
            <w:r w:rsidR="0068307D">
              <w:rPr>
                <w:noProof/>
              </w:rPr>
            </w:r>
            <w:r w:rsidR="0068307D">
              <w:rPr>
                <w:noProof/>
              </w:rPr>
              <w:fldChar w:fldCharType="separate"/>
            </w:r>
            <w:r w:rsidR="0068307D">
              <w:rPr>
                <w:noProof/>
              </w:rPr>
              <w:t>3</w:t>
            </w:r>
            <w:r w:rsidR="0068307D">
              <w:rPr>
                <w:noProof/>
              </w:rPr>
              <w:fldChar w:fldCharType="end"/>
            </w:r>
          </w:hyperlink>
        </w:p>
        <w:p w14:paraId="58C56553" w14:textId="6FA9D831"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0"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Oromo Liberation Front warns of growing war risks in Ethiopia, calls for political dialogue</w:t>
            </w:r>
            <w:r>
              <w:rPr>
                <w:noProof/>
              </w:rPr>
              <w:tab/>
            </w:r>
            <w:r>
              <w:rPr>
                <w:noProof/>
              </w:rPr>
              <w:fldChar w:fldCharType="begin"/>
            </w:r>
            <w:r>
              <w:rPr>
                <w:noProof/>
              </w:rPr>
              <w:instrText xml:space="preserve"> PAGEREF _Toc222303190 \h </w:instrText>
            </w:r>
            <w:r>
              <w:rPr>
                <w:noProof/>
              </w:rPr>
            </w:r>
            <w:r>
              <w:rPr>
                <w:noProof/>
              </w:rPr>
              <w:fldChar w:fldCharType="separate"/>
            </w:r>
            <w:r>
              <w:rPr>
                <w:noProof/>
              </w:rPr>
              <w:t>3</w:t>
            </w:r>
            <w:r>
              <w:rPr>
                <w:noProof/>
              </w:rPr>
              <w:fldChar w:fldCharType="end"/>
            </w:r>
          </w:hyperlink>
        </w:p>
        <w:p w14:paraId="27CD0D93" w14:textId="2EC3CE94"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1"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Tigray Independence Party blames TPLF, federal authorities for stalled Pretoria deal; warns against “looming threat of war”</w:t>
            </w:r>
            <w:r>
              <w:rPr>
                <w:noProof/>
              </w:rPr>
              <w:tab/>
            </w:r>
            <w:r>
              <w:rPr>
                <w:noProof/>
              </w:rPr>
              <w:fldChar w:fldCharType="begin"/>
            </w:r>
            <w:r>
              <w:rPr>
                <w:noProof/>
              </w:rPr>
              <w:instrText xml:space="preserve"> PAGEREF _Toc222303191 \h </w:instrText>
            </w:r>
            <w:r>
              <w:rPr>
                <w:noProof/>
              </w:rPr>
            </w:r>
            <w:r>
              <w:rPr>
                <w:noProof/>
              </w:rPr>
              <w:fldChar w:fldCharType="separate"/>
            </w:r>
            <w:r>
              <w:rPr>
                <w:noProof/>
              </w:rPr>
              <w:t>3</w:t>
            </w:r>
            <w:r>
              <w:rPr>
                <w:noProof/>
              </w:rPr>
              <w:fldChar w:fldCharType="end"/>
            </w:r>
          </w:hyperlink>
        </w:p>
        <w:p w14:paraId="008E93E0" w14:textId="2016D360"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2"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Ethiopia Seeks Türkiye’s Support for Peaceful Sea Access as PM Abiy, President Erdoğan Hold Joint Press Conference</w:t>
            </w:r>
            <w:r>
              <w:rPr>
                <w:noProof/>
              </w:rPr>
              <w:tab/>
            </w:r>
            <w:r>
              <w:rPr>
                <w:noProof/>
              </w:rPr>
              <w:fldChar w:fldCharType="begin"/>
            </w:r>
            <w:r>
              <w:rPr>
                <w:noProof/>
              </w:rPr>
              <w:instrText xml:space="preserve"> PAGEREF _Toc222303192 \h </w:instrText>
            </w:r>
            <w:r>
              <w:rPr>
                <w:noProof/>
              </w:rPr>
            </w:r>
            <w:r>
              <w:rPr>
                <w:noProof/>
              </w:rPr>
              <w:fldChar w:fldCharType="separate"/>
            </w:r>
            <w:r>
              <w:rPr>
                <w:noProof/>
              </w:rPr>
              <w:t>4</w:t>
            </w:r>
            <w:r>
              <w:rPr>
                <w:noProof/>
              </w:rPr>
              <w:fldChar w:fldCharType="end"/>
            </w:r>
          </w:hyperlink>
        </w:p>
        <w:p w14:paraId="78CBB92F" w14:textId="733E07F9"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3"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PM Abiy Ahmed, President Erdoğan Reaffirm Commitment to Strengthening Ethiopia–Türkiye Partnership</w:t>
            </w:r>
            <w:r>
              <w:rPr>
                <w:noProof/>
              </w:rPr>
              <w:tab/>
            </w:r>
            <w:r>
              <w:rPr>
                <w:noProof/>
              </w:rPr>
              <w:fldChar w:fldCharType="begin"/>
            </w:r>
            <w:r>
              <w:rPr>
                <w:noProof/>
              </w:rPr>
              <w:instrText xml:space="preserve"> PAGEREF _Toc222303193 \h </w:instrText>
            </w:r>
            <w:r>
              <w:rPr>
                <w:noProof/>
              </w:rPr>
            </w:r>
            <w:r>
              <w:rPr>
                <w:noProof/>
              </w:rPr>
              <w:fldChar w:fldCharType="separate"/>
            </w:r>
            <w:r>
              <w:rPr>
                <w:noProof/>
              </w:rPr>
              <w:t>5</w:t>
            </w:r>
            <w:r>
              <w:rPr>
                <w:noProof/>
              </w:rPr>
              <w:fldChar w:fldCharType="end"/>
            </w:r>
          </w:hyperlink>
        </w:p>
        <w:p w14:paraId="3A8C44D9" w14:textId="7559867C"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4"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CPJ urges Ethiopia to restore Reuters journalists’ accreditation</w:t>
            </w:r>
            <w:r>
              <w:rPr>
                <w:noProof/>
              </w:rPr>
              <w:tab/>
            </w:r>
            <w:r>
              <w:rPr>
                <w:noProof/>
              </w:rPr>
              <w:fldChar w:fldCharType="begin"/>
            </w:r>
            <w:r>
              <w:rPr>
                <w:noProof/>
              </w:rPr>
              <w:instrText xml:space="preserve"> PAGEREF _Toc222303194 \h </w:instrText>
            </w:r>
            <w:r>
              <w:rPr>
                <w:noProof/>
              </w:rPr>
            </w:r>
            <w:r>
              <w:rPr>
                <w:noProof/>
              </w:rPr>
              <w:fldChar w:fldCharType="separate"/>
            </w:r>
            <w:r>
              <w:rPr>
                <w:noProof/>
              </w:rPr>
              <w:t>5</w:t>
            </w:r>
            <w:r>
              <w:rPr>
                <w:noProof/>
              </w:rPr>
              <w:fldChar w:fldCharType="end"/>
            </w:r>
          </w:hyperlink>
        </w:p>
        <w:p w14:paraId="323A191E" w14:textId="59397357"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5"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Ethiopia and Germany commit to deepening defense cooperation</w:t>
            </w:r>
            <w:r>
              <w:rPr>
                <w:noProof/>
              </w:rPr>
              <w:tab/>
            </w:r>
            <w:r>
              <w:rPr>
                <w:noProof/>
              </w:rPr>
              <w:fldChar w:fldCharType="begin"/>
            </w:r>
            <w:r>
              <w:rPr>
                <w:noProof/>
              </w:rPr>
              <w:instrText xml:space="preserve"> PAGEREF _Toc222303195 \h </w:instrText>
            </w:r>
            <w:r>
              <w:rPr>
                <w:noProof/>
              </w:rPr>
            </w:r>
            <w:r>
              <w:rPr>
                <w:noProof/>
              </w:rPr>
              <w:fldChar w:fldCharType="separate"/>
            </w:r>
            <w:r>
              <w:rPr>
                <w:noProof/>
              </w:rPr>
              <w:t>6</w:t>
            </w:r>
            <w:r>
              <w:rPr>
                <w:noProof/>
              </w:rPr>
              <w:fldChar w:fldCharType="end"/>
            </w:r>
          </w:hyperlink>
        </w:p>
        <w:p w14:paraId="79E25708" w14:textId="1247B16C" w:rsidR="0068307D" w:rsidRDefault="0068307D">
          <w:pPr>
            <w:pStyle w:val="TOC1"/>
            <w:tabs>
              <w:tab w:val="right" w:leader="dot" w:pos="8630"/>
            </w:tabs>
            <w:rPr>
              <w:rFonts w:asciiTheme="minorHAnsi" w:hAnsiTheme="minorHAnsi"/>
              <w:noProof/>
              <w:kern w:val="2"/>
              <w:szCs w:val="24"/>
              <w:lang w:val="en-GB" w:eastAsia="en-GB"/>
              <w14:ligatures w14:val="standardContextual"/>
            </w:rPr>
          </w:pPr>
          <w:hyperlink w:anchor="_Toc222303196" w:history="1">
            <w:r w:rsidRPr="00A877BB">
              <w:rPr>
                <w:rStyle w:val="Hyperlink"/>
                <w:rFonts w:eastAsia="DengXian Light" w:cs="Times New Roman"/>
                <w:b/>
                <w:bCs/>
                <w:noProof/>
              </w:rPr>
              <w:t>Horn of Africa</w:t>
            </w:r>
            <w:r>
              <w:rPr>
                <w:noProof/>
              </w:rPr>
              <w:tab/>
            </w:r>
            <w:r>
              <w:rPr>
                <w:noProof/>
              </w:rPr>
              <w:fldChar w:fldCharType="begin"/>
            </w:r>
            <w:r>
              <w:rPr>
                <w:noProof/>
              </w:rPr>
              <w:instrText xml:space="preserve"> PAGEREF _Toc222303196 \h </w:instrText>
            </w:r>
            <w:r>
              <w:rPr>
                <w:noProof/>
              </w:rPr>
            </w:r>
            <w:r>
              <w:rPr>
                <w:noProof/>
              </w:rPr>
              <w:fldChar w:fldCharType="separate"/>
            </w:r>
            <w:r>
              <w:rPr>
                <w:noProof/>
              </w:rPr>
              <w:t>6</w:t>
            </w:r>
            <w:r>
              <w:rPr>
                <w:noProof/>
              </w:rPr>
              <w:fldChar w:fldCharType="end"/>
            </w:r>
          </w:hyperlink>
        </w:p>
        <w:p w14:paraId="7B31C484" w14:textId="170EF4F0"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197" w:history="1">
            <w:r w:rsidRPr="00A877BB">
              <w:rPr>
                <w:rStyle w:val="Hyperlink"/>
                <w:noProof/>
              </w:rPr>
              <w:t>Somalia</w:t>
            </w:r>
            <w:r>
              <w:rPr>
                <w:noProof/>
              </w:rPr>
              <w:tab/>
            </w:r>
            <w:r>
              <w:rPr>
                <w:noProof/>
              </w:rPr>
              <w:fldChar w:fldCharType="begin"/>
            </w:r>
            <w:r>
              <w:rPr>
                <w:noProof/>
              </w:rPr>
              <w:instrText xml:space="preserve"> PAGEREF _Toc222303197 \h </w:instrText>
            </w:r>
            <w:r>
              <w:rPr>
                <w:noProof/>
              </w:rPr>
            </w:r>
            <w:r>
              <w:rPr>
                <w:noProof/>
              </w:rPr>
              <w:fldChar w:fldCharType="separate"/>
            </w:r>
            <w:r>
              <w:rPr>
                <w:noProof/>
              </w:rPr>
              <w:t>6</w:t>
            </w:r>
            <w:r>
              <w:rPr>
                <w:noProof/>
              </w:rPr>
              <w:fldChar w:fldCharType="end"/>
            </w:r>
          </w:hyperlink>
        </w:p>
        <w:p w14:paraId="3F4CEA79" w14:textId="64FD4C6C"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8"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Somali President meets opposition groups as talks resume on elections and constitution</w:t>
            </w:r>
            <w:r>
              <w:rPr>
                <w:noProof/>
              </w:rPr>
              <w:tab/>
            </w:r>
            <w:r>
              <w:rPr>
                <w:noProof/>
              </w:rPr>
              <w:fldChar w:fldCharType="begin"/>
            </w:r>
            <w:r>
              <w:rPr>
                <w:noProof/>
              </w:rPr>
              <w:instrText xml:space="preserve"> PAGEREF _Toc222303198 \h </w:instrText>
            </w:r>
            <w:r>
              <w:rPr>
                <w:noProof/>
              </w:rPr>
            </w:r>
            <w:r>
              <w:rPr>
                <w:noProof/>
              </w:rPr>
              <w:fldChar w:fldCharType="separate"/>
            </w:r>
            <w:r>
              <w:rPr>
                <w:noProof/>
              </w:rPr>
              <w:t>6</w:t>
            </w:r>
            <w:r>
              <w:rPr>
                <w:noProof/>
              </w:rPr>
              <w:fldChar w:fldCharType="end"/>
            </w:r>
          </w:hyperlink>
        </w:p>
        <w:p w14:paraId="04CBFACE" w14:textId="449DF3AF"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199"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Qatar’s Emir reaffirms support for Somalia in call with President Hassan Sheikh Mohamud</w:t>
            </w:r>
            <w:r>
              <w:rPr>
                <w:noProof/>
              </w:rPr>
              <w:tab/>
            </w:r>
            <w:r>
              <w:rPr>
                <w:noProof/>
              </w:rPr>
              <w:fldChar w:fldCharType="begin"/>
            </w:r>
            <w:r>
              <w:rPr>
                <w:noProof/>
              </w:rPr>
              <w:instrText xml:space="preserve"> PAGEREF _Toc222303199 \h </w:instrText>
            </w:r>
            <w:r>
              <w:rPr>
                <w:noProof/>
              </w:rPr>
            </w:r>
            <w:r>
              <w:rPr>
                <w:noProof/>
              </w:rPr>
              <w:fldChar w:fldCharType="separate"/>
            </w:r>
            <w:r>
              <w:rPr>
                <w:noProof/>
              </w:rPr>
              <w:t>7</w:t>
            </w:r>
            <w:r>
              <w:rPr>
                <w:noProof/>
              </w:rPr>
              <w:fldChar w:fldCharType="end"/>
            </w:r>
          </w:hyperlink>
        </w:p>
        <w:p w14:paraId="206151F5" w14:textId="110C6958"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0"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AU Commission chief meets Somali President in Addis Ababa</w:t>
            </w:r>
            <w:r>
              <w:rPr>
                <w:noProof/>
              </w:rPr>
              <w:tab/>
            </w:r>
            <w:r>
              <w:rPr>
                <w:noProof/>
              </w:rPr>
              <w:fldChar w:fldCharType="begin"/>
            </w:r>
            <w:r>
              <w:rPr>
                <w:noProof/>
              </w:rPr>
              <w:instrText xml:space="preserve"> PAGEREF _Toc222303200 \h </w:instrText>
            </w:r>
            <w:r>
              <w:rPr>
                <w:noProof/>
              </w:rPr>
            </w:r>
            <w:r>
              <w:rPr>
                <w:noProof/>
              </w:rPr>
              <w:fldChar w:fldCharType="separate"/>
            </w:r>
            <w:r>
              <w:rPr>
                <w:noProof/>
              </w:rPr>
              <w:t>7</w:t>
            </w:r>
            <w:r>
              <w:rPr>
                <w:noProof/>
              </w:rPr>
              <w:fldChar w:fldCharType="end"/>
            </w:r>
          </w:hyperlink>
        </w:p>
        <w:p w14:paraId="5091E26B" w14:textId="2EAE8CC2"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01" w:history="1">
            <w:r w:rsidRPr="00A877BB">
              <w:rPr>
                <w:rStyle w:val="Hyperlink"/>
                <w:noProof/>
              </w:rPr>
              <w:t>Sudan</w:t>
            </w:r>
            <w:r>
              <w:rPr>
                <w:noProof/>
              </w:rPr>
              <w:tab/>
            </w:r>
            <w:r>
              <w:rPr>
                <w:noProof/>
              </w:rPr>
              <w:fldChar w:fldCharType="begin"/>
            </w:r>
            <w:r>
              <w:rPr>
                <w:noProof/>
              </w:rPr>
              <w:instrText xml:space="preserve"> PAGEREF _Toc222303201 \h </w:instrText>
            </w:r>
            <w:r>
              <w:rPr>
                <w:noProof/>
              </w:rPr>
            </w:r>
            <w:r>
              <w:rPr>
                <w:noProof/>
              </w:rPr>
              <w:fldChar w:fldCharType="separate"/>
            </w:r>
            <w:r>
              <w:rPr>
                <w:noProof/>
              </w:rPr>
              <w:t>8</w:t>
            </w:r>
            <w:r>
              <w:rPr>
                <w:noProof/>
              </w:rPr>
              <w:fldChar w:fldCharType="end"/>
            </w:r>
          </w:hyperlink>
        </w:p>
        <w:p w14:paraId="07A8087A" w14:textId="2B14197A"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2"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UN seeks $1.6 bln for Sudan’s regional refugee crisis</w:t>
            </w:r>
            <w:r>
              <w:rPr>
                <w:noProof/>
              </w:rPr>
              <w:tab/>
            </w:r>
            <w:r>
              <w:rPr>
                <w:noProof/>
              </w:rPr>
              <w:fldChar w:fldCharType="begin"/>
            </w:r>
            <w:r>
              <w:rPr>
                <w:noProof/>
              </w:rPr>
              <w:instrText xml:space="preserve"> PAGEREF _Toc222303202 \h </w:instrText>
            </w:r>
            <w:r>
              <w:rPr>
                <w:noProof/>
              </w:rPr>
            </w:r>
            <w:r>
              <w:rPr>
                <w:noProof/>
              </w:rPr>
              <w:fldChar w:fldCharType="separate"/>
            </w:r>
            <w:r>
              <w:rPr>
                <w:noProof/>
              </w:rPr>
              <w:t>8</w:t>
            </w:r>
            <w:r>
              <w:rPr>
                <w:noProof/>
              </w:rPr>
              <w:fldChar w:fldCharType="end"/>
            </w:r>
          </w:hyperlink>
        </w:p>
        <w:p w14:paraId="5459EF7C" w14:textId="6493F299"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3"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Sudan drone warfare kills thousands as both sides secure advanced technology</w:t>
            </w:r>
            <w:r>
              <w:rPr>
                <w:noProof/>
              </w:rPr>
              <w:tab/>
            </w:r>
            <w:r>
              <w:rPr>
                <w:noProof/>
              </w:rPr>
              <w:fldChar w:fldCharType="begin"/>
            </w:r>
            <w:r>
              <w:rPr>
                <w:noProof/>
              </w:rPr>
              <w:instrText xml:space="preserve"> PAGEREF _Toc222303203 \h </w:instrText>
            </w:r>
            <w:r>
              <w:rPr>
                <w:noProof/>
              </w:rPr>
            </w:r>
            <w:r>
              <w:rPr>
                <w:noProof/>
              </w:rPr>
              <w:fldChar w:fldCharType="separate"/>
            </w:r>
            <w:r>
              <w:rPr>
                <w:noProof/>
              </w:rPr>
              <w:t>8</w:t>
            </w:r>
            <w:r>
              <w:rPr>
                <w:noProof/>
              </w:rPr>
              <w:fldChar w:fldCharType="end"/>
            </w:r>
          </w:hyperlink>
        </w:p>
        <w:p w14:paraId="1945469C" w14:textId="0B58D5C8" w:rsidR="0068307D" w:rsidRDefault="0068307D">
          <w:pPr>
            <w:pStyle w:val="TOC1"/>
            <w:tabs>
              <w:tab w:val="right" w:leader="dot" w:pos="8630"/>
            </w:tabs>
            <w:rPr>
              <w:rFonts w:asciiTheme="minorHAnsi" w:hAnsiTheme="minorHAnsi"/>
              <w:noProof/>
              <w:kern w:val="2"/>
              <w:szCs w:val="24"/>
              <w:lang w:val="en-GB" w:eastAsia="en-GB"/>
              <w14:ligatures w14:val="standardContextual"/>
            </w:rPr>
          </w:pPr>
          <w:hyperlink w:anchor="_Toc222303204" w:history="1">
            <w:r w:rsidRPr="00A877BB">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_Toc222303204 \h </w:instrText>
            </w:r>
            <w:r>
              <w:rPr>
                <w:noProof/>
              </w:rPr>
            </w:r>
            <w:r>
              <w:rPr>
                <w:noProof/>
              </w:rPr>
              <w:fldChar w:fldCharType="separate"/>
            </w:r>
            <w:r>
              <w:rPr>
                <w:noProof/>
              </w:rPr>
              <w:t>11</w:t>
            </w:r>
            <w:r>
              <w:rPr>
                <w:noProof/>
              </w:rPr>
              <w:fldChar w:fldCharType="end"/>
            </w:r>
          </w:hyperlink>
        </w:p>
        <w:p w14:paraId="11B28AFE" w14:textId="3A370AB6"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05" w:history="1">
            <w:r w:rsidRPr="00A877BB">
              <w:rPr>
                <w:rStyle w:val="Hyperlink"/>
                <w:noProof/>
              </w:rPr>
              <w:t>Egypt</w:t>
            </w:r>
            <w:r>
              <w:rPr>
                <w:noProof/>
              </w:rPr>
              <w:tab/>
            </w:r>
            <w:r>
              <w:rPr>
                <w:noProof/>
              </w:rPr>
              <w:fldChar w:fldCharType="begin"/>
            </w:r>
            <w:r>
              <w:rPr>
                <w:noProof/>
              </w:rPr>
              <w:instrText xml:space="preserve"> PAGEREF _Toc222303205 \h </w:instrText>
            </w:r>
            <w:r>
              <w:rPr>
                <w:noProof/>
              </w:rPr>
            </w:r>
            <w:r>
              <w:rPr>
                <w:noProof/>
              </w:rPr>
              <w:fldChar w:fldCharType="separate"/>
            </w:r>
            <w:r>
              <w:rPr>
                <w:noProof/>
              </w:rPr>
              <w:t>11</w:t>
            </w:r>
            <w:r>
              <w:rPr>
                <w:noProof/>
              </w:rPr>
              <w:fldChar w:fldCharType="end"/>
            </w:r>
          </w:hyperlink>
        </w:p>
        <w:p w14:paraId="098AEE38" w14:textId="39C6F363"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6"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Egypt calls for cooperation among Nile Basin countries, rejects ‘unilateral measures’ on river</w:t>
            </w:r>
            <w:r>
              <w:rPr>
                <w:noProof/>
              </w:rPr>
              <w:tab/>
            </w:r>
            <w:r>
              <w:rPr>
                <w:noProof/>
              </w:rPr>
              <w:fldChar w:fldCharType="begin"/>
            </w:r>
            <w:r>
              <w:rPr>
                <w:noProof/>
              </w:rPr>
              <w:instrText xml:space="preserve"> PAGEREF _Toc222303206 \h </w:instrText>
            </w:r>
            <w:r>
              <w:rPr>
                <w:noProof/>
              </w:rPr>
            </w:r>
            <w:r>
              <w:rPr>
                <w:noProof/>
              </w:rPr>
              <w:fldChar w:fldCharType="separate"/>
            </w:r>
            <w:r>
              <w:rPr>
                <w:noProof/>
              </w:rPr>
              <w:t>11</w:t>
            </w:r>
            <w:r>
              <w:rPr>
                <w:noProof/>
              </w:rPr>
              <w:fldChar w:fldCharType="end"/>
            </w:r>
          </w:hyperlink>
        </w:p>
        <w:p w14:paraId="31E199CF" w14:textId="183837E5"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07" w:history="1">
            <w:r w:rsidRPr="00A877BB">
              <w:rPr>
                <w:rStyle w:val="Hyperlink"/>
                <w:noProof/>
              </w:rPr>
              <w:t>Iran</w:t>
            </w:r>
            <w:r>
              <w:rPr>
                <w:noProof/>
              </w:rPr>
              <w:tab/>
            </w:r>
            <w:r>
              <w:rPr>
                <w:noProof/>
              </w:rPr>
              <w:fldChar w:fldCharType="begin"/>
            </w:r>
            <w:r>
              <w:rPr>
                <w:noProof/>
              </w:rPr>
              <w:instrText xml:space="preserve"> PAGEREF _Toc222303207 \h </w:instrText>
            </w:r>
            <w:r>
              <w:rPr>
                <w:noProof/>
              </w:rPr>
            </w:r>
            <w:r>
              <w:rPr>
                <w:noProof/>
              </w:rPr>
              <w:fldChar w:fldCharType="separate"/>
            </w:r>
            <w:r>
              <w:rPr>
                <w:noProof/>
              </w:rPr>
              <w:t>12</w:t>
            </w:r>
            <w:r>
              <w:rPr>
                <w:noProof/>
              </w:rPr>
              <w:fldChar w:fldCharType="end"/>
            </w:r>
          </w:hyperlink>
        </w:p>
        <w:p w14:paraId="36D66E45" w14:textId="05A7BCBE"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8"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Iran not to abandon peaceful nuclear technology, says president</w:t>
            </w:r>
            <w:r>
              <w:rPr>
                <w:noProof/>
              </w:rPr>
              <w:tab/>
            </w:r>
            <w:r>
              <w:rPr>
                <w:noProof/>
              </w:rPr>
              <w:fldChar w:fldCharType="begin"/>
            </w:r>
            <w:r>
              <w:rPr>
                <w:noProof/>
              </w:rPr>
              <w:instrText xml:space="preserve"> PAGEREF _Toc222303208 \h </w:instrText>
            </w:r>
            <w:r>
              <w:rPr>
                <w:noProof/>
              </w:rPr>
            </w:r>
            <w:r>
              <w:rPr>
                <w:noProof/>
              </w:rPr>
              <w:fldChar w:fldCharType="separate"/>
            </w:r>
            <w:r>
              <w:rPr>
                <w:noProof/>
              </w:rPr>
              <w:t>12</w:t>
            </w:r>
            <w:r>
              <w:rPr>
                <w:noProof/>
              </w:rPr>
              <w:fldChar w:fldCharType="end"/>
            </w:r>
          </w:hyperlink>
        </w:p>
        <w:p w14:paraId="5B511F43" w14:textId="202717A8"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09"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Iran’s foreign minister says ‘serious discussions’ held with US, ‘clear path’ lies for deal</w:t>
            </w:r>
            <w:r>
              <w:rPr>
                <w:noProof/>
              </w:rPr>
              <w:tab/>
            </w:r>
            <w:r>
              <w:rPr>
                <w:noProof/>
              </w:rPr>
              <w:fldChar w:fldCharType="begin"/>
            </w:r>
            <w:r>
              <w:rPr>
                <w:noProof/>
              </w:rPr>
              <w:instrText xml:space="preserve"> PAGEREF _Toc222303209 \h </w:instrText>
            </w:r>
            <w:r>
              <w:rPr>
                <w:noProof/>
              </w:rPr>
            </w:r>
            <w:r>
              <w:rPr>
                <w:noProof/>
              </w:rPr>
              <w:fldChar w:fldCharType="separate"/>
            </w:r>
            <w:r>
              <w:rPr>
                <w:noProof/>
              </w:rPr>
              <w:t>12</w:t>
            </w:r>
            <w:r>
              <w:rPr>
                <w:noProof/>
              </w:rPr>
              <w:fldChar w:fldCharType="end"/>
            </w:r>
          </w:hyperlink>
        </w:p>
        <w:p w14:paraId="52293125" w14:textId="5E04D6E9"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10"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Iran’s Khamenei says US warships could be ‘sunk’ as nuclear talks resume in Geneva</w:t>
            </w:r>
            <w:r>
              <w:rPr>
                <w:noProof/>
              </w:rPr>
              <w:tab/>
            </w:r>
            <w:r>
              <w:rPr>
                <w:noProof/>
              </w:rPr>
              <w:fldChar w:fldCharType="begin"/>
            </w:r>
            <w:r>
              <w:rPr>
                <w:noProof/>
              </w:rPr>
              <w:instrText xml:space="preserve"> PAGEREF _Toc222303210 \h </w:instrText>
            </w:r>
            <w:r>
              <w:rPr>
                <w:noProof/>
              </w:rPr>
            </w:r>
            <w:r>
              <w:rPr>
                <w:noProof/>
              </w:rPr>
              <w:fldChar w:fldCharType="separate"/>
            </w:r>
            <w:r>
              <w:rPr>
                <w:noProof/>
              </w:rPr>
              <w:t>13</w:t>
            </w:r>
            <w:r>
              <w:rPr>
                <w:noProof/>
              </w:rPr>
              <w:fldChar w:fldCharType="end"/>
            </w:r>
          </w:hyperlink>
        </w:p>
        <w:p w14:paraId="114F3030" w14:textId="21E28F22"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11" w:history="1">
            <w:r w:rsidRPr="00A877BB">
              <w:rPr>
                <w:rStyle w:val="Hyperlink"/>
                <w:noProof/>
              </w:rPr>
              <w:t>Israel</w:t>
            </w:r>
            <w:r>
              <w:rPr>
                <w:noProof/>
              </w:rPr>
              <w:tab/>
            </w:r>
            <w:r>
              <w:rPr>
                <w:noProof/>
              </w:rPr>
              <w:fldChar w:fldCharType="begin"/>
            </w:r>
            <w:r>
              <w:rPr>
                <w:noProof/>
              </w:rPr>
              <w:instrText xml:space="preserve"> PAGEREF _Toc222303211 \h </w:instrText>
            </w:r>
            <w:r>
              <w:rPr>
                <w:noProof/>
              </w:rPr>
            </w:r>
            <w:r>
              <w:rPr>
                <w:noProof/>
              </w:rPr>
              <w:fldChar w:fldCharType="separate"/>
            </w:r>
            <w:r>
              <w:rPr>
                <w:noProof/>
              </w:rPr>
              <w:t>14</w:t>
            </w:r>
            <w:r>
              <w:rPr>
                <w:noProof/>
              </w:rPr>
              <w:fldChar w:fldCharType="end"/>
            </w:r>
          </w:hyperlink>
        </w:p>
        <w:p w14:paraId="25F84973" w14:textId="266E0357"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12"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Israel will not withdraw ‘one millmeter’ from Gaza, defence minister says</w:t>
            </w:r>
            <w:r>
              <w:rPr>
                <w:noProof/>
              </w:rPr>
              <w:tab/>
            </w:r>
            <w:r>
              <w:rPr>
                <w:noProof/>
              </w:rPr>
              <w:fldChar w:fldCharType="begin"/>
            </w:r>
            <w:r>
              <w:rPr>
                <w:noProof/>
              </w:rPr>
              <w:instrText xml:space="preserve"> PAGEREF _Toc222303212 \h </w:instrText>
            </w:r>
            <w:r>
              <w:rPr>
                <w:noProof/>
              </w:rPr>
            </w:r>
            <w:r>
              <w:rPr>
                <w:noProof/>
              </w:rPr>
              <w:fldChar w:fldCharType="separate"/>
            </w:r>
            <w:r>
              <w:rPr>
                <w:noProof/>
              </w:rPr>
              <w:t>14</w:t>
            </w:r>
            <w:r>
              <w:rPr>
                <w:noProof/>
              </w:rPr>
              <w:fldChar w:fldCharType="end"/>
            </w:r>
          </w:hyperlink>
        </w:p>
        <w:p w14:paraId="41269A77" w14:textId="6C6CFD7B"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13" w:history="1">
            <w:r w:rsidRPr="00A877BB">
              <w:rPr>
                <w:rStyle w:val="Hyperlink"/>
                <w:noProof/>
              </w:rPr>
              <w:t>Palestine</w:t>
            </w:r>
            <w:r>
              <w:rPr>
                <w:noProof/>
              </w:rPr>
              <w:tab/>
            </w:r>
            <w:r>
              <w:rPr>
                <w:noProof/>
              </w:rPr>
              <w:fldChar w:fldCharType="begin"/>
            </w:r>
            <w:r>
              <w:rPr>
                <w:noProof/>
              </w:rPr>
              <w:instrText xml:space="preserve"> PAGEREF _Toc222303213 \h </w:instrText>
            </w:r>
            <w:r>
              <w:rPr>
                <w:noProof/>
              </w:rPr>
            </w:r>
            <w:r>
              <w:rPr>
                <w:noProof/>
              </w:rPr>
              <w:fldChar w:fldCharType="separate"/>
            </w:r>
            <w:r>
              <w:rPr>
                <w:noProof/>
              </w:rPr>
              <w:t>15</w:t>
            </w:r>
            <w:r>
              <w:rPr>
                <w:noProof/>
              </w:rPr>
              <w:fldChar w:fldCharType="end"/>
            </w:r>
          </w:hyperlink>
        </w:p>
        <w:p w14:paraId="0100B155" w14:textId="79388901"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14"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Aid groups begin Gaza withdrawal after new Israeli restrictions</w:t>
            </w:r>
            <w:r>
              <w:rPr>
                <w:noProof/>
              </w:rPr>
              <w:tab/>
            </w:r>
            <w:r>
              <w:rPr>
                <w:noProof/>
              </w:rPr>
              <w:fldChar w:fldCharType="begin"/>
            </w:r>
            <w:r>
              <w:rPr>
                <w:noProof/>
              </w:rPr>
              <w:instrText xml:space="preserve"> PAGEREF _Toc222303214 \h </w:instrText>
            </w:r>
            <w:r>
              <w:rPr>
                <w:noProof/>
              </w:rPr>
            </w:r>
            <w:r>
              <w:rPr>
                <w:noProof/>
              </w:rPr>
              <w:fldChar w:fldCharType="separate"/>
            </w:r>
            <w:r>
              <w:rPr>
                <w:noProof/>
              </w:rPr>
              <w:t>15</w:t>
            </w:r>
            <w:r>
              <w:rPr>
                <w:noProof/>
              </w:rPr>
              <w:fldChar w:fldCharType="end"/>
            </w:r>
          </w:hyperlink>
        </w:p>
        <w:p w14:paraId="129FC526" w14:textId="03B70FC5"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15"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Hamas rejects reported deadline to hand over weapons in Gaza</w:t>
            </w:r>
            <w:r>
              <w:rPr>
                <w:noProof/>
              </w:rPr>
              <w:tab/>
            </w:r>
            <w:r>
              <w:rPr>
                <w:noProof/>
              </w:rPr>
              <w:fldChar w:fldCharType="begin"/>
            </w:r>
            <w:r>
              <w:rPr>
                <w:noProof/>
              </w:rPr>
              <w:instrText xml:space="preserve"> PAGEREF _Toc222303215 \h </w:instrText>
            </w:r>
            <w:r>
              <w:rPr>
                <w:noProof/>
              </w:rPr>
            </w:r>
            <w:r>
              <w:rPr>
                <w:noProof/>
              </w:rPr>
              <w:fldChar w:fldCharType="separate"/>
            </w:r>
            <w:r>
              <w:rPr>
                <w:noProof/>
              </w:rPr>
              <w:t>15</w:t>
            </w:r>
            <w:r>
              <w:rPr>
                <w:noProof/>
              </w:rPr>
              <w:fldChar w:fldCharType="end"/>
            </w:r>
          </w:hyperlink>
        </w:p>
        <w:p w14:paraId="165B1049" w14:textId="7F109A85"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16" w:history="1">
            <w:r w:rsidRPr="00A877BB">
              <w:rPr>
                <w:rStyle w:val="Hyperlink"/>
                <w:noProof/>
              </w:rPr>
              <w:t>Turkey</w:t>
            </w:r>
            <w:r>
              <w:rPr>
                <w:noProof/>
              </w:rPr>
              <w:tab/>
            </w:r>
            <w:r>
              <w:rPr>
                <w:noProof/>
              </w:rPr>
              <w:fldChar w:fldCharType="begin"/>
            </w:r>
            <w:r>
              <w:rPr>
                <w:noProof/>
              </w:rPr>
              <w:instrText xml:space="preserve"> PAGEREF _Toc222303216 \h </w:instrText>
            </w:r>
            <w:r>
              <w:rPr>
                <w:noProof/>
              </w:rPr>
            </w:r>
            <w:r>
              <w:rPr>
                <w:noProof/>
              </w:rPr>
              <w:fldChar w:fldCharType="separate"/>
            </w:r>
            <w:r>
              <w:rPr>
                <w:noProof/>
              </w:rPr>
              <w:t>16</w:t>
            </w:r>
            <w:r>
              <w:rPr>
                <w:noProof/>
              </w:rPr>
              <w:fldChar w:fldCharType="end"/>
            </w:r>
          </w:hyperlink>
        </w:p>
        <w:p w14:paraId="3E8C7874" w14:textId="43519512"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17"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Israel’s recognition of Somaliland benefits no one: Turkish president</w:t>
            </w:r>
            <w:r>
              <w:rPr>
                <w:noProof/>
              </w:rPr>
              <w:tab/>
            </w:r>
            <w:r>
              <w:rPr>
                <w:noProof/>
              </w:rPr>
              <w:fldChar w:fldCharType="begin"/>
            </w:r>
            <w:r>
              <w:rPr>
                <w:noProof/>
              </w:rPr>
              <w:instrText xml:space="preserve"> PAGEREF _Toc222303217 \h </w:instrText>
            </w:r>
            <w:r>
              <w:rPr>
                <w:noProof/>
              </w:rPr>
            </w:r>
            <w:r>
              <w:rPr>
                <w:noProof/>
              </w:rPr>
              <w:fldChar w:fldCharType="separate"/>
            </w:r>
            <w:r>
              <w:rPr>
                <w:noProof/>
              </w:rPr>
              <w:t>16</w:t>
            </w:r>
            <w:r>
              <w:rPr>
                <w:noProof/>
              </w:rPr>
              <w:fldChar w:fldCharType="end"/>
            </w:r>
          </w:hyperlink>
        </w:p>
        <w:p w14:paraId="2DF5D79D" w14:textId="7CB57525" w:rsidR="0068307D" w:rsidRDefault="0068307D">
          <w:pPr>
            <w:pStyle w:val="TOC1"/>
            <w:tabs>
              <w:tab w:val="right" w:leader="dot" w:pos="8630"/>
            </w:tabs>
            <w:rPr>
              <w:rFonts w:asciiTheme="minorHAnsi" w:hAnsiTheme="minorHAnsi"/>
              <w:noProof/>
              <w:kern w:val="2"/>
              <w:szCs w:val="24"/>
              <w:lang w:val="en-GB" w:eastAsia="en-GB"/>
              <w14:ligatures w14:val="standardContextual"/>
            </w:rPr>
          </w:pPr>
          <w:hyperlink w:anchor="_Toc222303218" w:history="1">
            <w:r w:rsidRPr="00A877BB">
              <w:rPr>
                <w:rStyle w:val="Hyperlink"/>
                <w:rFonts w:eastAsia="DengXian Light" w:cs="Times New Roman"/>
                <w:b/>
                <w:bCs/>
                <w:noProof/>
              </w:rPr>
              <w:t>Global Powers</w:t>
            </w:r>
            <w:r>
              <w:rPr>
                <w:noProof/>
              </w:rPr>
              <w:tab/>
            </w:r>
            <w:r>
              <w:rPr>
                <w:noProof/>
              </w:rPr>
              <w:fldChar w:fldCharType="begin"/>
            </w:r>
            <w:r>
              <w:rPr>
                <w:noProof/>
              </w:rPr>
              <w:instrText xml:space="preserve"> PAGEREF _Toc222303218 \h </w:instrText>
            </w:r>
            <w:r>
              <w:rPr>
                <w:noProof/>
              </w:rPr>
            </w:r>
            <w:r>
              <w:rPr>
                <w:noProof/>
              </w:rPr>
              <w:fldChar w:fldCharType="separate"/>
            </w:r>
            <w:r>
              <w:rPr>
                <w:noProof/>
              </w:rPr>
              <w:t>16</w:t>
            </w:r>
            <w:r>
              <w:rPr>
                <w:noProof/>
              </w:rPr>
              <w:fldChar w:fldCharType="end"/>
            </w:r>
          </w:hyperlink>
        </w:p>
        <w:p w14:paraId="4B5D7F8C" w14:textId="5C0AE262"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19" w:history="1">
            <w:r w:rsidRPr="00A877BB">
              <w:rPr>
                <w:rStyle w:val="Hyperlink"/>
                <w:noProof/>
                <w:lang w:eastAsia="zh-CN"/>
              </w:rPr>
              <w:t>US</w:t>
            </w:r>
            <w:r>
              <w:rPr>
                <w:noProof/>
              </w:rPr>
              <w:tab/>
            </w:r>
            <w:r>
              <w:rPr>
                <w:noProof/>
              </w:rPr>
              <w:fldChar w:fldCharType="begin"/>
            </w:r>
            <w:r>
              <w:rPr>
                <w:noProof/>
              </w:rPr>
              <w:instrText xml:space="preserve"> PAGEREF _Toc222303219 \h </w:instrText>
            </w:r>
            <w:r>
              <w:rPr>
                <w:noProof/>
              </w:rPr>
            </w:r>
            <w:r>
              <w:rPr>
                <w:noProof/>
              </w:rPr>
              <w:fldChar w:fldCharType="separate"/>
            </w:r>
            <w:r>
              <w:rPr>
                <w:noProof/>
              </w:rPr>
              <w:t>16</w:t>
            </w:r>
            <w:r>
              <w:rPr>
                <w:noProof/>
              </w:rPr>
              <w:fldChar w:fldCharType="end"/>
            </w:r>
          </w:hyperlink>
        </w:p>
        <w:p w14:paraId="5CF2EBB5" w14:textId="772488D9"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20"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US official says Iran talks made ‘progress,’ but ‘there are still a lot of details to discuss’</w:t>
            </w:r>
            <w:r>
              <w:rPr>
                <w:noProof/>
              </w:rPr>
              <w:tab/>
            </w:r>
            <w:r>
              <w:rPr>
                <w:noProof/>
              </w:rPr>
              <w:fldChar w:fldCharType="begin"/>
            </w:r>
            <w:r>
              <w:rPr>
                <w:noProof/>
              </w:rPr>
              <w:instrText xml:space="preserve"> PAGEREF _Toc222303220 \h </w:instrText>
            </w:r>
            <w:r>
              <w:rPr>
                <w:noProof/>
              </w:rPr>
            </w:r>
            <w:r>
              <w:rPr>
                <w:noProof/>
              </w:rPr>
              <w:fldChar w:fldCharType="separate"/>
            </w:r>
            <w:r>
              <w:rPr>
                <w:noProof/>
              </w:rPr>
              <w:t>16</w:t>
            </w:r>
            <w:r>
              <w:rPr>
                <w:noProof/>
              </w:rPr>
              <w:fldChar w:fldCharType="end"/>
            </w:r>
          </w:hyperlink>
        </w:p>
        <w:p w14:paraId="6E497464" w14:textId="3652BC20" w:rsidR="0068307D" w:rsidRDefault="0068307D">
          <w:pPr>
            <w:pStyle w:val="TOC2"/>
            <w:tabs>
              <w:tab w:val="right" w:leader="dot" w:pos="8630"/>
            </w:tabs>
            <w:ind w:left="480"/>
            <w:rPr>
              <w:rFonts w:asciiTheme="minorHAnsi" w:hAnsiTheme="minorHAnsi"/>
              <w:noProof/>
              <w:kern w:val="2"/>
              <w:szCs w:val="24"/>
              <w:lang w:val="en-GB" w:eastAsia="en-GB"/>
              <w14:ligatures w14:val="standardContextual"/>
            </w:rPr>
          </w:pPr>
          <w:hyperlink w:anchor="_Toc222303221" w:history="1">
            <w:r w:rsidRPr="00A877BB">
              <w:rPr>
                <w:rStyle w:val="Hyperlink"/>
                <w:noProof/>
              </w:rPr>
              <w:t>Russia</w:t>
            </w:r>
            <w:r>
              <w:rPr>
                <w:noProof/>
              </w:rPr>
              <w:tab/>
            </w:r>
            <w:r>
              <w:rPr>
                <w:noProof/>
              </w:rPr>
              <w:fldChar w:fldCharType="begin"/>
            </w:r>
            <w:r>
              <w:rPr>
                <w:noProof/>
              </w:rPr>
              <w:instrText xml:space="preserve"> PAGEREF _Toc222303221 \h </w:instrText>
            </w:r>
            <w:r>
              <w:rPr>
                <w:noProof/>
              </w:rPr>
            </w:r>
            <w:r>
              <w:rPr>
                <w:noProof/>
              </w:rPr>
              <w:fldChar w:fldCharType="separate"/>
            </w:r>
            <w:r>
              <w:rPr>
                <w:noProof/>
              </w:rPr>
              <w:t>17</w:t>
            </w:r>
            <w:r>
              <w:rPr>
                <w:noProof/>
              </w:rPr>
              <w:fldChar w:fldCharType="end"/>
            </w:r>
          </w:hyperlink>
        </w:p>
        <w:p w14:paraId="130300EA" w14:textId="0F374EDD"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22"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Russia, China, Iran deploy ships for joint exercises in Strait of Hormuz</w:t>
            </w:r>
            <w:r>
              <w:rPr>
                <w:noProof/>
              </w:rPr>
              <w:tab/>
            </w:r>
            <w:r>
              <w:rPr>
                <w:noProof/>
              </w:rPr>
              <w:fldChar w:fldCharType="begin"/>
            </w:r>
            <w:r>
              <w:rPr>
                <w:noProof/>
              </w:rPr>
              <w:instrText xml:space="preserve"> PAGEREF _Toc222303222 \h </w:instrText>
            </w:r>
            <w:r>
              <w:rPr>
                <w:noProof/>
              </w:rPr>
            </w:r>
            <w:r>
              <w:rPr>
                <w:noProof/>
              </w:rPr>
              <w:fldChar w:fldCharType="separate"/>
            </w:r>
            <w:r>
              <w:rPr>
                <w:noProof/>
              </w:rPr>
              <w:t>17</w:t>
            </w:r>
            <w:r>
              <w:rPr>
                <w:noProof/>
              </w:rPr>
              <w:fldChar w:fldCharType="end"/>
            </w:r>
          </w:hyperlink>
        </w:p>
        <w:p w14:paraId="7546C9BA" w14:textId="3FAF22D5" w:rsidR="0068307D" w:rsidRDefault="0068307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303223" w:history="1">
            <w:r w:rsidRPr="00A877BB">
              <w:rPr>
                <w:rStyle w:val="Hyperlink"/>
                <w:rFonts w:ascii="Symbol" w:hAnsi="Symbol"/>
                <w:noProof/>
              </w:rPr>
              <w:t></w:t>
            </w:r>
            <w:r>
              <w:rPr>
                <w:rFonts w:asciiTheme="minorHAnsi" w:hAnsiTheme="minorHAnsi"/>
                <w:noProof/>
                <w:kern w:val="2"/>
                <w:szCs w:val="24"/>
                <w:lang w:val="en-GB" w:eastAsia="en-GB"/>
                <w14:ligatures w14:val="standardContextual"/>
              </w:rPr>
              <w:tab/>
            </w:r>
            <w:r w:rsidRPr="00A877BB">
              <w:rPr>
                <w:rStyle w:val="Hyperlink"/>
                <w:noProof/>
              </w:rPr>
              <w:t>1st day of trilateral talks on Ukraine concludes, negotiations to continue</w:t>
            </w:r>
            <w:r>
              <w:rPr>
                <w:noProof/>
              </w:rPr>
              <w:tab/>
            </w:r>
            <w:r>
              <w:rPr>
                <w:noProof/>
              </w:rPr>
              <w:fldChar w:fldCharType="begin"/>
            </w:r>
            <w:r>
              <w:rPr>
                <w:noProof/>
              </w:rPr>
              <w:instrText xml:space="preserve"> PAGEREF _Toc222303223 \h </w:instrText>
            </w:r>
            <w:r>
              <w:rPr>
                <w:noProof/>
              </w:rPr>
            </w:r>
            <w:r>
              <w:rPr>
                <w:noProof/>
              </w:rPr>
              <w:fldChar w:fldCharType="separate"/>
            </w:r>
            <w:r>
              <w:rPr>
                <w:noProof/>
              </w:rPr>
              <w:t>18</w:t>
            </w:r>
            <w:r>
              <w:rPr>
                <w:noProof/>
              </w:rPr>
              <w:fldChar w:fldCharType="end"/>
            </w:r>
          </w:hyperlink>
        </w:p>
        <w:p w14:paraId="5EC1F70C" w14:textId="37B5D1AB"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2303189"/>
      <w:r>
        <w:rPr>
          <w:rFonts w:eastAsia="DengXian Light" w:cs="Times New Roman"/>
          <w:b/>
          <w:bCs/>
          <w:color w:val="2F5496"/>
          <w:szCs w:val="24"/>
          <w:u w:val="single"/>
        </w:rPr>
        <w:lastRenderedPageBreak/>
        <w:t>Ethiopia</w:t>
      </w:r>
      <w:bookmarkEnd w:id="0"/>
    </w:p>
    <w:p w14:paraId="78F929A8" w14:textId="0993D8E3" w:rsidR="00064DDA" w:rsidRPr="00064DDA" w:rsidRDefault="00064DDA" w:rsidP="00064DDA">
      <w:pPr>
        <w:pStyle w:val="ListParagraph"/>
        <w:numPr>
          <w:ilvl w:val="0"/>
          <w:numId w:val="1"/>
        </w:numPr>
        <w:spacing w:line="276" w:lineRule="auto"/>
        <w:rPr>
          <w:szCs w:val="24"/>
        </w:rPr>
      </w:pPr>
      <w:bookmarkStart w:id="1" w:name="_Toc222303190"/>
      <w:r w:rsidRPr="00064DDA">
        <w:rPr>
          <w:rStyle w:val="Heading2Char"/>
        </w:rPr>
        <w:t>Oromo Liberation Front warns of growing war risks in Ethiopia, calls for political dialogue</w:t>
      </w:r>
      <w:bookmarkEnd w:id="1"/>
      <w:r>
        <w:rPr>
          <w:szCs w:val="24"/>
        </w:rPr>
        <w:t xml:space="preserve"> – </w:t>
      </w:r>
      <w:hyperlink r:id="rId8" w:history="1">
        <w:r w:rsidRPr="00064DDA">
          <w:rPr>
            <w:rStyle w:val="Hyperlink"/>
            <w:szCs w:val="24"/>
          </w:rPr>
          <w:t>Addis Standard</w:t>
        </w:r>
      </w:hyperlink>
      <w:r>
        <w:rPr>
          <w:szCs w:val="24"/>
        </w:rPr>
        <w:t xml:space="preserve"> </w:t>
      </w:r>
      <w:r w:rsidR="0068307D">
        <w:rPr>
          <w:szCs w:val="24"/>
        </w:rPr>
        <w:t xml:space="preserve"> </w:t>
      </w:r>
    </w:p>
    <w:p w14:paraId="15C34AD3" w14:textId="7D63360C" w:rsidR="00064DDA" w:rsidRDefault="00064DDA" w:rsidP="00064DDA">
      <w:pPr>
        <w:spacing w:line="276" w:lineRule="auto"/>
        <w:rPr>
          <w:szCs w:val="24"/>
        </w:rPr>
      </w:pPr>
      <w:r w:rsidRPr="00064DDA">
        <w:rPr>
          <w:szCs w:val="24"/>
        </w:rPr>
        <w:t>The Oromo Liberation Front (OLF) has warned in a statement that what it described as “gathering clouds of war” continue to hang over Ethiopia, saying persistent conflict over the past decade, including in Oromia and other regions, remains a major source of security, social, and economic challenges.</w:t>
      </w:r>
      <w:r>
        <w:rPr>
          <w:szCs w:val="24"/>
        </w:rPr>
        <w:t xml:space="preserve"> </w:t>
      </w:r>
      <w:r w:rsidRPr="00064DDA">
        <w:rPr>
          <w:szCs w:val="24"/>
        </w:rPr>
        <w:t>Addressing the country’s security situation, the OLF said political differences remain unresolved and called on the Oromo people and residents of Oromia, both inside and outside the country, to safeguard their regional boundaries and stand united, describing this as a civic responsibility.</w:t>
      </w:r>
      <w:r>
        <w:rPr>
          <w:szCs w:val="24"/>
        </w:rPr>
        <w:t xml:space="preserve"> </w:t>
      </w:r>
      <w:r w:rsidRPr="00064DDA">
        <w:rPr>
          <w:szCs w:val="24"/>
        </w:rPr>
        <w:t>The statement also said ongoing armed conflict in Ethiopia has continued without interruption and claimed that what it characterized as historical looting of Oromo land has not ceased, adding that competition over territorial expansion remains a factor.</w:t>
      </w:r>
      <w:r>
        <w:rPr>
          <w:szCs w:val="24"/>
        </w:rPr>
        <w:t xml:space="preserve"> </w:t>
      </w:r>
      <w:r w:rsidRPr="00064DDA">
        <w:rPr>
          <w:szCs w:val="24"/>
        </w:rPr>
        <w:t>According to the OLF, longstanding conflicts have turned Oromia into what it described as a recurring arena of war and exploitation despite the region’s natural wealth, while many residents continue to face economic hardship.</w:t>
      </w:r>
      <w:r>
        <w:rPr>
          <w:szCs w:val="24"/>
        </w:rPr>
        <w:t xml:space="preserve"> </w:t>
      </w:r>
      <w:r w:rsidRPr="00064DDA">
        <w:rPr>
          <w:szCs w:val="24"/>
        </w:rPr>
        <w:t>The party further said armed movements crossing Oromia’s borders in recent years have intensified insecurity, leading to loss of administrative control in some areas and continued disruption to civilian life.</w:t>
      </w:r>
      <w:r>
        <w:rPr>
          <w:szCs w:val="24"/>
        </w:rPr>
        <w:t xml:space="preserve"> </w:t>
      </w:r>
      <w:r w:rsidRPr="00064DDA">
        <w:rPr>
          <w:szCs w:val="24"/>
        </w:rPr>
        <w:t>Calling for solutions, the OLF urged the government to initiate genuine, inclusive political dialogue with all stakeholders, ensure respect for democratic and human rights, and resolve regional boundary disputes through negotiation and legal frameworks. It also stressed the importance of domestic and international participation in efforts to ensure lasting peace.</w:t>
      </w:r>
      <w:r>
        <w:rPr>
          <w:szCs w:val="24"/>
        </w:rPr>
        <w:t xml:space="preserve"> </w:t>
      </w:r>
      <w:r w:rsidRPr="00064DDA">
        <w:rPr>
          <w:szCs w:val="24"/>
        </w:rPr>
        <w:t>The statement concluded with a call on political actors, civil society groups, human rights organizations, and the international community to contribute to sustainable peace and stability in Ethiopia.</w:t>
      </w:r>
    </w:p>
    <w:p w14:paraId="14B8534E" w14:textId="64687268" w:rsidR="009365A7" w:rsidRPr="009365A7" w:rsidRDefault="009365A7" w:rsidP="009365A7">
      <w:pPr>
        <w:pStyle w:val="ListParagraph"/>
        <w:numPr>
          <w:ilvl w:val="0"/>
          <w:numId w:val="1"/>
        </w:numPr>
        <w:spacing w:line="276" w:lineRule="auto"/>
        <w:rPr>
          <w:szCs w:val="24"/>
        </w:rPr>
      </w:pPr>
      <w:bookmarkStart w:id="2" w:name="_Toc222303191"/>
      <w:r w:rsidRPr="009365A7">
        <w:rPr>
          <w:rStyle w:val="Heading2Char"/>
        </w:rPr>
        <w:t>Tigray Independence Party blames TPLF, federal authorities for stalled Pretoria deal; warns against “looming threat of war”</w:t>
      </w:r>
      <w:bookmarkEnd w:id="2"/>
      <w:r>
        <w:rPr>
          <w:szCs w:val="24"/>
        </w:rPr>
        <w:t xml:space="preserve"> – </w:t>
      </w:r>
      <w:hyperlink r:id="rId9" w:history="1">
        <w:r w:rsidRPr="009365A7">
          <w:rPr>
            <w:rStyle w:val="Hyperlink"/>
            <w:szCs w:val="24"/>
          </w:rPr>
          <w:t>Addis Standard</w:t>
        </w:r>
      </w:hyperlink>
      <w:r>
        <w:rPr>
          <w:szCs w:val="24"/>
        </w:rPr>
        <w:t xml:space="preserve"> </w:t>
      </w:r>
    </w:p>
    <w:p w14:paraId="3461A803" w14:textId="7391FFEA" w:rsidR="009365A7" w:rsidRDefault="009365A7" w:rsidP="009365A7">
      <w:pPr>
        <w:spacing w:line="276" w:lineRule="auto"/>
        <w:rPr>
          <w:szCs w:val="24"/>
        </w:rPr>
      </w:pPr>
      <w:r w:rsidRPr="009365A7">
        <w:rPr>
          <w:szCs w:val="24"/>
        </w:rPr>
        <w:t>The Tigray Independence Party has warned of a potential return to conflict in Tigray, accusing the Tigray People’s Liberation Front leadership and the Federal Government of Ethiopia of failing to fully implement the Pretoria peace agreement and protect the interests of civilians.</w:t>
      </w:r>
      <w:r>
        <w:rPr>
          <w:szCs w:val="24"/>
        </w:rPr>
        <w:t xml:space="preserve"> </w:t>
      </w:r>
      <w:r w:rsidRPr="009365A7">
        <w:rPr>
          <w:szCs w:val="24"/>
        </w:rPr>
        <w:t>In a statement issued Sunday, the party said large parts of Tigray remain outside the regional administration’s control, while many displaced residents continue to lack durable resettlement solutions. It also alleged that internal divisions within the TPLF and its military command have weakened institutions, fractured armed forces cohesion, and contributed to the region’s diplomatic isolation.</w:t>
      </w:r>
      <w:r>
        <w:rPr>
          <w:szCs w:val="24"/>
        </w:rPr>
        <w:t xml:space="preserve"> </w:t>
      </w:r>
      <w:r w:rsidRPr="009365A7">
        <w:rPr>
          <w:szCs w:val="24"/>
        </w:rPr>
        <w:t>The party rejected what it described as attempts to mobilize the population for renewed conflict, arguing that another war would neither restore Tigray’s constitutional borders nor ensure the safe return of displaced people. Instead, it warned, renewed fighting could deepen fragmentation, increase displacement, and exacerbate civilian suffering, particularly among youth.</w:t>
      </w:r>
      <w:r>
        <w:rPr>
          <w:szCs w:val="24"/>
        </w:rPr>
        <w:t xml:space="preserve"> </w:t>
      </w:r>
      <w:r w:rsidRPr="009365A7">
        <w:rPr>
          <w:szCs w:val="24"/>
        </w:rPr>
        <w:t xml:space="preserve">Calling on </w:t>
      </w:r>
      <w:r w:rsidRPr="009365A7">
        <w:rPr>
          <w:szCs w:val="24"/>
        </w:rPr>
        <w:lastRenderedPageBreak/>
        <w:t>residents to resist what it termed a “looming threat of war,” the party urged Tigrayans at home and abroad to avoid turning the region into a proxy battleground. It advocated “strategic neutrality” and policy-based mediation to reconnect Tigray with international partners and avert further destruction.</w:t>
      </w:r>
      <w:r>
        <w:rPr>
          <w:szCs w:val="24"/>
        </w:rPr>
        <w:t xml:space="preserve"> </w:t>
      </w:r>
      <w:r w:rsidRPr="009365A7">
        <w:rPr>
          <w:szCs w:val="24"/>
        </w:rPr>
        <w:t>Addressing Addis Abeba, the party said federal authorities bear primary responsibility for implementing the peace deal, accusing them of delays that it claims have prolonged insecurity, humanitarian hardship, and economic strain. It reiterated that Tigray’s constitutional boundaries are non-negotiable and called for restoration of constitutional order.</w:t>
      </w:r>
      <w:r>
        <w:rPr>
          <w:szCs w:val="24"/>
        </w:rPr>
        <w:t xml:space="preserve"> </w:t>
      </w:r>
      <w:r w:rsidRPr="009365A7">
        <w:rPr>
          <w:szCs w:val="24"/>
        </w:rPr>
        <w:t>The party also appealed for stronger international engagement, urging actors including the United Nations and the European Union to help prevent renewed conflict, promote accountability, and protect civilians.</w:t>
      </w:r>
      <w:r>
        <w:rPr>
          <w:szCs w:val="24"/>
        </w:rPr>
        <w:t xml:space="preserve"> </w:t>
      </w:r>
      <w:r w:rsidRPr="009365A7">
        <w:rPr>
          <w:szCs w:val="24"/>
        </w:rPr>
        <w:t xml:space="preserve">Recent tensions have risen amid allegations by the TPLF of federal troop advancement in parts of Tigray. TPLF chairman </w:t>
      </w:r>
      <w:proofErr w:type="spellStart"/>
      <w:r w:rsidRPr="009365A7">
        <w:rPr>
          <w:szCs w:val="24"/>
        </w:rPr>
        <w:t>Debretsion</w:t>
      </w:r>
      <w:proofErr w:type="spellEnd"/>
      <w:r w:rsidRPr="009365A7">
        <w:rPr>
          <w:szCs w:val="24"/>
        </w:rPr>
        <w:t xml:space="preserve"> Gebremichael recently warned the party would “not stay idle” if the cessation-of-hostilities deal is breached.</w:t>
      </w:r>
      <w:r>
        <w:rPr>
          <w:szCs w:val="24"/>
        </w:rPr>
        <w:t xml:space="preserve"> </w:t>
      </w:r>
      <w:r w:rsidRPr="009365A7">
        <w:rPr>
          <w:szCs w:val="24"/>
        </w:rPr>
        <w:t>Regional strains have also resurfaced between Ethiopia and Eritrea, with mutual accusations over security concerns raising fears of wider instability, while international actors continue urging de-escalation and dialogue to prevent renewed war.</w:t>
      </w:r>
    </w:p>
    <w:p w14:paraId="1B9794BF" w14:textId="595B8AC3" w:rsidR="008E1565" w:rsidRPr="008E1565" w:rsidRDefault="008E1565" w:rsidP="008E1565">
      <w:pPr>
        <w:pStyle w:val="ListParagraph"/>
        <w:numPr>
          <w:ilvl w:val="0"/>
          <w:numId w:val="1"/>
        </w:numPr>
        <w:spacing w:line="276" w:lineRule="auto"/>
        <w:rPr>
          <w:szCs w:val="24"/>
        </w:rPr>
      </w:pPr>
      <w:bookmarkStart w:id="3" w:name="_Toc222303192"/>
      <w:r w:rsidRPr="00640DE9">
        <w:rPr>
          <w:rStyle w:val="Heading2Char"/>
        </w:rPr>
        <w:t>Ethiopia Seeks Türkiye’s Support for Peaceful Sea Access as PM Abiy, President Erdoğan Hold Joint Press Conference</w:t>
      </w:r>
      <w:bookmarkEnd w:id="3"/>
      <w:r>
        <w:rPr>
          <w:szCs w:val="24"/>
        </w:rPr>
        <w:t xml:space="preserve"> – </w:t>
      </w:r>
      <w:hyperlink r:id="rId10" w:history="1">
        <w:r w:rsidRPr="008E1565">
          <w:rPr>
            <w:rStyle w:val="Hyperlink"/>
            <w:szCs w:val="24"/>
          </w:rPr>
          <w:t>Fana</w:t>
        </w:r>
      </w:hyperlink>
      <w:r>
        <w:rPr>
          <w:szCs w:val="24"/>
        </w:rPr>
        <w:t xml:space="preserve"> </w:t>
      </w:r>
    </w:p>
    <w:p w14:paraId="20435B58" w14:textId="100B9155" w:rsidR="008E1565" w:rsidRDefault="008E1565" w:rsidP="008E1565">
      <w:pPr>
        <w:spacing w:line="276" w:lineRule="auto"/>
        <w:rPr>
          <w:szCs w:val="24"/>
        </w:rPr>
      </w:pPr>
      <w:r w:rsidRPr="008E1565">
        <w:rPr>
          <w:szCs w:val="24"/>
        </w:rPr>
        <w:t>Prime Minister Abiy Ahmed on Tuesday called on Türkiye to support Ethiopia’s efforts to secure peaceful access to the sea during a joint press conference with President Recep Tayyip Erdoğan at the National Palace in Addis Ababa.</w:t>
      </w:r>
      <w:r>
        <w:rPr>
          <w:szCs w:val="24"/>
        </w:rPr>
        <w:t xml:space="preserve"> </w:t>
      </w:r>
      <w:r w:rsidRPr="008E1565">
        <w:rPr>
          <w:szCs w:val="24"/>
        </w:rPr>
        <w:t>Speaking to the media following their bilateral talks, Prime Minister Abiy emphasized that sustaining Ethiopia’s rapid economic growth requires addressing structural bottlenecks, particularly in logistics and maritime access.</w:t>
      </w:r>
      <w:r>
        <w:rPr>
          <w:szCs w:val="24"/>
        </w:rPr>
        <w:t xml:space="preserve"> </w:t>
      </w:r>
      <w:r w:rsidRPr="008E1565">
        <w:rPr>
          <w:szCs w:val="24"/>
        </w:rPr>
        <w:t>He pointed out that Ethiopia, with a population exceeding 130 million, has remained landlocked for decades, contrary to global economic trends, describing the situation as historically unjust.</w:t>
      </w:r>
      <w:r>
        <w:rPr>
          <w:szCs w:val="24"/>
        </w:rPr>
        <w:t xml:space="preserve"> </w:t>
      </w:r>
      <w:r w:rsidRPr="008E1565">
        <w:rPr>
          <w:szCs w:val="24"/>
        </w:rPr>
        <w:t>“The sustainability of our growth cannot be ensured if a nation of over 130 million people continues to be denied access to the sea and remains a geographic prisoner,” Prime Minister Abiy said. “Such a reality runs counter to prevailing global practices and contemporary economic trends.”</w:t>
      </w:r>
      <w:r>
        <w:rPr>
          <w:szCs w:val="24"/>
        </w:rPr>
        <w:t xml:space="preserve"> </w:t>
      </w:r>
      <w:r w:rsidRPr="008E1565">
        <w:rPr>
          <w:szCs w:val="24"/>
        </w:rPr>
        <w:t>The Prime Minister added that Ethiopia and Türkiye discussed extensively how friendly nations like Türkiye can play a constructive diplomatic role in supporting Ethiopia’s quest for sea access through peaceful and mutually beneficial means.</w:t>
      </w:r>
      <w:r>
        <w:rPr>
          <w:szCs w:val="24"/>
        </w:rPr>
        <w:t xml:space="preserve"> </w:t>
      </w:r>
      <w:r w:rsidRPr="008E1565">
        <w:rPr>
          <w:szCs w:val="24"/>
        </w:rPr>
        <w:t>He highlighted that logistics remains one of the most significant constraints on Ethiopia’s development, stressing that maritime access is essential to unlocking the country’s full economic potential. In this regard, Prime Minister Abiy expressed appreciation for President Erdoğan’s engagement on the matter.</w:t>
      </w:r>
      <w:r>
        <w:rPr>
          <w:szCs w:val="24"/>
        </w:rPr>
        <w:t xml:space="preserve"> </w:t>
      </w:r>
      <w:r w:rsidRPr="008E1565">
        <w:rPr>
          <w:szCs w:val="24"/>
        </w:rPr>
        <w:t>The two leaders also agreed to boost bilateral trade to at least one billion US dollars and beyond by diversifying business sectors and encouraging more Turkish companies to invest in Ethiopia — both for the domestic market and for exports to Africa.</w:t>
      </w:r>
      <w:r>
        <w:rPr>
          <w:szCs w:val="24"/>
        </w:rPr>
        <w:t xml:space="preserve"> </w:t>
      </w:r>
      <w:r w:rsidRPr="008E1565">
        <w:rPr>
          <w:szCs w:val="24"/>
        </w:rPr>
        <w:t xml:space="preserve">PM Abiy noted that Ethiopia is among the fastest-growing economies globally, expecting 10.2 percent growth </w:t>
      </w:r>
      <w:r w:rsidRPr="008E1565">
        <w:rPr>
          <w:szCs w:val="24"/>
        </w:rPr>
        <w:lastRenderedPageBreak/>
        <w:t>in the current fiscal year.</w:t>
      </w:r>
      <w:r>
        <w:rPr>
          <w:szCs w:val="24"/>
        </w:rPr>
        <w:t xml:space="preserve"> </w:t>
      </w:r>
      <w:r w:rsidRPr="008E1565">
        <w:rPr>
          <w:szCs w:val="24"/>
        </w:rPr>
        <w:t xml:space="preserve">The leaders further committed to strengthening cooperation in </w:t>
      </w:r>
      <w:r w:rsidR="00702BDF" w:rsidRPr="008E1565">
        <w:rPr>
          <w:szCs w:val="24"/>
        </w:rPr>
        <w:t>counterterrorism</w:t>
      </w:r>
      <w:r w:rsidRPr="008E1565">
        <w:rPr>
          <w:szCs w:val="24"/>
        </w:rPr>
        <w:t xml:space="preserve"> and enhancing collaboration in multilateral platforms, including climate diplomacy, as Türkiye prepares to host COP this year and Ethiopia in 2027.</w:t>
      </w:r>
      <w:r>
        <w:rPr>
          <w:szCs w:val="24"/>
        </w:rPr>
        <w:t xml:space="preserve"> </w:t>
      </w:r>
      <w:r w:rsidRPr="008E1565">
        <w:rPr>
          <w:szCs w:val="24"/>
        </w:rPr>
        <w:t>For his part, President Erdoğan said cooperation in railway and transport infrastructure, factories, tourism facilities, and power transmission lines will continue to expand.</w:t>
      </w:r>
      <w:r>
        <w:rPr>
          <w:szCs w:val="24"/>
        </w:rPr>
        <w:t xml:space="preserve"> </w:t>
      </w:r>
      <w:r w:rsidRPr="008E1565">
        <w:rPr>
          <w:szCs w:val="24"/>
        </w:rPr>
        <w:t>“Inshallah, God willing, this will even increase further,” he added.</w:t>
      </w:r>
      <w:r>
        <w:rPr>
          <w:szCs w:val="24"/>
        </w:rPr>
        <w:t xml:space="preserve"> </w:t>
      </w:r>
      <w:r w:rsidRPr="008E1565">
        <w:rPr>
          <w:szCs w:val="24"/>
        </w:rPr>
        <w:t>Erdoğan emphasized that Türkiye places great importance on advancing its longstanding relations with the people of Ethiopia. He congratulated Prime Minister Abiy on the country’s political, social, and economic transformation, highlighting Ethiopia’s growing significance in the Horn of Africa.</w:t>
      </w:r>
      <w:r>
        <w:rPr>
          <w:szCs w:val="24"/>
        </w:rPr>
        <w:t xml:space="preserve"> </w:t>
      </w:r>
      <w:r w:rsidRPr="008E1565">
        <w:rPr>
          <w:szCs w:val="24"/>
        </w:rPr>
        <w:t>The Turkish President expressed confidence that his visit would contribute to regional peace and stability.</w:t>
      </w:r>
      <w:r>
        <w:rPr>
          <w:szCs w:val="24"/>
        </w:rPr>
        <w:t xml:space="preserve"> </w:t>
      </w:r>
      <w:r w:rsidRPr="008E1565">
        <w:rPr>
          <w:szCs w:val="24"/>
        </w:rPr>
        <w:t>The joint press conference marked a significant moment in President Erdoğan’s official visit, reinforcing the expanding strategic partnership between the two nations.</w:t>
      </w:r>
      <w:r w:rsidR="00245A52">
        <w:rPr>
          <w:szCs w:val="24"/>
        </w:rPr>
        <w:t xml:space="preserve"> </w:t>
      </w:r>
    </w:p>
    <w:p w14:paraId="4B783751" w14:textId="43343965" w:rsidR="00A106D9" w:rsidRPr="009861BA" w:rsidRDefault="00A106D9" w:rsidP="009861BA">
      <w:pPr>
        <w:pStyle w:val="ListParagraph"/>
        <w:numPr>
          <w:ilvl w:val="0"/>
          <w:numId w:val="1"/>
        </w:numPr>
        <w:spacing w:line="276" w:lineRule="auto"/>
        <w:rPr>
          <w:szCs w:val="24"/>
        </w:rPr>
      </w:pPr>
      <w:bookmarkStart w:id="4" w:name="_Toc222303193"/>
      <w:r w:rsidRPr="009861BA">
        <w:rPr>
          <w:rStyle w:val="Heading2Char"/>
        </w:rPr>
        <w:t>PM Abiy Ahmed, President Erdoğan Reaffirm Commitment to Strengthening Ethiopia–Türkiye Partnership</w:t>
      </w:r>
      <w:bookmarkEnd w:id="4"/>
      <w:r w:rsidR="009861BA">
        <w:rPr>
          <w:szCs w:val="24"/>
        </w:rPr>
        <w:t xml:space="preserve"> –</w:t>
      </w:r>
      <w:hyperlink r:id="rId11" w:history="1">
        <w:r w:rsidR="009861BA" w:rsidRPr="009861BA">
          <w:rPr>
            <w:rStyle w:val="Hyperlink"/>
            <w:szCs w:val="24"/>
          </w:rPr>
          <w:t xml:space="preserve"> Fana</w:t>
        </w:r>
      </w:hyperlink>
      <w:r w:rsidR="009861BA">
        <w:rPr>
          <w:szCs w:val="24"/>
        </w:rPr>
        <w:t xml:space="preserve"> </w:t>
      </w:r>
    </w:p>
    <w:p w14:paraId="38314D1F" w14:textId="32D423B2" w:rsidR="00A106D9" w:rsidRDefault="00A106D9" w:rsidP="00A106D9">
      <w:pPr>
        <w:spacing w:line="276" w:lineRule="auto"/>
        <w:rPr>
          <w:szCs w:val="24"/>
        </w:rPr>
      </w:pPr>
      <w:r w:rsidRPr="00A106D9">
        <w:rPr>
          <w:szCs w:val="24"/>
        </w:rPr>
        <w:t>Prime Minister Abiy Ahmed held substantive discussions with President Recep Tayyip Erdoğan of the Republic of Türkiye during the Turkish leader’s official visit to Ethiopia.</w:t>
      </w:r>
      <w:r w:rsidR="009861BA">
        <w:rPr>
          <w:szCs w:val="24"/>
        </w:rPr>
        <w:t xml:space="preserve"> </w:t>
      </w:r>
      <w:r w:rsidRPr="00A106D9">
        <w:rPr>
          <w:szCs w:val="24"/>
        </w:rPr>
        <w:t>According to the Prime Minister, the talks reinforced the enduring friendship and robust cooperation that underpin Ethiopia–Türkiye relations. The two leaders exchanged views on strategic areas of collaboration and reaffirmed their mutual commitment to advancing partnerships that serve the interests of both countries.</w:t>
      </w:r>
      <w:r w:rsidR="009861BA">
        <w:rPr>
          <w:szCs w:val="24"/>
        </w:rPr>
        <w:t xml:space="preserve"> </w:t>
      </w:r>
      <w:r w:rsidRPr="00A106D9">
        <w:rPr>
          <w:szCs w:val="24"/>
        </w:rPr>
        <w:t>Prime Minister Abiy expressed confidence that continued engagement between Ethiopia and Türkiye will further strengthen the ties that unite the two nations.</w:t>
      </w:r>
    </w:p>
    <w:p w14:paraId="5A59EAFD" w14:textId="26D0A0DA" w:rsidR="00EE09BE" w:rsidRPr="00AB129E" w:rsidRDefault="00EE09BE" w:rsidP="00AB129E">
      <w:pPr>
        <w:pStyle w:val="ListParagraph"/>
        <w:numPr>
          <w:ilvl w:val="0"/>
          <w:numId w:val="1"/>
        </w:numPr>
        <w:spacing w:line="276" w:lineRule="auto"/>
        <w:rPr>
          <w:szCs w:val="24"/>
        </w:rPr>
      </w:pPr>
      <w:bookmarkStart w:id="5" w:name="_Toc222303194"/>
      <w:r w:rsidRPr="004F6711">
        <w:rPr>
          <w:rStyle w:val="Heading2Char"/>
        </w:rPr>
        <w:t>CPJ urges Ethiopia to restore Reuters journalists’ accreditation</w:t>
      </w:r>
      <w:bookmarkEnd w:id="5"/>
      <w:r w:rsidRPr="00AB129E">
        <w:rPr>
          <w:szCs w:val="24"/>
        </w:rPr>
        <w:t xml:space="preserve"> </w:t>
      </w:r>
      <w:r w:rsidR="004F6711">
        <w:rPr>
          <w:szCs w:val="24"/>
        </w:rPr>
        <w:t>–</w:t>
      </w:r>
      <w:r w:rsidR="00AB129E">
        <w:rPr>
          <w:szCs w:val="24"/>
        </w:rPr>
        <w:t xml:space="preserve"> </w:t>
      </w:r>
      <w:hyperlink r:id="rId12" w:history="1">
        <w:r w:rsidR="004F6711" w:rsidRPr="004F6711">
          <w:rPr>
            <w:rStyle w:val="Hyperlink"/>
            <w:szCs w:val="24"/>
          </w:rPr>
          <w:t>Addis Standard</w:t>
        </w:r>
      </w:hyperlink>
      <w:r w:rsidR="004F6711">
        <w:rPr>
          <w:szCs w:val="24"/>
        </w:rPr>
        <w:t xml:space="preserve"> </w:t>
      </w:r>
    </w:p>
    <w:p w14:paraId="1EE60F3B" w14:textId="40D9E826" w:rsidR="00EE09BE" w:rsidRDefault="00EE09BE" w:rsidP="00EE09BE">
      <w:pPr>
        <w:spacing w:line="276" w:lineRule="auto"/>
        <w:rPr>
          <w:szCs w:val="24"/>
        </w:rPr>
      </w:pPr>
      <w:r w:rsidRPr="00EE09BE">
        <w:rPr>
          <w:szCs w:val="24"/>
        </w:rPr>
        <w:t>The Committee to Protect Journalists (CPJ) has called on Ethiopian authorities to reinstate the accreditation of three journalists from Reuters after their reporting credentials were not renewed following a controversial report on Sudan’s conflict.</w:t>
      </w:r>
      <w:r>
        <w:rPr>
          <w:szCs w:val="24"/>
        </w:rPr>
        <w:t xml:space="preserve"> </w:t>
      </w:r>
      <w:r w:rsidRPr="00EE09BE">
        <w:rPr>
          <w:szCs w:val="24"/>
        </w:rPr>
        <w:t>Last week, the government of Ethiopia has declined to renew accreditation for three Addis Abeba-based journalists from Reuters and withdrawn the accreditation to cover the 39th African Union (AU) Summit, days after the news agency published an investigative report alleging Ethiopia is hosting a training facility linked to Sudan’s Rapid Support Forces (RSF).</w:t>
      </w:r>
      <w:r>
        <w:rPr>
          <w:szCs w:val="24"/>
        </w:rPr>
        <w:t xml:space="preserve"> </w:t>
      </w:r>
      <w:r w:rsidRPr="00EE09BE">
        <w:rPr>
          <w:szCs w:val="24"/>
        </w:rPr>
        <w:t xml:space="preserve">CPJ Africa Program Coordinator </w:t>
      </w:r>
      <w:proofErr w:type="spellStart"/>
      <w:r w:rsidRPr="00EE09BE">
        <w:rPr>
          <w:szCs w:val="24"/>
        </w:rPr>
        <w:t>Muthoki</w:t>
      </w:r>
      <w:proofErr w:type="spellEnd"/>
      <w:r w:rsidRPr="00EE09BE">
        <w:rPr>
          <w:szCs w:val="24"/>
        </w:rPr>
        <w:t xml:space="preserve"> Mumo described the move as part of “a troubling pattern of repressive regulatory action against international and independent press,” urging authorities to restore Reuters’ credentials and avoid treating critical journalism as a threat.</w:t>
      </w:r>
      <w:r>
        <w:rPr>
          <w:szCs w:val="24"/>
        </w:rPr>
        <w:t xml:space="preserve"> </w:t>
      </w:r>
      <w:r w:rsidRPr="00EE09BE">
        <w:rPr>
          <w:szCs w:val="24"/>
        </w:rPr>
        <w:t xml:space="preserve">Reuters said the regulator had informally linked the decision to its 10 February investigation alleging Ethiopia hosted a secret training camp, financed by the United Arab Emirates, for fighters associated with Sudan’s paramilitary Rapid Support Forces, which </w:t>
      </w:r>
      <w:r w:rsidRPr="00EE09BE">
        <w:rPr>
          <w:szCs w:val="24"/>
        </w:rPr>
        <w:lastRenderedPageBreak/>
        <w:t>has faced accusations of war crimes. Ethiopian authorities have not publicly responded to the report, while the UAE dismissed the allegations as unfounded.</w:t>
      </w:r>
      <w:r>
        <w:rPr>
          <w:szCs w:val="24"/>
        </w:rPr>
        <w:t xml:space="preserve"> </w:t>
      </w:r>
      <w:r w:rsidRPr="00EE09BE">
        <w:rPr>
          <w:szCs w:val="24"/>
        </w:rPr>
        <w:t xml:space="preserve">The development follows other media restrictions, including last </w:t>
      </w:r>
      <w:proofErr w:type="spellStart"/>
      <w:r w:rsidRPr="00EE09BE">
        <w:rPr>
          <w:szCs w:val="24"/>
        </w:rPr>
        <w:t>October’ssuspension</w:t>
      </w:r>
      <w:proofErr w:type="spellEnd"/>
      <w:r w:rsidRPr="00EE09BE">
        <w:rPr>
          <w:szCs w:val="24"/>
        </w:rPr>
        <w:t xml:space="preserve"> of correspondents from Deutsche Welle, two of whom remain barred, and the January revocation of the license of </w:t>
      </w:r>
      <w:proofErr w:type="spellStart"/>
      <w:r w:rsidRPr="00EE09BE">
        <w:rPr>
          <w:szCs w:val="24"/>
        </w:rPr>
        <w:t>Wazema</w:t>
      </w:r>
      <w:proofErr w:type="spellEnd"/>
      <w:r w:rsidRPr="00EE09BE">
        <w:rPr>
          <w:szCs w:val="24"/>
        </w:rPr>
        <w:t xml:space="preserve"> Radio by the Ethiopian Media Authority (EMA) over alleged reporting irregularities.</w:t>
      </w:r>
      <w:r>
        <w:rPr>
          <w:szCs w:val="24"/>
        </w:rPr>
        <w:t xml:space="preserve"> </w:t>
      </w:r>
      <w:r w:rsidRPr="00EE09BE">
        <w:rPr>
          <w:szCs w:val="24"/>
        </w:rPr>
        <w:t>Reuters said it is reviewing the decision and will continue reporting independently. CPJ said requests for comment sent to the EMA had not received a response.</w:t>
      </w:r>
    </w:p>
    <w:p w14:paraId="3C304A72" w14:textId="0266E8E3" w:rsidR="00127959" w:rsidRPr="00127959" w:rsidRDefault="00127959" w:rsidP="00127959">
      <w:pPr>
        <w:pStyle w:val="ListParagraph"/>
        <w:numPr>
          <w:ilvl w:val="0"/>
          <w:numId w:val="1"/>
        </w:numPr>
        <w:spacing w:line="276" w:lineRule="auto"/>
        <w:rPr>
          <w:szCs w:val="24"/>
        </w:rPr>
      </w:pPr>
      <w:bookmarkStart w:id="6" w:name="_Toc222303195"/>
      <w:r w:rsidRPr="00127959">
        <w:rPr>
          <w:rStyle w:val="Heading2Char"/>
        </w:rPr>
        <w:t>Ethiopia and Germany commit to deepening defense cooperation</w:t>
      </w:r>
      <w:bookmarkEnd w:id="6"/>
      <w:r>
        <w:rPr>
          <w:szCs w:val="24"/>
        </w:rPr>
        <w:t xml:space="preserve"> – </w:t>
      </w:r>
      <w:hyperlink r:id="rId13" w:history="1">
        <w:r w:rsidRPr="00127959">
          <w:rPr>
            <w:rStyle w:val="Hyperlink"/>
            <w:szCs w:val="24"/>
          </w:rPr>
          <w:t>Fana</w:t>
        </w:r>
      </w:hyperlink>
      <w:r>
        <w:rPr>
          <w:szCs w:val="24"/>
        </w:rPr>
        <w:t xml:space="preserve"> </w:t>
      </w:r>
    </w:p>
    <w:p w14:paraId="3232D2DA" w14:textId="526DEB6D" w:rsidR="00127959" w:rsidRDefault="00127959" w:rsidP="00127959">
      <w:pPr>
        <w:spacing w:line="276" w:lineRule="auto"/>
        <w:rPr>
          <w:szCs w:val="24"/>
        </w:rPr>
      </w:pPr>
      <w:r w:rsidRPr="00127959">
        <w:rPr>
          <w:szCs w:val="24"/>
        </w:rPr>
        <w:t>Ethiopia and Germany have agreed to further strengthen cooperation in the field of defense, following bilateral discussions held during the 62nd Munich Security Conference in Munich, Germany.</w:t>
      </w:r>
      <w:r>
        <w:rPr>
          <w:szCs w:val="24"/>
        </w:rPr>
        <w:t xml:space="preserve"> </w:t>
      </w:r>
      <w:r w:rsidRPr="00127959">
        <w:rPr>
          <w:szCs w:val="24"/>
        </w:rPr>
        <w:t>A high-level Ethiopian delegation, led by Minister of Defense Aisha Mohammed, attended the conference from February 13 to 15, 2026, which focused on challenges facing the rule-based international order.</w:t>
      </w:r>
      <w:r>
        <w:rPr>
          <w:szCs w:val="24"/>
        </w:rPr>
        <w:t xml:space="preserve"> </w:t>
      </w:r>
      <w:r w:rsidRPr="00127959">
        <w:rPr>
          <w:szCs w:val="24"/>
        </w:rPr>
        <w:t>The event brought together over 1,000 participants, including heads of state, government ministers, military commanders, leaders of international organizations, and scholars, to explore ways for international actors to work collaboratively on complex issues such as security threats, climate change, trade conflicts, migration, and food security.</w:t>
      </w:r>
      <w:r>
        <w:rPr>
          <w:szCs w:val="24"/>
        </w:rPr>
        <w:t xml:space="preserve"> </w:t>
      </w:r>
      <w:r w:rsidRPr="00127959">
        <w:rPr>
          <w:szCs w:val="24"/>
        </w:rPr>
        <w:t>On the sidelines of the conference, Minister Aisha Mohammed met with Germany’s Federal Minister of Defense Boris Pistorius.</w:t>
      </w:r>
      <w:r>
        <w:rPr>
          <w:szCs w:val="24"/>
        </w:rPr>
        <w:t xml:space="preserve"> </w:t>
      </w:r>
      <w:r w:rsidRPr="00127959">
        <w:rPr>
          <w:szCs w:val="24"/>
        </w:rPr>
        <w:t>During their discussions, the two ministers agreed to enhance military and defense cooperation between their countries and work closely for mutual benefit. They also pledged to support international peace and security and to strengthen military relations through official working visits.</w:t>
      </w:r>
      <w:r>
        <w:rPr>
          <w:szCs w:val="24"/>
        </w:rPr>
        <w:t xml:space="preserve"> </w:t>
      </w:r>
      <w:r w:rsidRPr="00127959">
        <w:rPr>
          <w:szCs w:val="24"/>
        </w:rPr>
        <w:t>Established in 1963, the Munich Security Conference is a key platform for global security dialogue, offering leaders an opportunity to resolve conflicts through diplomacy and reinforce cooperation in defense and security policies.</w:t>
      </w:r>
      <w:r>
        <w:rPr>
          <w:szCs w:val="24"/>
        </w:rPr>
        <w:t xml:space="preserve"> </w:t>
      </w:r>
      <w:r w:rsidRPr="00127959">
        <w:rPr>
          <w:szCs w:val="24"/>
        </w:rPr>
        <w:t>The Ethiopian delegation’s participation in the conference underscores the country’s commitment to regional and international security collaboration, as well as its engagement with global partners to address shared security challenges.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2303196"/>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22303197"/>
      <w:r>
        <w:t>Somalia</w:t>
      </w:r>
      <w:bookmarkEnd w:id="8"/>
    </w:p>
    <w:p w14:paraId="2FDBE17A" w14:textId="2312D7D3" w:rsidR="00D54200" w:rsidRPr="00D54200" w:rsidRDefault="00D54200" w:rsidP="00D54200">
      <w:pPr>
        <w:pStyle w:val="ListParagraph"/>
        <w:numPr>
          <w:ilvl w:val="0"/>
          <w:numId w:val="1"/>
        </w:numPr>
        <w:rPr>
          <w:szCs w:val="24"/>
        </w:rPr>
      </w:pPr>
      <w:bookmarkStart w:id="9" w:name="_Toc222303198"/>
      <w:r w:rsidRPr="00D54200">
        <w:rPr>
          <w:rStyle w:val="Heading2Char"/>
        </w:rPr>
        <w:t>Somali President meets opposition groups as talks resume on elections and constitution</w:t>
      </w:r>
      <w:bookmarkEnd w:id="9"/>
      <w:r>
        <w:rPr>
          <w:szCs w:val="24"/>
        </w:rPr>
        <w:t xml:space="preserve"> – </w:t>
      </w:r>
      <w:hyperlink r:id="rId14" w:history="1">
        <w:proofErr w:type="spellStart"/>
        <w:r w:rsidRPr="00D54200">
          <w:rPr>
            <w:rStyle w:val="Hyperlink"/>
            <w:szCs w:val="24"/>
          </w:rPr>
          <w:t>Hiiraan</w:t>
        </w:r>
        <w:proofErr w:type="spellEnd"/>
      </w:hyperlink>
      <w:r>
        <w:rPr>
          <w:szCs w:val="24"/>
        </w:rPr>
        <w:t xml:space="preserve"> </w:t>
      </w:r>
    </w:p>
    <w:p w14:paraId="5A236B1E" w14:textId="58F4EC15" w:rsidR="00D54200" w:rsidRDefault="00D54200" w:rsidP="00D54200">
      <w:pPr>
        <w:rPr>
          <w:szCs w:val="24"/>
        </w:rPr>
      </w:pPr>
      <w:r w:rsidRPr="00D54200">
        <w:rPr>
          <w:szCs w:val="24"/>
        </w:rPr>
        <w:t xml:space="preserve">Somali President Hassan Sheikh Mohamud on Tuesday hosted opposition leaders, including members of the Somali Future Council, for a luncheon in Mogadishu, signaling the start of renewed efforts to break a political deadlock over elections and constitutional </w:t>
      </w:r>
      <w:r w:rsidRPr="00D54200">
        <w:rPr>
          <w:szCs w:val="24"/>
        </w:rPr>
        <w:lastRenderedPageBreak/>
        <w:t>reforms.</w:t>
      </w:r>
      <w:r>
        <w:rPr>
          <w:szCs w:val="24"/>
        </w:rPr>
        <w:t xml:space="preserve"> </w:t>
      </w:r>
      <w:r w:rsidRPr="00D54200">
        <w:rPr>
          <w:szCs w:val="24"/>
        </w:rPr>
        <w:t>The meeting comes weeks after the federal government invited opposition leaders to a National Consultation Conference aimed at addressing disputes that have deepened divisions between Villa Somalia and opposition-aligned regional leaders.</w:t>
      </w:r>
      <w:r>
        <w:rPr>
          <w:szCs w:val="24"/>
        </w:rPr>
        <w:t xml:space="preserve"> </w:t>
      </w:r>
      <w:r w:rsidRPr="00D54200">
        <w:rPr>
          <w:szCs w:val="24"/>
        </w:rPr>
        <w:t>According to a statement from the presidency, discussions focused on the electoral process, constitutional amendments, national unity, the ongoing drought and military operations against al-Shabab.</w:t>
      </w:r>
      <w:r>
        <w:rPr>
          <w:szCs w:val="24"/>
        </w:rPr>
        <w:t xml:space="preserve"> </w:t>
      </w:r>
      <w:r w:rsidRPr="00D54200">
        <w:rPr>
          <w:szCs w:val="24"/>
        </w:rPr>
        <w:t>President Hassan Sheikh emphasized the need for inclusive dialogue and collective responsibility at a time of mounting political and humanitarian pressure.</w:t>
      </w:r>
      <w:r>
        <w:rPr>
          <w:szCs w:val="24"/>
        </w:rPr>
        <w:t xml:space="preserve"> </w:t>
      </w:r>
      <w:r w:rsidRPr="00D54200">
        <w:rPr>
          <w:szCs w:val="24"/>
        </w:rPr>
        <w:t>“The country’s future requires collective responsibility and inclusive dialogue,” the presidency quoted him as saying.</w:t>
      </w:r>
      <w:r>
        <w:rPr>
          <w:szCs w:val="24"/>
        </w:rPr>
        <w:t xml:space="preserve"> </w:t>
      </w:r>
      <w:r w:rsidRPr="00D54200">
        <w:rPr>
          <w:szCs w:val="24"/>
        </w:rPr>
        <w:t xml:space="preserve">Prime Minister Hamza Abdi Barre attended the luncheon alongside cabinet members and representatives of the Future Council, an opposition alliance that includes leaders from Puntland and </w:t>
      </w:r>
      <w:proofErr w:type="spellStart"/>
      <w:r w:rsidRPr="00D54200">
        <w:rPr>
          <w:szCs w:val="24"/>
        </w:rPr>
        <w:t>Jubbaland</w:t>
      </w:r>
      <w:proofErr w:type="spellEnd"/>
      <w:r w:rsidRPr="00D54200">
        <w:rPr>
          <w:szCs w:val="24"/>
        </w:rPr>
        <w:t>.</w:t>
      </w:r>
      <w:r>
        <w:rPr>
          <w:szCs w:val="24"/>
        </w:rPr>
        <w:t xml:space="preserve"> </w:t>
      </w:r>
      <w:r w:rsidRPr="00D54200">
        <w:rPr>
          <w:szCs w:val="24"/>
        </w:rPr>
        <w:t>The upcoming conference is expected to focus primarily on disputed constitutional amendments and the framework for upcoming elections. The opposition has called for a negotiated electoral model and has criticized the pace and substance of constitutional changes currently under debate in parliament.</w:t>
      </w:r>
    </w:p>
    <w:p w14:paraId="660E1F00" w14:textId="435E0565" w:rsidR="00DF10EB" w:rsidRPr="00DF10EB" w:rsidRDefault="00DF10EB" w:rsidP="00DF10EB">
      <w:pPr>
        <w:pStyle w:val="ListParagraph"/>
        <w:numPr>
          <w:ilvl w:val="0"/>
          <w:numId w:val="1"/>
        </w:numPr>
        <w:rPr>
          <w:szCs w:val="24"/>
        </w:rPr>
      </w:pPr>
      <w:bookmarkStart w:id="10" w:name="_Toc222303199"/>
      <w:r w:rsidRPr="00DF10EB">
        <w:rPr>
          <w:rStyle w:val="Heading2Char"/>
        </w:rPr>
        <w:t>Qatar’s Emir reaffirms support for Somalia in call with President Hassan Sheikh Mohamud</w:t>
      </w:r>
      <w:bookmarkEnd w:id="10"/>
      <w:r>
        <w:rPr>
          <w:szCs w:val="24"/>
        </w:rPr>
        <w:t xml:space="preserve"> – </w:t>
      </w:r>
      <w:hyperlink r:id="rId15" w:history="1">
        <w:proofErr w:type="spellStart"/>
        <w:r w:rsidRPr="00DF10EB">
          <w:rPr>
            <w:rStyle w:val="Hyperlink"/>
            <w:szCs w:val="24"/>
          </w:rPr>
          <w:t>Hiiraan</w:t>
        </w:r>
        <w:proofErr w:type="spellEnd"/>
      </w:hyperlink>
      <w:r>
        <w:rPr>
          <w:szCs w:val="24"/>
        </w:rPr>
        <w:t xml:space="preserve"> </w:t>
      </w:r>
    </w:p>
    <w:p w14:paraId="61B06B16" w14:textId="317B8E58" w:rsidR="00DF10EB" w:rsidRDefault="00DF10EB" w:rsidP="00DF10EB">
      <w:pPr>
        <w:rPr>
          <w:szCs w:val="24"/>
        </w:rPr>
      </w:pPr>
      <w:r w:rsidRPr="00DF10EB">
        <w:rPr>
          <w:szCs w:val="24"/>
        </w:rPr>
        <w:t>Qatar’s Emir Sheikh Tamim bin Hamad Al Thani on Monday reaffirmed Doha’s support for Somalia’s security and territorial integrity during a phone call with President Hassan Sheikh Mohamud, officials said.</w:t>
      </w:r>
      <w:r>
        <w:rPr>
          <w:szCs w:val="24"/>
        </w:rPr>
        <w:t xml:space="preserve"> </w:t>
      </w:r>
      <w:r w:rsidRPr="00DF10EB">
        <w:rPr>
          <w:szCs w:val="24"/>
        </w:rPr>
        <w:t>The discussion focused on recent developments in Somalia, particularly efforts to strengthen security, stabilize the country and preserve the unity of Somali territory.</w:t>
      </w:r>
      <w:r>
        <w:rPr>
          <w:szCs w:val="24"/>
        </w:rPr>
        <w:t xml:space="preserve"> </w:t>
      </w:r>
      <w:r w:rsidRPr="00DF10EB">
        <w:rPr>
          <w:szCs w:val="24"/>
        </w:rPr>
        <w:t>According to a statement, Sheikh Tamim reiterated Qatar’s full backing for Somalia’s legitimate state institutions and its commitment to supporting security and stability while safeguarding the interests of the Somali people.</w:t>
      </w:r>
      <w:r>
        <w:rPr>
          <w:szCs w:val="24"/>
        </w:rPr>
        <w:t xml:space="preserve"> </w:t>
      </w:r>
      <w:r w:rsidRPr="00DF10EB">
        <w:rPr>
          <w:szCs w:val="24"/>
        </w:rPr>
        <w:t>President Hassan Sheikh Mohamud expressed appreciation for Qatar’s continued political and development support, saying Doha’s assistance contributes to strengthening stability and advancing Somalia’s development agenda.</w:t>
      </w:r>
      <w:r>
        <w:rPr>
          <w:szCs w:val="24"/>
        </w:rPr>
        <w:t xml:space="preserve"> </w:t>
      </w:r>
      <w:r w:rsidRPr="00DF10EB">
        <w:rPr>
          <w:szCs w:val="24"/>
        </w:rPr>
        <w:t>The two leaders also discussed prospects for expanding bilateral cooperation.</w:t>
      </w:r>
      <w:r>
        <w:rPr>
          <w:szCs w:val="24"/>
        </w:rPr>
        <w:t xml:space="preserve"> </w:t>
      </w:r>
      <w:r w:rsidRPr="00DF10EB">
        <w:rPr>
          <w:szCs w:val="24"/>
        </w:rPr>
        <w:t>The call follows a defense cooperation agreement signed last month between Somalia and Qatar aimed at deepening military ties and enhancing security collaboration. The agreement came shortly after Mogadishu formally ended its security and port partnerships with the United Arab Emirates, signaling a shift in regional alignments.</w:t>
      </w:r>
      <w:r>
        <w:rPr>
          <w:szCs w:val="24"/>
        </w:rPr>
        <w:t xml:space="preserve"> </w:t>
      </w:r>
      <w:r w:rsidRPr="00DF10EB">
        <w:rPr>
          <w:szCs w:val="24"/>
        </w:rPr>
        <w:t>Qatar has been a key partner in Somalia’s reconstruction efforts, providing financial assistance and support in infrastructure and security sectors.</w:t>
      </w:r>
    </w:p>
    <w:p w14:paraId="1AB22473" w14:textId="03BD4BD6" w:rsidR="003F7AE4" w:rsidRPr="003F7AE4" w:rsidRDefault="003F7AE4" w:rsidP="003F7AE4">
      <w:pPr>
        <w:pStyle w:val="ListParagraph"/>
        <w:numPr>
          <w:ilvl w:val="0"/>
          <w:numId w:val="1"/>
        </w:numPr>
        <w:rPr>
          <w:szCs w:val="24"/>
        </w:rPr>
      </w:pPr>
      <w:bookmarkStart w:id="11" w:name="_Toc222303200"/>
      <w:r w:rsidRPr="003F7AE4">
        <w:rPr>
          <w:rStyle w:val="Heading2Char"/>
        </w:rPr>
        <w:t>AU Commission chief meets Somali President in Addis Ababa</w:t>
      </w:r>
      <w:bookmarkEnd w:id="11"/>
      <w:r>
        <w:rPr>
          <w:szCs w:val="24"/>
        </w:rPr>
        <w:t xml:space="preserve"> – </w:t>
      </w:r>
      <w:hyperlink r:id="rId16" w:history="1">
        <w:proofErr w:type="spellStart"/>
        <w:r w:rsidRPr="003F7AE4">
          <w:rPr>
            <w:rStyle w:val="Hyperlink"/>
            <w:szCs w:val="24"/>
          </w:rPr>
          <w:t>Hiiraan</w:t>
        </w:r>
        <w:proofErr w:type="spellEnd"/>
      </w:hyperlink>
      <w:r>
        <w:rPr>
          <w:szCs w:val="24"/>
        </w:rPr>
        <w:t xml:space="preserve"> </w:t>
      </w:r>
    </w:p>
    <w:p w14:paraId="7A41D187" w14:textId="6833F0A8" w:rsidR="003F7AE4" w:rsidRDefault="003F7AE4" w:rsidP="003F7AE4">
      <w:pPr>
        <w:rPr>
          <w:szCs w:val="24"/>
        </w:rPr>
      </w:pPr>
      <w:r w:rsidRPr="003F7AE4">
        <w:rPr>
          <w:szCs w:val="24"/>
        </w:rPr>
        <w:t>The Chairperson of the African Union Commission, Mahmoud Ali Youssouf, reaffirmed the AU’s support for Somalia’s sovereignty and stability during talks Sunday with President Hassan Sheikh Mohamud on the sidelines of the 39th Ordinary Session of the Assembly of the Union.</w:t>
      </w:r>
      <w:r>
        <w:rPr>
          <w:szCs w:val="24"/>
        </w:rPr>
        <w:t xml:space="preserve"> </w:t>
      </w:r>
      <w:r w:rsidRPr="003F7AE4">
        <w:rPr>
          <w:szCs w:val="24"/>
        </w:rPr>
        <w:t>The meeting took place at AU headquarters in Addis Ababa amid heightened diplomatic activity surrounding Somalia’s recent election to the African Union Peace and Security Council for the 2026–2028 term.</w:t>
      </w:r>
      <w:r>
        <w:rPr>
          <w:szCs w:val="24"/>
        </w:rPr>
        <w:t xml:space="preserve"> </w:t>
      </w:r>
      <w:r w:rsidRPr="003F7AE4">
        <w:rPr>
          <w:szCs w:val="24"/>
        </w:rPr>
        <w:t>Youssouf congratulated Somalia on securing the seat, describing it as a well-earned achievement that reflects the country’s expanding role in continental peace and security deliberations.</w:t>
      </w:r>
      <w:r>
        <w:rPr>
          <w:szCs w:val="24"/>
        </w:rPr>
        <w:t xml:space="preserve"> </w:t>
      </w:r>
      <w:r w:rsidRPr="003F7AE4">
        <w:rPr>
          <w:szCs w:val="24"/>
        </w:rPr>
        <w:t xml:space="preserve">He reiterated the African </w:t>
      </w:r>
      <w:r w:rsidRPr="003F7AE4">
        <w:rPr>
          <w:szCs w:val="24"/>
        </w:rPr>
        <w:lastRenderedPageBreak/>
        <w:t>Union’s commitment to Somalia’s sovereignty, unity and territorial integrity, at a time when Mogadishu has been vocal about defending its territorial integrity in international forums.</w:t>
      </w:r>
      <w:r>
        <w:rPr>
          <w:szCs w:val="24"/>
        </w:rPr>
        <w:t xml:space="preserve"> </w:t>
      </w:r>
      <w:r w:rsidRPr="003F7AE4">
        <w:rPr>
          <w:szCs w:val="24"/>
        </w:rPr>
        <w:t>The AU chairperson also addressed ongoing funding challenges facing the African Union Support and Stabilization Mission in Somalia (AUSSOM), underscoring efforts to strengthen the mission’s operational effectiveness and civilian components.</w:t>
      </w:r>
      <w:r>
        <w:rPr>
          <w:szCs w:val="24"/>
        </w:rPr>
        <w:t xml:space="preserve"> </w:t>
      </w:r>
      <w:r w:rsidRPr="003F7AE4">
        <w:rPr>
          <w:szCs w:val="24"/>
        </w:rPr>
        <w:t>AUSSOM, which replaced the previous AU mission, is tasked with supporting Somali security forces in countering al-Shabab and stabilizing areas recovered from militant control.</w:t>
      </w:r>
      <w:r>
        <w:rPr>
          <w:szCs w:val="24"/>
        </w:rPr>
        <w:t xml:space="preserve"> </w:t>
      </w:r>
      <w:r w:rsidRPr="003F7AE4">
        <w:rPr>
          <w:szCs w:val="24"/>
        </w:rPr>
        <w:t>Youssouf further commended the Somali government’s efforts to advance inclusive political dialogue and preparations for upcoming elections, describing them as critical to consolidating peace, stability and long-term development.</w:t>
      </w:r>
      <w:r>
        <w:rPr>
          <w:szCs w:val="24"/>
        </w:rPr>
        <w:t xml:space="preserve"> </w:t>
      </w:r>
      <w:r w:rsidRPr="003F7AE4">
        <w:rPr>
          <w:szCs w:val="24"/>
        </w:rPr>
        <w:t>President Hassan Sheikh expressed appreciation for what he called the AU’s consistent and principled support for Somalia’s state-building process. He reaffirmed Somalia’s readiness to work closely with the continental body to advance shared priorities and welcomed continued AU engagement, particularly in supporting humanitarian response and resilience-building initiatives.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2303201"/>
      <w:r>
        <w:rPr>
          <w:szCs w:val="24"/>
        </w:rPr>
        <w:t>Sudan</w:t>
      </w:r>
      <w:bookmarkEnd w:id="12"/>
      <w:r>
        <w:rPr>
          <w:szCs w:val="24"/>
        </w:rPr>
        <w:t xml:space="preserve"> </w:t>
      </w:r>
    </w:p>
    <w:p w14:paraId="647BE585" w14:textId="164391B9" w:rsidR="00904717" w:rsidRDefault="00904717" w:rsidP="00904717">
      <w:pPr>
        <w:pStyle w:val="ListParagraph"/>
        <w:numPr>
          <w:ilvl w:val="0"/>
          <w:numId w:val="1"/>
        </w:numPr>
        <w:spacing w:line="276" w:lineRule="auto"/>
      </w:pPr>
      <w:bookmarkStart w:id="13" w:name="_Toc222303202"/>
      <w:r w:rsidRPr="00904717">
        <w:rPr>
          <w:rStyle w:val="Heading2Char"/>
        </w:rPr>
        <w:t xml:space="preserve">UN seeks $1.6 </w:t>
      </w:r>
      <w:proofErr w:type="spellStart"/>
      <w:r w:rsidRPr="00904717">
        <w:rPr>
          <w:rStyle w:val="Heading2Char"/>
        </w:rPr>
        <w:t>bln</w:t>
      </w:r>
      <w:proofErr w:type="spellEnd"/>
      <w:r w:rsidRPr="00904717">
        <w:rPr>
          <w:rStyle w:val="Heading2Char"/>
        </w:rPr>
        <w:t xml:space="preserve"> for Sudan’s regional refugee crisis</w:t>
      </w:r>
      <w:bookmarkEnd w:id="13"/>
      <w:r>
        <w:t xml:space="preserve"> – </w:t>
      </w:r>
      <w:hyperlink r:id="rId17" w:history="1">
        <w:r w:rsidRPr="00904717">
          <w:rPr>
            <w:rStyle w:val="Hyperlink"/>
          </w:rPr>
          <w:t>Sudan Tribune</w:t>
        </w:r>
      </w:hyperlink>
    </w:p>
    <w:p w14:paraId="40FE1459" w14:textId="3418C25F" w:rsidR="00904717" w:rsidRDefault="00904717" w:rsidP="00904717">
      <w:pPr>
        <w:spacing w:line="276" w:lineRule="auto"/>
      </w:pPr>
      <w:r>
        <w:t xml:space="preserve">The United Nations appealed on Wednesday for $1.6 billion to support millions of people displaced across seven </w:t>
      </w:r>
      <w:proofErr w:type="spellStart"/>
      <w:r>
        <w:t>neighbouring</w:t>
      </w:r>
      <w:proofErr w:type="spellEnd"/>
      <w:r>
        <w:t xml:space="preserve"> countries by Sudan’s war as it enters its third year, warning of an “unprecedented displacement crisis.”</w:t>
      </w:r>
      <w:r>
        <w:t xml:space="preserve"> </w:t>
      </w:r>
      <w:r>
        <w:t>U.N. spokesman Stephane Dujarric said humanitarian needs were outpacing resources in a conflict now marked by “almost daily drone attacks on civilians.”</w:t>
      </w:r>
      <w:r>
        <w:t xml:space="preserve"> </w:t>
      </w:r>
      <w:r>
        <w:t>The UNHCR and its partners are seeking funds to provide food, shelter, and healthcare to 5.9 million people by year’s end.</w:t>
      </w:r>
      <w:r>
        <w:t xml:space="preserve"> </w:t>
      </w:r>
      <w:r>
        <w:t>While host communities have shown solidarity, Dujarric said their capacity was being “pushed to the brink” by persistent underfunding.</w:t>
      </w:r>
      <w:r>
        <w:t xml:space="preserve"> </w:t>
      </w:r>
      <w:r>
        <w:t>The U.N. reiterated calls for warring parties to respect international law and stop targeting civilians and vital infrastructure, including hospitals and schools.</w:t>
      </w:r>
    </w:p>
    <w:p w14:paraId="54EE0123" w14:textId="256C5D81" w:rsidR="006F4A4B" w:rsidRDefault="006F4A4B" w:rsidP="00F23E8E">
      <w:pPr>
        <w:pStyle w:val="ListParagraph"/>
        <w:numPr>
          <w:ilvl w:val="0"/>
          <w:numId w:val="1"/>
        </w:numPr>
        <w:spacing w:line="276" w:lineRule="auto"/>
      </w:pPr>
      <w:bookmarkStart w:id="14" w:name="_Toc222303203"/>
      <w:r w:rsidRPr="00F23E8E">
        <w:rPr>
          <w:rStyle w:val="Heading2Char"/>
        </w:rPr>
        <w:t>Sudan drone warfare kills thousands as both sides secure advanced technology</w:t>
      </w:r>
      <w:bookmarkEnd w:id="14"/>
      <w:r w:rsidR="00F23E8E">
        <w:t xml:space="preserve"> – </w:t>
      </w:r>
      <w:hyperlink r:id="rId18" w:history="1">
        <w:r w:rsidR="00F23E8E" w:rsidRPr="00F23E8E">
          <w:rPr>
            <w:rStyle w:val="Hyperlink"/>
          </w:rPr>
          <w:t>Sudan Tribune</w:t>
        </w:r>
      </w:hyperlink>
      <w:r w:rsidR="00F23E8E">
        <w:t xml:space="preserve"> </w:t>
      </w:r>
    </w:p>
    <w:p w14:paraId="16AC7D41" w14:textId="2E51124C" w:rsidR="006F4A4B" w:rsidRDefault="006F4A4B" w:rsidP="006F4A4B">
      <w:pPr>
        <w:spacing w:line="276" w:lineRule="auto"/>
      </w:pPr>
      <w:r>
        <w:t>Drones have claimed thousands of lives during the ongoing war between the Sudanese army and the Rapid Support Forces (RSF), with their geographical use expanding across various battles and leading to heavy casualties and the destruction of vital infrastructure.</w:t>
      </w:r>
      <w:r w:rsidR="00F23E8E">
        <w:t xml:space="preserve"> </w:t>
      </w:r>
      <w:r>
        <w:t>Both parties are intensely competing to acquire various unmanned aerial vehicle (UAV) technologies to achieve breakthroughs across the country. New types of drones have entered Sudan for the first time during this conflict, including the lethal Chinese-made CH-95 or FH-95 models.</w:t>
      </w:r>
      <w:r w:rsidR="00F23E8E">
        <w:t xml:space="preserve"> </w:t>
      </w:r>
      <w:r>
        <w:t xml:space="preserve">Technically, the use of FPV and Kamikaze suicide drones has spread between both sides, with heavy usage observed in Khartoum, Al-Jazirah, El Fasher, and </w:t>
      </w:r>
      <w:r>
        <w:lastRenderedPageBreak/>
        <w:t xml:space="preserve">other regions. Former Sudanese Air Force pilots indicate that these drones are used to target troop concentrations, light </w:t>
      </w:r>
      <w:proofErr w:type="spellStart"/>
      <w:r>
        <w:t>armour</w:t>
      </w:r>
      <w:proofErr w:type="spellEnd"/>
      <w:r>
        <w:t>, and snipers, as well as to restrict individual movements.</w:t>
      </w:r>
      <w:r w:rsidR="00F23E8E">
        <w:t xml:space="preserve"> </w:t>
      </w:r>
      <w:r>
        <w:t xml:space="preserve">According to technical analysis provided by pilots speaking to Sudan Tribune, the army utilizes various models, including the Iranian-made Mohajer-6, which serves as the backbone of its air wing, alongside Chinese and Turkish Bayraktar drones. Conversely, the RSF employs Chinese models and modified commercial DJI drones capable of carrying 120mm mortar shells. Retired Brigadier General Adel Abdel Latif noted that as the war continues, both the army and the RSF have obtained a significant number of drones. While the army utilizes Bayraktar and Akinci models, Abdel Latif stated that the RSF uses CH-95 drones and smaller UAVs intended to distract and saturate air </w:t>
      </w:r>
      <w:proofErr w:type="spellStart"/>
      <w:r>
        <w:t>defences</w:t>
      </w:r>
      <w:proofErr w:type="spellEnd"/>
      <w:r>
        <w:t>. These drones possess highly effective weaponry and significant destructive power, including conventional and guided missiles and bombs.</w:t>
      </w:r>
      <w:r w:rsidR="00F23E8E">
        <w:t xml:space="preserve"> </w:t>
      </w:r>
      <w:r>
        <w:t>International supply lines and strategic targeting</w:t>
      </w:r>
      <w:r w:rsidR="00F23E8E">
        <w:t xml:space="preserve">: </w:t>
      </w:r>
      <w:r>
        <w:t>Abdel Latif emphasized that both sides are deliberately attempting to paralyze troop movements and target strategic objectives, including infrastructure like power and water stations. He noted that both parties possess the necessary capabilities to compensate for the loss of downed drones. Reports from United Nations experts and Amnesty International suggest that several international parties, including Iran, Turkey, and Russia, have supplied the army with drones, while the RSF has received support from the United Arab Emirates via logistical corridors in Libya and Chad.</w:t>
      </w:r>
      <w:r w:rsidR="00F23E8E">
        <w:t xml:space="preserve"> </w:t>
      </w:r>
      <w:r>
        <w:t>The war in Sudan during 2024 and 2025 has seen a radical shift toward drone warfare, with the scope of targeting expanding to include all states. Data from the Armed Conflict Location &amp; Event Data Project (ACLED) attributes at least 2,200 deaths to drone attacks since the start of the conflict, with 80% of those occurring in 2025 alone. Field monitoring indicates an escalating pace of attacks, with approximately 277 drone strikes recorded in 2024. This number rose sharply to 472 attacks in 2025, reflecting a growing reliance on this technology.</w:t>
      </w:r>
      <w:r w:rsidR="00F23E8E">
        <w:t xml:space="preserve"> </w:t>
      </w:r>
      <w:r>
        <w:t>Regional death tolls and the Kordofan massacres</w:t>
      </w:r>
      <w:r w:rsidR="00F23E8E">
        <w:t xml:space="preserve">: </w:t>
      </w:r>
      <w:r>
        <w:t xml:space="preserve">The geographical distribution of victims by most-affected areas shows that North Darfur recorded 577 deaths, followed by West Kordofan with 567, North Kordofan with 548, Khartoum with 403, and South Kordofan with 396. Among the deadliest incidents was the </w:t>
      </w:r>
      <w:proofErr w:type="spellStart"/>
      <w:r>
        <w:t>Kaluqi</w:t>
      </w:r>
      <w:proofErr w:type="spellEnd"/>
      <w:r>
        <w:t xml:space="preserve"> massacre in December 2025, where a drone strike targeted a kindergarten, followed by attacks on first responders and the hospital where victims were being treated in South Kordofan. This incident resulted in 79 deaths, including more than 40 children. In total, the United Nations documented the deaths of 104 civilians in a series of drone strikes targeting the Kordofan region during a single week in December 2025.</w:t>
      </w:r>
      <w:r w:rsidR="009C472A">
        <w:t xml:space="preserve"> </w:t>
      </w:r>
      <w:r>
        <w:t xml:space="preserve">The Sudan Witness project indicates that the Sudanese army has carried out bombing operations that killed at least 1,700 civilians in attacks on residential </w:t>
      </w:r>
      <w:proofErr w:type="spellStart"/>
      <w:r>
        <w:t>neighbourhoods</w:t>
      </w:r>
      <w:proofErr w:type="spellEnd"/>
      <w:r>
        <w:t xml:space="preserve">, markets, schools, and displacement camps. The project has compiled the largest known database of military airstrikes in the conflict that began in April 2023. Recently, a swarm of suicide drones attacked the city of Sanha, targeting a meeting at an army </w:t>
      </w:r>
      <w:proofErr w:type="spellStart"/>
      <w:r>
        <w:t>centre</w:t>
      </w:r>
      <w:proofErr w:type="spellEnd"/>
      <w:r>
        <w:t xml:space="preserve"> and killing at least 27 people. RSF drones also recently attacked three locations in South and North Kordofan, including a Quranic school, </w:t>
      </w:r>
      <w:r>
        <w:lastRenderedPageBreak/>
        <w:t>which left at least one student dead and others injured, while the army attacked RSF positions in the vicinity of Bara in North Kordofan.</w:t>
      </w:r>
      <w:r w:rsidR="009C472A">
        <w:t xml:space="preserve"> </w:t>
      </w:r>
      <w:r>
        <w:t>Global alarm over escalating civilian casualties</w:t>
      </w:r>
      <w:r w:rsidR="009C472A">
        <w:t xml:space="preserve">: </w:t>
      </w:r>
      <w:r>
        <w:t>Two weeks ago, the UN High Commissioner for Human Rights stated that at least 104 people, including 43 children, were killed in multiple drone attacks in the Kordofan region since early December. UN High Commissioner Volker Türk expressed alarm over the increasing intensity of hostilities, referring to clashes between the army, the RSF, and the Sudan People’s Liberation Movement-North in Kordofan.</w:t>
      </w:r>
      <w:r w:rsidR="009C472A">
        <w:t xml:space="preserve"> </w:t>
      </w:r>
      <w:r>
        <w:t>Retired Brigadier General Walid Ezzedine Abdel Majid, a member of the Higher Central Command for Retired Officers and Soldiers (</w:t>
      </w:r>
      <w:proofErr w:type="spellStart"/>
      <w:r>
        <w:t>Tadamon</w:t>
      </w:r>
      <w:proofErr w:type="spellEnd"/>
      <w:r>
        <w:t>), explained that while drones originated in the mid-20th century for reconnaissance, they have evolved into armed combat versions. He noted that the war in Sudan has seen an unprecedented use of drones in urban warfare, particularly in Khartoum and Darfur. He added that what is occurring represents the first African model of large-scale drone usage within a civil war context. He warned that poor programming, unstudied usage, and the nature of fighting within cities have contributed to massive civilian casualties. The presence of fighting forces within residential areas and the use of schools and service facilities as military headquarters make citizens direct targets.</w:t>
      </w:r>
      <w:r w:rsidR="009C472A">
        <w:t xml:space="preserve"> </w:t>
      </w:r>
      <w:r>
        <w:t>The illusion of military resolution</w:t>
      </w:r>
      <w:r w:rsidR="009C472A">
        <w:t xml:space="preserve">: </w:t>
      </w:r>
      <w:r>
        <w:t xml:space="preserve">Fouad Osman, a researcher in political and Horn of Africa affairs, told Sudan Tribune that since the outbreak of the war, the parties have rushed to promote the possibility of a near-military resolution. Othman described this as a “costly myth” and one of the largest illusions the parties are trying to </w:t>
      </w:r>
      <w:proofErr w:type="spellStart"/>
      <w:r>
        <w:t>instil</w:t>
      </w:r>
      <w:proofErr w:type="spellEnd"/>
      <w:r>
        <w:t xml:space="preserve"> in the public consciousness. He argued that the decision to stop the war has become hostage to the consensus of the supporters of both sides, noting that the heavy use of drones has increased death tolls and eroded the sense of security among citizens. He characterized the “path of bullets” as a dead end, stressing that despite the destruction, there is still an opportunity to stop the war if the will for peace overcomes the “illusion of military victory.”</w:t>
      </w:r>
      <w:r w:rsidR="009C472A">
        <w:t xml:space="preserve"> </w:t>
      </w:r>
      <w:r>
        <w:t xml:space="preserve">UN and media reports have detailed hundreds of civilian victims from drone attacks across 2024 and 2025 in various regions. In El Fasher, North Darfur, more than 120 civilians were killed in strikes targeting </w:t>
      </w:r>
      <w:proofErr w:type="spellStart"/>
      <w:r>
        <w:t>neighbourhoods</w:t>
      </w:r>
      <w:proofErr w:type="spellEnd"/>
      <w:r>
        <w:t>, shelters, and mosques, including one attack on a mosque that killed approximately 75 people. In Kadugli, South Kordofan, the UN reported that drone strikes targeted a kindergarten and a hospital in December 2025, leading to at least 100 to 116 civilian deaths. The city of Dilling also recorded approximately 45 to 50 civilian deaths in scattered drone attacks late in 2025. UN High Commissioner Volker Türk has called on both the army and the RSF to stop attacks on civilian objects and infrastructure, warning that drone strikes on civilian facilities may amount to war crimes</w:t>
      </w:r>
      <w:r w:rsidR="009C472A">
        <w:t xml:space="preserve">. </w:t>
      </w:r>
      <w:r>
        <w:t>Documenting attacks on displacement camps</w:t>
      </w:r>
      <w:r w:rsidR="009C472A">
        <w:t xml:space="preserve">: </w:t>
      </w:r>
      <w:r>
        <w:t xml:space="preserve">Mohamed Salahuddin, a member of the executive office of the Emergency Lawyers, stated that approximately 129 drone attacks have targeted civilian objectives by both sides. These attacks resulted in 218 deaths and 112 injuries during 2024 and 2025. He noted that drone attacks targeting displacement camps, shelters, markets, and power stations began in mid-April 2024. One of the largest attacks occurred at the Abu </w:t>
      </w:r>
      <w:proofErr w:type="spellStart"/>
      <w:r>
        <w:t>Shouk</w:t>
      </w:r>
      <w:proofErr w:type="spellEnd"/>
      <w:r>
        <w:t xml:space="preserve"> camp on September 19, 2025, killing nearly 75 people. </w:t>
      </w:r>
      <w:r>
        <w:lastRenderedPageBreak/>
        <w:t xml:space="preserve">Another strike targeted a gathering of displaced persons in the </w:t>
      </w:r>
      <w:proofErr w:type="spellStart"/>
      <w:r>
        <w:t>Samasim</w:t>
      </w:r>
      <w:proofErr w:type="spellEnd"/>
      <w:r>
        <w:t xml:space="preserve"> area of South Kordofan on December 31, killing 41 people, while a strike on Dar al-Arqam in El Fasher on October 10 killed 60 people.</w:t>
      </w:r>
      <w:r w:rsidR="009C472A">
        <w:t xml:space="preserve"> </w:t>
      </w:r>
      <w:r>
        <w:t>Retired Brigadier General Jamal al-Shahid, a military and strategic expert, explained that drones have become a staple of modern warfare due to their lower operating costs relative to traditional aircraft and their ability to conduct precise strikes from long distances. He noted that while drones play a significant tactical role in reconnaissance and exhausting the opponent, they cannot alone control territory without ground forces. He suggested that the RSF resorts to drones whenever they face ground pressure from the army to compensate for losses. He warned that targeting vital infrastructure deeply affects civilian life and hampers relief efforts.</w:t>
      </w:r>
      <w:r w:rsidR="009C472A">
        <w:t xml:space="preserve"> </w:t>
      </w:r>
      <w:r>
        <w:t>Infantry remains decisive factor in territorial control</w:t>
      </w:r>
      <w:r w:rsidR="009C472A">
        <w:t xml:space="preserve">: </w:t>
      </w:r>
      <w:r>
        <w:t>Retired Major General Mutasim Abdel Qader added that while drones are effective, they cannot resolve battles alone. He emphasized that territorial control remains the decisive factor requiring infantry. He noted that while drone use was limited at the start of the conflict, the past year has seen a significant escalation. He accused the RSF of using drones to target electricity, hospitals, and relief facilities as well as carrying out retaliatory attacks. He concluded that drones will remain an important element of modern warfare but must be integrated into a comprehensive combat system to achieve a military resolution.</w:t>
      </w:r>
      <w:r w:rsidR="009C472A">
        <w:t xml:space="preserve"> </w:t>
      </w:r>
      <w:r>
        <w:t>Volker Türk reiterated that drone attacks continue to take civilian lives even as the army broke long-standing sieges on cities previously controlled by the RSF. He documented more than 90 deaths and 142 injuries between late January and February 6. Army spokesperson Brigadier General Asim Awad recently stated that army units had successfully monitored and destroyed numerous enemy drones and their systems with high precision, targeting storage facilities and operational units to degrade the RSF’s unconventional aerial capabilities.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5" w:name="_Toc222303204"/>
      <w:r>
        <w:rPr>
          <w:rFonts w:eastAsia="DengXian Light" w:cs="Times New Roman"/>
          <w:b/>
          <w:bCs/>
          <w:color w:val="2F5496"/>
          <w:szCs w:val="24"/>
          <w:u w:val="single"/>
        </w:rPr>
        <w:t>Gulf Region and the Middle East</w:t>
      </w:r>
      <w:bookmarkEnd w:id="15"/>
    </w:p>
    <w:p w14:paraId="27F3B834" w14:textId="77777777" w:rsidR="00F56CB8" w:rsidRDefault="0031092A">
      <w:pPr>
        <w:pStyle w:val="Heading2"/>
      </w:pPr>
      <w:bookmarkStart w:id="16" w:name="_Toc222303205"/>
      <w:r>
        <w:t>Egypt</w:t>
      </w:r>
      <w:bookmarkEnd w:id="16"/>
    </w:p>
    <w:p w14:paraId="51D62B55" w14:textId="02A221D1" w:rsidR="000A4094" w:rsidRDefault="000A4094" w:rsidP="000A4094">
      <w:pPr>
        <w:pStyle w:val="ListParagraph"/>
        <w:numPr>
          <w:ilvl w:val="0"/>
          <w:numId w:val="1"/>
        </w:numPr>
        <w:spacing w:line="276" w:lineRule="auto"/>
      </w:pPr>
      <w:bookmarkStart w:id="17" w:name="_Toc222303206"/>
      <w:r w:rsidRPr="000A4094">
        <w:rPr>
          <w:rStyle w:val="Heading2Char"/>
        </w:rPr>
        <w:t>Egypt calls for cooperation among Nile Basin countries, rejects ‘unilateral measures’ on river</w:t>
      </w:r>
      <w:bookmarkEnd w:id="17"/>
      <w:r>
        <w:t xml:space="preserve"> – </w:t>
      </w:r>
      <w:hyperlink r:id="rId19" w:history="1">
        <w:r w:rsidRPr="000A4094">
          <w:rPr>
            <w:rStyle w:val="Hyperlink"/>
          </w:rPr>
          <w:t>Middle East Monitor</w:t>
        </w:r>
      </w:hyperlink>
      <w:r>
        <w:t xml:space="preserve"> </w:t>
      </w:r>
    </w:p>
    <w:p w14:paraId="6DCA1960" w14:textId="41421903" w:rsidR="000A4094" w:rsidRDefault="000A4094" w:rsidP="000A4094">
      <w:pPr>
        <w:spacing w:line="276" w:lineRule="auto"/>
      </w:pPr>
      <w:r>
        <w:t>Egyptian Foreign Minister Badr Abdelatty underscored the importance of cooperation among the Nile Basin countries, rejecting any unilateral measures on the waterway, the country’s foreign ministry said Tuesday, Anadolu reports.</w:t>
      </w:r>
      <w:r>
        <w:t xml:space="preserve"> </w:t>
      </w:r>
      <w:r>
        <w:t>A ministry statement said that Abdelatty met in Nairobi on Monday with Kenyan President William Ruto during which he delivered a message from Egyptian President Abdel Fattah al-Sisi to his Kenyan counterpart.</w:t>
      </w:r>
      <w:r>
        <w:t xml:space="preserve"> </w:t>
      </w:r>
      <w:r>
        <w:t>In the message, Sisi hailed the elevation of bilateral relations to the level of a strategic partnership between the two countries and the signing of the Cairo Declaration during Ruto’s visit to Cairo last month.</w:t>
      </w:r>
      <w:r>
        <w:t xml:space="preserve"> </w:t>
      </w:r>
      <w:r>
        <w:t xml:space="preserve">On water security, </w:t>
      </w:r>
      <w:proofErr w:type="spellStart"/>
      <w:r>
        <w:t>Abdelatty</w:t>
      </w:r>
      <w:proofErr w:type="spellEnd"/>
      <w:r>
        <w:t xml:space="preserve"> stressed the </w:t>
      </w:r>
      <w:r>
        <w:lastRenderedPageBreak/>
        <w:t>importance of cooperation and consensus among Nile Basin states, rejecting “unilateral measures” on the river and reiterating support for “ongoing consultations within the Nile Basin Initiative framework.”</w:t>
      </w:r>
      <w:r>
        <w:t xml:space="preserve"> </w:t>
      </w:r>
      <w:r>
        <w:t>Egyptian Irrigation Minister Hani Sewilam, for his part, reaffirmed Egypt’s commitment to enhancing technical cooperation with Kenya in groundwater well drilling, the construction of rainwater-harvesting dams, the operation of modern irrigation systems, as well as capacity building and training.</w:t>
      </w:r>
      <w:r>
        <w:t xml:space="preserve"> </w:t>
      </w:r>
      <w:r>
        <w:t>The Nile River is shared by 11 countries, Burundi, Rwanda, the Democratic Republic of the Congo, Kenya, Uganda, Tanzania, Ethiopia, Eritrea, South Sudan, Sudan and Egypt, and stretches about 6,650 kilometers.</w:t>
      </w:r>
      <w:r>
        <w:t xml:space="preserve"> </w:t>
      </w:r>
      <w:r>
        <w:t>In 1999, the Cooperative Framework Agreement (CFA) for Nile Basin states, known as the Entebbe Agreement, was announced.</w:t>
      </w:r>
      <w:r>
        <w:t xml:space="preserve"> </w:t>
      </w:r>
      <w:r>
        <w:t>Ethiopia, Rwanda, Tanzania, Uganda and Burundi signed the agreement in 2010, with South Sudan joining in July 2024, amid continued opposition from Egypt and Sudan.</w:t>
      </w:r>
      <w:r>
        <w:t xml:space="preserve"> </w:t>
      </w:r>
      <w:r>
        <w:t>Cairo and Khartoum argue that the agreement fails to respect the 1902, 1929 and 1959 accords, which set specific water allocations, 55.5 billion cubic meters for Egypt and 18.5 billion cubic meters for Sudan, and grant both countries veto rights over Nile projects that could negatively affect water volumes or alter their timing.</w:t>
      </w:r>
    </w:p>
    <w:p w14:paraId="14626412" w14:textId="77777777" w:rsidR="00F56CB8" w:rsidRDefault="0031092A">
      <w:pPr>
        <w:pStyle w:val="Heading2"/>
      </w:pPr>
      <w:bookmarkStart w:id="18" w:name="_Toc222303207"/>
      <w:r>
        <w:t>Iran</w:t>
      </w:r>
      <w:bookmarkEnd w:id="18"/>
    </w:p>
    <w:p w14:paraId="63585D1B" w14:textId="16E167A0" w:rsidR="00DE6A94" w:rsidRDefault="00DE6A94" w:rsidP="00DE6A94">
      <w:pPr>
        <w:pStyle w:val="ListParagraph"/>
        <w:numPr>
          <w:ilvl w:val="0"/>
          <w:numId w:val="1"/>
        </w:numPr>
        <w:spacing w:line="276" w:lineRule="auto"/>
      </w:pPr>
      <w:bookmarkStart w:id="19" w:name="_Toc222303208"/>
      <w:r w:rsidRPr="00DE6A94">
        <w:rPr>
          <w:rStyle w:val="Heading2Char"/>
        </w:rPr>
        <w:t>Iran not to abandon peaceful nuclear technology, says president</w:t>
      </w:r>
      <w:bookmarkEnd w:id="19"/>
      <w:r>
        <w:t xml:space="preserve"> – </w:t>
      </w:r>
      <w:hyperlink r:id="rId20" w:history="1">
        <w:r w:rsidRPr="00DE6A94">
          <w:rPr>
            <w:rStyle w:val="Hyperlink"/>
          </w:rPr>
          <w:t>CGTN</w:t>
        </w:r>
      </w:hyperlink>
      <w:r>
        <w:t xml:space="preserve"> </w:t>
      </w:r>
    </w:p>
    <w:p w14:paraId="199428F6" w14:textId="68DE59C2" w:rsidR="00DE6A94" w:rsidRDefault="00DE6A94" w:rsidP="00DE6A94">
      <w:pPr>
        <w:spacing w:line="276" w:lineRule="auto"/>
      </w:pPr>
      <w:r>
        <w:t>Iranian President Masoud Pezeshkian has said the country would not abandon its "peaceful" nuclear technology, the semi-official Tasnim news agency reported on Tuesday.</w:t>
      </w:r>
      <w:r>
        <w:t xml:space="preserve"> </w:t>
      </w:r>
      <w:r>
        <w:t>He made the remarks in a meeting with three civil activists while voicing Iran's readiness to prove the peaceful nature of its nuclear program.</w:t>
      </w:r>
      <w:r>
        <w:t xml:space="preserve"> </w:t>
      </w:r>
      <w:r>
        <w:t>Pezeshkian said that Iran has announced repeatedly that it does not seek nuclear weapons based on the policies outlined and a religious decree issued by the country's Supreme Leader Ali Khamenei, adding that the country is ready for any verification in that regard.</w:t>
      </w:r>
      <w:r>
        <w:t xml:space="preserve"> </w:t>
      </w:r>
      <w:r>
        <w:t>He stressed that, however, the country will not accept being denied the use of nuclear science and technology to treat patients and develop its industry and agriculture.</w:t>
      </w:r>
      <w:r>
        <w:t xml:space="preserve"> </w:t>
      </w:r>
      <w:r>
        <w:t>His remarks come amid heightened tensions between Tehran and Washington, as well as a U.S. military buildup in West Asia.</w:t>
      </w:r>
      <w:r>
        <w:t xml:space="preserve"> </w:t>
      </w:r>
      <w:r>
        <w:t>Iran and the United States concluded the second round of indirect nuclear talks in Geneva on Tuesday. The negotiations were held at Oman's embassy in the Swiss city and mediated by Omani Foreign Minister Sayyid Badr bin Hamad bin Hamood Albusaidi. The first round of the indirect negotiations was held in the Omani capital Muscat on February 6.</w:t>
      </w:r>
    </w:p>
    <w:p w14:paraId="15372EF8" w14:textId="0096CD4B" w:rsidR="00890708" w:rsidRDefault="00890708" w:rsidP="00890708">
      <w:pPr>
        <w:pStyle w:val="ListParagraph"/>
        <w:numPr>
          <w:ilvl w:val="0"/>
          <w:numId w:val="1"/>
        </w:numPr>
        <w:spacing w:line="276" w:lineRule="auto"/>
      </w:pPr>
      <w:bookmarkStart w:id="20" w:name="_Toc222303209"/>
      <w:r w:rsidRPr="00D500A2">
        <w:rPr>
          <w:rStyle w:val="Heading2Char"/>
        </w:rPr>
        <w:t>Iran’s foreign minister says ‘serious discussions’ held with US, ‘clear path’ lies for deal</w:t>
      </w:r>
      <w:bookmarkEnd w:id="20"/>
      <w:r>
        <w:t xml:space="preserve"> – </w:t>
      </w:r>
      <w:hyperlink r:id="rId21" w:history="1">
        <w:r w:rsidRPr="00890708">
          <w:rPr>
            <w:rStyle w:val="Hyperlink"/>
          </w:rPr>
          <w:t>Middle East Monitor</w:t>
        </w:r>
      </w:hyperlink>
      <w:r>
        <w:t xml:space="preserve"> </w:t>
      </w:r>
    </w:p>
    <w:p w14:paraId="4CA2FF8C" w14:textId="40C76E7D" w:rsidR="00890708" w:rsidRDefault="00890708" w:rsidP="00890708">
      <w:pPr>
        <w:spacing w:line="276" w:lineRule="auto"/>
      </w:pPr>
      <w:r>
        <w:t>Iran’s Foreign Minister Abbas Araghchi said on Tuesday that “more serious discussions” were held during the latest round of indirect nuclear negotiations with the United States and the dialogue atmosphere was “more constructive”, Anadolu reports.</w:t>
      </w:r>
      <w:r>
        <w:t xml:space="preserve"> </w:t>
      </w:r>
      <w:r>
        <w:t xml:space="preserve">Speaking to </w:t>
      </w:r>
      <w:r>
        <w:lastRenderedPageBreak/>
        <w:t>reporters after the conclusion of the second round of talks with the US in Geneva under Omani mediation, Araghchi said the parties reached a general agreement on a set of “guiding principles” to serve as a basis for beginning work on the text of a potential agreement.</w:t>
      </w:r>
      <w:r>
        <w:t xml:space="preserve"> </w:t>
      </w:r>
      <w:r>
        <w:t>“It was decided that both sides will work on the drafts of a potential agreement, and after exchanging the texts,” he said.</w:t>
      </w:r>
      <w:r>
        <w:t xml:space="preserve"> </w:t>
      </w:r>
      <w:r>
        <w:t>“The timing of the next round of talks will be determined,” Araghchi said.</w:t>
      </w:r>
      <w:r>
        <w:t xml:space="preserve"> </w:t>
      </w:r>
      <w:r>
        <w:t>Iran’s top diplomat added that a clear path now lies ahead for the nuclear negotiations with the American side, which is “assessed positively” from Iran’s perspective.</w:t>
      </w:r>
      <w:r>
        <w:t xml:space="preserve"> </w:t>
      </w:r>
      <w:r>
        <w:t>He, however, cautioned that progress in talks does not mean a quick agreement has been reached, but the negotiation process has started, and “good progress” has been made.</w:t>
      </w:r>
      <w:r>
        <w:t xml:space="preserve"> </w:t>
      </w:r>
      <w:r>
        <w:t>“Both sides,” he stressed, “have positions that will take some time to bring closer together.”</w:t>
      </w:r>
      <w:r>
        <w:t xml:space="preserve"> </w:t>
      </w:r>
      <w:r>
        <w:t>Araghchi said no specific date has been set for the next round of talks between Tehran and Washington, noting that it is not yet possible to speak of a roadmap.</w:t>
      </w:r>
      <w:r>
        <w:t xml:space="preserve"> </w:t>
      </w:r>
      <w:r>
        <w:t>Iranian state media earlier reported that Tuesday’s round of talks in Geneva focused primarily on the technical aspects of the nuclear negotiations.</w:t>
      </w:r>
      <w:r>
        <w:t xml:space="preserve"> </w:t>
      </w:r>
      <w:r>
        <w:t>According to reports, the two sides exchanged notes on technical issues, with the participation of experts in nuclear, legal, and economic matters.</w:t>
      </w:r>
      <w:r>
        <w:t xml:space="preserve"> </w:t>
      </w:r>
      <w:r>
        <w:t>The Iranian delegation was led by Araghchi, while the American side was headed by Special Envoy Steve Witkoff and President Donald Trump’s adviser Jared Kushner.</w:t>
      </w:r>
      <w:r>
        <w:t xml:space="preserve"> </w:t>
      </w:r>
      <w:r>
        <w:t>Both delegations held separate meetings with Omani Foreign Minister Badr Albusaidi at the Omani Embassy before exchanging notes through the mediators.</w:t>
      </w:r>
      <w:r>
        <w:t xml:space="preserve"> </w:t>
      </w:r>
      <w:r>
        <w:t xml:space="preserve">Iranian Foreign Ministry spokesman Esmaeil </w:t>
      </w:r>
      <w:proofErr w:type="spellStart"/>
      <w:r>
        <w:t>Baghaei</w:t>
      </w:r>
      <w:proofErr w:type="spellEnd"/>
      <w:r>
        <w:t xml:space="preserve"> told reporters at the venue that the talks focused on sanctions removal and technical matters.</w:t>
      </w:r>
      <w:r>
        <w:t xml:space="preserve"> </w:t>
      </w:r>
      <w:r>
        <w:t xml:space="preserve">UN nuclear agency chief Rafael Grossi was also present in the negotiations, and both sides held separate talks with him, </w:t>
      </w:r>
      <w:proofErr w:type="spellStart"/>
      <w:r>
        <w:t>Baghaei</w:t>
      </w:r>
      <w:proofErr w:type="spellEnd"/>
      <w:r>
        <w:t xml:space="preserve"> said.</w:t>
      </w:r>
      <w:r>
        <w:t xml:space="preserve"> </w:t>
      </w:r>
      <w:r>
        <w:t>The first round of talks took place in Muscat earlier this month, more than eight months after diplomacy was suspended following the Iran-Israel war last June.</w:t>
      </w:r>
      <w:r>
        <w:t xml:space="preserve"> </w:t>
      </w:r>
      <w:r>
        <w:t>A reporter representing the state-run news agency IRNA, accompanying the Iranian delegation to Geneva, said the negotiations were “very serious” and some general issues were agreed upon.</w:t>
      </w:r>
      <w:r>
        <w:t xml:space="preserve"> </w:t>
      </w:r>
      <w:r>
        <w:t>He added that it was decided that discussions on the details would continue after the delegations consult with their capitals.</w:t>
      </w:r>
    </w:p>
    <w:p w14:paraId="0A41EBBE" w14:textId="5F51D11F" w:rsidR="006327E0" w:rsidRDefault="006327E0" w:rsidP="00083FC1">
      <w:pPr>
        <w:pStyle w:val="ListParagraph"/>
        <w:numPr>
          <w:ilvl w:val="0"/>
          <w:numId w:val="1"/>
        </w:numPr>
        <w:spacing w:line="276" w:lineRule="auto"/>
      </w:pPr>
      <w:bookmarkStart w:id="21" w:name="_Toc222303210"/>
      <w:r w:rsidRPr="00083FC1">
        <w:rPr>
          <w:rStyle w:val="Heading2Char"/>
        </w:rPr>
        <w:t>Iran’s Khamenei says US warships could be ‘sunk’ as nuclear talks resume in Geneva</w:t>
      </w:r>
      <w:bookmarkEnd w:id="21"/>
      <w:r w:rsidR="00083FC1">
        <w:t xml:space="preserve"> – </w:t>
      </w:r>
      <w:hyperlink r:id="rId22" w:history="1">
        <w:r w:rsidR="00083FC1" w:rsidRPr="00083FC1">
          <w:rPr>
            <w:rStyle w:val="Hyperlink"/>
          </w:rPr>
          <w:t>Middle East Monitor</w:t>
        </w:r>
      </w:hyperlink>
      <w:r w:rsidR="00083FC1">
        <w:t xml:space="preserve"> </w:t>
      </w:r>
    </w:p>
    <w:p w14:paraId="47CA0153" w14:textId="2F4DD52C" w:rsidR="006327E0" w:rsidRDefault="006327E0" w:rsidP="006327E0">
      <w:pPr>
        <w:spacing w:line="276" w:lineRule="auto"/>
      </w:pPr>
      <w:r>
        <w:t>Iran’s Supreme Leader Ayatollah Ali Khamenei warned Tuesday that the US warships currently deployed to the Persian Gulf “could be sunk to the bottom of the sea,” Anadolu reports.</w:t>
      </w:r>
      <w:r w:rsidR="00083FC1">
        <w:t xml:space="preserve"> </w:t>
      </w:r>
      <w:r>
        <w:t>“The strongest army in the world may receive a slap it cannot recover from,” Khamenei said at an event in Tehran, referring to US President Donald Trump’s claim that Washington has the “strongest army” in the world.</w:t>
      </w:r>
      <w:r w:rsidR="00083FC1">
        <w:t xml:space="preserve"> </w:t>
      </w:r>
      <w:r>
        <w:t>“They keep saying that we sent a warship toward Iran. Very well, a warship is indeed a dangerous machine, but more dangerous than a warship is the weapon that can sink it to the bottom of the sea,” he added.</w:t>
      </w:r>
      <w:r w:rsidR="00083FC1">
        <w:t xml:space="preserve"> </w:t>
      </w:r>
      <w:r>
        <w:t>Khamenei’s comments followed recent threats by Trump against Tehran and the US military buildup in the region amid heightened tensions.</w:t>
      </w:r>
      <w:r w:rsidR="00083FC1">
        <w:t xml:space="preserve"> </w:t>
      </w:r>
      <w:r>
        <w:t xml:space="preserve">On Friday, Trump said that the </w:t>
      </w:r>
      <w:r>
        <w:lastRenderedPageBreak/>
        <w:t>USS Gerald R. Ford, described as the world’s largest aircraft carrier, would soon head to the region if talks between Washington and Tehran fail.</w:t>
      </w:r>
      <w:r w:rsidR="00083FC1">
        <w:t xml:space="preserve"> </w:t>
      </w:r>
      <w:r>
        <w:t>“In case we don’t make a deal, we’ll need it,” he said. “It’ll be leaving very soon.”</w:t>
      </w:r>
      <w:r w:rsidR="00083FC1">
        <w:t xml:space="preserve"> </w:t>
      </w:r>
      <w:r>
        <w:t>The USS Abraham Lincoln and a fleet of destroyers are already stationed in the Persian Gulf, having been dispatched last month amid rising tensions between the two countries.</w:t>
      </w:r>
      <w:r w:rsidR="00083FC1">
        <w:t xml:space="preserve"> </w:t>
      </w:r>
      <w:r>
        <w:t>On the ongoing nuclear negotiations, Khamenei said when a negotiation is taking place, deciding the outcome beforehand is “wrong and foolish.”</w:t>
      </w:r>
      <w:r w:rsidR="00083FC1">
        <w:t xml:space="preserve"> </w:t>
      </w:r>
      <w:r>
        <w:t>The second round of indirect nuclear negotiations between Tehran and Washington, under Omani mediation, kicked off in Geneva on Tuesday.</w:t>
      </w:r>
      <w:r w:rsidR="00083FC1">
        <w:t xml:space="preserve"> </w:t>
      </w:r>
      <w:r>
        <w:t>The Iranian delegation, led by Foreign Minister Abbas Araghchi, and the US delegation, led by US Special Envoy Steve Witkoff, held separate talks with Omani Foreign Minister Badr Albusaidi at the Omani Embassy in Geneva before exchanging notes.</w:t>
      </w:r>
      <w:r w:rsidR="00083FC1">
        <w:t xml:space="preserve"> </w:t>
      </w:r>
      <w:r>
        <w:t>The two sides resumed their indirect nuclear diplomacy in Muscat earlier this month, nearly eight months after talks were suspended following a 12-day war between Iran and Israel.</w:t>
      </w:r>
      <w:r w:rsidR="00083FC1">
        <w:t xml:space="preserve"> </w:t>
      </w:r>
      <w:r>
        <w:t>The negotiations are taking place with war clouds still looming amid threats from both sides.</w:t>
      </w:r>
      <w:r w:rsidR="00083FC1">
        <w:t xml:space="preserve"> </w:t>
      </w:r>
      <w:r>
        <w:t>In remarks on Sunday, Iran’s top military commander, Major General Abdolrahim Mousavi, warned that any war against the country would serve as “a lesson” for Trump.</w:t>
      </w:r>
    </w:p>
    <w:p w14:paraId="7996205B" w14:textId="77777777" w:rsidR="00F56CB8" w:rsidRDefault="0031092A">
      <w:pPr>
        <w:pStyle w:val="Heading2"/>
        <w:spacing w:line="276" w:lineRule="auto"/>
      </w:pPr>
      <w:bookmarkStart w:id="22" w:name="_Toc222303211"/>
      <w:r>
        <w:t>Israel</w:t>
      </w:r>
      <w:bookmarkEnd w:id="22"/>
      <w:r>
        <w:t xml:space="preserve"> </w:t>
      </w:r>
    </w:p>
    <w:p w14:paraId="06A891A7" w14:textId="26BF96E4" w:rsidR="008C6702" w:rsidRDefault="008C6702" w:rsidP="008C6702">
      <w:pPr>
        <w:pStyle w:val="ListParagraph"/>
        <w:numPr>
          <w:ilvl w:val="0"/>
          <w:numId w:val="1"/>
        </w:numPr>
        <w:spacing w:line="276" w:lineRule="auto"/>
      </w:pPr>
      <w:bookmarkStart w:id="23" w:name="_Toc222303212"/>
      <w:r w:rsidRPr="008C6702">
        <w:rPr>
          <w:rStyle w:val="Heading2Char"/>
        </w:rPr>
        <w:t xml:space="preserve">Israel will not withdraw ‘one </w:t>
      </w:r>
      <w:proofErr w:type="spellStart"/>
      <w:r w:rsidRPr="008C6702">
        <w:rPr>
          <w:rStyle w:val="Heading2Char"/>
        </w:rPr>
        <w:t>millmeter</w:t>
      </w:r>
      <w:proofErr w:type="spellEnd"/>
      <w:r w:rsidRPr="008C6702">
        <w:rPr>
          <w:rStyle w:val="Heading2Char"/>
        </w:rPr>
        <w:t xml:space="preserve">’ from Gaza, </w:t>
      </w:r>
      <w:proofErr w:type="spellStart"/>
      <w:r w:rsidRPr="008C6702">
        <w:rPr>
          <w:rStyle w:val="Heading2Char"/>
        </w:rPr>
        <w:t>defence</w:t>
      </w:r>
      <w:proofErr w:type="spellEnd"/>
      <w:r w:rsidRPr="008C6702">
        <w:rPr>
          <w:rStyle w:val="Heading2Char"/>
        </w:rPr>
        <w:t xml:space="preserve"> minister says</w:t>
      </w:r>
      <w:bookmarkEnd w:id="23"/>
      <w:r>
        <w:t xml:space="preserve"> – </w:t>
      </w:r>
      <w:hyperlink r:id="rId23" w:history="1">
        <w:r w:rsidRPr="008C6702">
          <w:rPr>
            <w:rStyle w:val="Hyperlink"/>
          </w:rPr>
          <w:t>Middle East Monitor</w:t>
        </w:r>
      </w:hyperlink>
      <w:r>
        <w:t xml:space="preserve"> </w:t>
      </w:r>
    </w:p>
    <w:p w14:paraId="1D365F1F" w14:textId="6B651F8E" w:rsidR="008C6702" w:rsidRDefault="008C6702" w:rsidP="008C6702">
      <w:pPr>
        <w:spacing w:line="276" w:lineRule="auto"/>
      </w:pPr>
      <w:r>
        <w:t xml:space="preserve">Israeli </w:t>
      </w:r>
      <w:proofErr w:type="spellStart"/>
      <w:r>
        <w:t>Defence</w:t>
      </w:r>
      <w:proofErr w:type="spellEnd"/>
      <w:r>
        <w:t xml:space="preserve"> Minister Israel Katz said Tuesday that Israel will not move “one millimeter” from the “Yellow Line” in Gaza until Hamas is disarmed, despite the start of the second phase of US President Donald Trump’s plan to end the war, Anadolu reports.</w:t>
      </w:r>
      <w:r>
        <w:t xml:space="preserve"> </w:t>
      </w:r>
      <w:r>
        <w:t>The “Yellow Line” refers to the line to which Israeli forces withdrew in eastern Gaza during the first phase of Trump’s plan to end the war.</w:t>
      </w:r>
      <w:r>
        <w:t xml:space="preserve"> </w:t>
      </w:r>
      <w:r>
        <w:t>Under the plan’s second phase, which began last month, Israel is expected to withdraw gradually from that line.</w:t>
      </w:r>
      <w:r>
        <w:t xml:space="preserve"> </w:t>
      </w:r>
      <w:r>
        <w:t>“We will never allow Hamas to remain, not with weapons and not with tunnels. The slogan is simple: until the last tunnel,” Katz said at a conference organized by the newspaper Yedioth Ahronoth.</w:t>
      </w:r>
      <w:r>
        <w:t xml:space="preserve"> </w:t>
      </w:r>
      <w:r>
        <w:t>“We will not move from the Yellow Line by one millimeter until Hamas is disarmed, from weapons, from tunnels and from other things,” he claimed.</w:t>
      </w:r>
      <w:r>
        <w:t xml:space="preserve"> </w:t>
      </w:r>
      <w:r>
        <w:t>On Monday, Israeli Cabinet Secretary Yossi Fuchs said the government would give Hamas 60 days to disarm, threatening to resume the war if it does not comply.</w:t>
      </w:r>
      <w:r>
        <w:t xml:space="preserve"> </w:t>
      </w:r>
      <w:r>
        <w:t>Israel launched its genocidal war in Gaza on Oct. 8, 2023, with US support. The war lasted two years and killed more than 72,000 Palestinians and wounded over 171,000, most of them children and women, and destroyed about 90% of civilian infrastructure.</w:t>
      </w:r>
      <w:r>
        <w:t xml:space="preserve"> </w:t>
      </w:r>
      <w:r>
        <w:t>The war ended with a ceasefire agreement that took effect on Oct. 10 2025. However, Israel has continued airstrikes and demolitions in various parts of Gaza in repeated violations of the agreement.</w:t>
      </w:r>
      <w:r>
        <w:t xml:space="preserve"> </w:t>
      </w:r>
      <w:r>
        <w:t xml:space="preserve">The disarmament of Hamas is part of the second phase of Trump’s plan, which took effect in mid-January. The phase includes further Israeli withdrawals from Gaza, the start of reconstruction, the entry </w:t>
      </w:r>
      <w:r>
        <w:lastRenderedPageBreak/>
        <w:t>of additional humanitarian aid and the launch of an administrative committee to manage the territory.</w:t>
      </w:r>
      <w:r>
        <w:t xml:space="preserve"> </w:t>
      </w:r>
      <w:r>
        <w:t>Separately, Yedioth Ahronoth reported that Katz said Israel must expand domestic weapons production to ensure it can defend itself independently, citing global competition for ammunition and occasional disagreements with allies during wartime.</w:t>
      </w:r>
      <w:r>
        <w:t xml:space="preserve"> </w:t>
      </w:r>
      <w:r>
        <w:t>Katz described the US as a “great ally” that supported Israel during what he called a “multi-front conflict,” while acknowledging some disagreements that “had their impact.”</w:t>
      </w:r>
      <w:r>
        <w:t xml:space="preserve"> </w:t>
      </w:r>
      <w:r>
        <w:t>He said the Defense Ministry has decided to launch a long-term initiative, temporarily named “Shield of Israel,” that would add 350 billion shekels (about $95 billion) to the defense budget over the next decade.</w:t>
      </w:r>
      <w:r>
        <w:t xml:space="preserve"> </w:t>
      </w:r>
      <w:r>
        <w:t>The plan is based on “strong confidence in the economic strength” of Israel, Katz said.</w:t>
      </w:r>
      <w:r>
        <w:t xml:space="preserve"> </w:t>
      </w:r>
      <w:r>
        <w:t>“There is no security without an economy, and no economy without security,” he added.</w:t>
      </w:r>
    </w:p>
    <w:p w14:paraId="1295289D" w14:textId="77777777" w:rsidR="00F56CB8" w:rsidRDefault="0031092A">
      <w:pPr>
        <w:pStyle w:val="Heading2"/>
      </w:pPr>
      <w:bookmarkStart w:id="24" w:name="_Toc222303213"/>
      <w:r>
        <w:t>Palestine</w:t>
      </w:r>
      <w:bookmarkEnd w:id="24"/>
      <w:r>
        <w:t xml:space="preserve"> </w:t>
      </w:r>
    </w:p>
    <w:p w14:paraId="0B63FB0C" w14:textId="63E0B4C9" w:rsidR="00E27C72" w:rsidRDefault="00E27C72" w:rsidP="00E27C72">
      <w:pPr>
        <w:pStyle w:val="ListParagraph"/>
        <w:numPr>
          <w:ilvl w:val="0"/>
          <w:numId w:val="1"/>
        </w:numPr>
        <w:spacing w:line="276" w:lineRule="auto"/>
      </w:pPr>
      <w:bookmarkStart w:id="25" w:name="_Toc222303214"/>
      <w:r w:rsidRPr="00E27C72">
        <w:rPr>
          <w:rStyle w:val="Heading2Char"/>
        </w:rPr>
        <w:t>Aid groups begin Gaza withdrawal after new Israeli restrictions</w:t>
      </w:r>
      <w:bookmarkEnd w:id="25"/>
      <w:r>
        <w:t xml:space="preserve"> – </w:t>
      </w:r>
      <w:hyperlink r:id="rId24" w:history="1">
        <w:r w:rsidRPr="00E27C72">
          <w:rPr>
            <w:rStyle w:val="Hyperlink"/>
          </w:rPr>
          <w:t>Middle East Monitor</w:t>
        </w:r>
      </w:hyperlink>
      <w:r>
        <w:t xml:space="preserve"> </w:t>
      </w:r>
    </w:p>
    <w:p w14:paraId="567BA6B0" w14:textId="3FFB2E97" w:rsidR="00E27C72" w:rsidRDefault="00E27C72" w:rsidP="00E27C72">
      <w:pPr>
        <w:spacing w:line="276" w:lineRule="auto"/>
      </w:pPr>
      <w:r>
        <w:t xml:space="preserve">Several international aid </w:t>
      </w:r>
      <w:proofErr w:type="spellStart"/>
      <w:r>
        <w:t>organisations</w:t>
      </w:r>
      <w:proofErr w:type="spellEnd"/>
      <w:r>
        <w:t>, including prominent British charities, have begun steps to wind down their operations in the Gaza Strip ahead of a deadline set by the Israeli authorities for 1st March 2026.</w:t>
      </w:r>
      <w:r>
        <w:t xml:space="preserve"> </w:t>
      </w:r>
      <w:r>
        <w:t xml:space="preserve">The move follows a series of measures introduced by Israel at the start of the year. According to humanitarian sources, 37 international </w:t>
      </w:r>
      <w:proofErr w:type="spellStart"/>
      <w:r>
        <w:t>organisations</w:t>
      </w:r>
      <w:proofErr w:type="spellEnd"/>
      <w:r>
        <w:t xml:space="preserve"> operating in Gaza and the West Bank were notified that their registration had expired, including branches of British and European groups.</w:t>
      </w:r>
      <w:r>
        <w:t xml:space="preserve"> </w:t>
      </w:r>
      <w:r>
        <w:t xml:space="preserve">Aid agencies say the new requirements include demands to submit detailed lists of Palestinian staff members and comprehensive funding data. </w:t>
      </w:r>
      <w:proofErr w:type="spellStart"/>
      <w:r>
        <w:t>Organisations</w:t>
      </w:r>
      <w:proofErr w:type="spellEnd"/>
      <w:r>
        <w:t xml:space="preserve"> argue that such requests breach humanitarian principles, compromise staff safety and violate data protection standards.</w:t>
      </w:r>
      <w:r>
        <w:t xml:space="preserve"> </w:t>
      </w:r>
      <w:r>
        <w:t xml:space="preserve">Non-governmental </w:t>
      </w:r>
      <w:proofErr w:type="spellStart"/>
      <w:r>
        <w:t>organisations</w:t>
      </w:r>
      <w:proofErr w:type="spellEnd"/>
      <w:r>
        <w:t xml:space="preserve"> were reportedly given a 60-day notice period, beginning in January, to withdraw international staff and cease field operations if they did not comply with the new conditions.</w:t>
      </w:r>
      <w:r>
        <w:t xml:space="preserve"> </w:t>
      </w:r>
      <w:r>
        <w:t xml:space="preserve">Humanitarian experts have warned that the departure of </w:t>
      </w:r>
      <w:proofErr w:type="spellStart"/>
      <w:r>
        <w:t>organisations</w:t>
      </w:r>
      <w:proofErr w:type="spellEnd"/>
      <w:r>
        <w:t xml:space="preserve"> such as Action Against Hunger, and British partners of Oxfam and Save the Children, could have severe consequences.</w:t>
      </w:r>
      <w:r>
        <w:t xml:space="preserve"> </w:t>
      </w:r>
      <w:r>
        <w:t xml:space="preserve">They say supply chains for food parcels, hygiene kits and water distribution — relied upon by thousands of families — risk collapse. Medical </w:t>
      </w:r>
      <w:proofErr w:type="spellStart"/>
      <w:r>
        <w:t>programmes</w:t>
      </w:r>
      <w:proofErr w:type="spellEnd"/>
      <w:r>
        <w:t xml:space="preserve"> addressing acute malnutrition, particularly among children and pregnant women, could also be disrupted.</w:t>
      </w:r>
      <w:r>
        <w:t xml:space="preserve"> </w:t>
      </w:r>
      <w:r>
        <w:t xml:space="preserve">There are also concerns over the loss of international monitoring on the ground, with </w:t>
      </w:r>
      <w:proofErr w:type="spellStart"/>
      <w:r>
        <w:t>organisations</w:t>
      </w:r>
      <w:proofErr w:type="spellEnd"/>
      <w:r>
        <w:t xml:space="preserve"> often serving as independent witnesses documenting humanitarian conditions and violations.</w:t>
      </w:r>
    </w:p>
    <w:p w14:paraId="20AD17D0" w14:textId="0590F7A4" w:rsidR="00C17F07" w:rsidRDefault="00C17F07" w:rsidP="00C17F07">
      <w:pPr>
        <w:pStyle w:val="ListParagraph"/>
        <w:numPr>
          <w:ilvl w:val="0"/>
          <w:numId w:val="1"/>
        </w:numPr>
        <w:spacing w:line="276" w:lineRule="auto"/>
      </w:pPr>
      <w:bookmarkStart w:id="26" w:name="_Toc222303215"/>
      <w:r w:rsidRPr="00C17F07">
        <w:rPr>
          <w:rStyle w:val="Heading2Char"/>
        </w:rPr>
        <w:t>Hamas rejects reported deadline to hand over weapons in Gaza</w:t>
      </w:r>
      <w:bookmarkEnd w:id="26"/>
      <w:r>
        <w:t xml:space="preserve"> – </w:t>
      </w:r>
      <w:hyperlink r:id="rId25" w:history="1">
        <w:r w:rsidRPr="00C17F07">
          <w:rPr>
            <w:rStyle w:val="Hyperlink"/>
          </w:rPr>
          <w:t>Middle East Monitor</w:t>
        </w:r>
      </w:hyperlink>
      <w:r>
        <w:t xml:space="preserve"> </w:t>
      </w:r>
    </w:p>
    <w:p w14:paraId="674DE656" w14:textId="0AA15CE8" w:rsidR="00C17F07" w:rsidRDefault="00C17F07" w:rsidP="00C17F07">
      <w:pPr>
        <w:spacing w:line="276" w:lineRule="auto"/>
      </w:pPr>
      <w:r>
        <w:t>Hamas has announced its complete rejection of the deadline indicated by Israeli media, which gives Hamas 60 days to surrender all its weapons, including individual weapons.</w:t>
      </w:r>
      <w:r>
        <w:t xml:space="preserve"> </w:t>
      </w:r>
      <w:r>
        <w:lastRenderedPageBreak/>
        <w:t>Senior Hamas official Mahmoud Mardawi told Al Jazeera on Monday that the group had not been formally informed of any such decision. He said the statements attributed to Israeli Prime Minister Benjamin Netanyahu and Israeli media were “mere threats with no basis in the ongoing negotiations”.</w:t>
      </w:r>
      <w:r>
        <w:t xml:space="preserve"> </w:t>
      </w:r>
      <w:proofErr w:type="spellStart"/>
      <w:r>
        <w:t>Mardawi</w:t>
      </w:r>
      <w:proofErr w:type="spellEnd"/>
      <w:r>
        <w:t xml:space="preserve"> added that Israeli occupation policies in the West Bank and Jerusalem amount to what he described as a religious war, not just a military occupation. He referred to control over religious sites such as Rachel’s Tomb and the Ibrahimi Mosque, as well as what he called displacement and annexation measures aimed at changing the character of Jerusalem.</w:t>
      </w:r>
      <w:r>
        <w:t xml:space="preserve"> </w:t>
      </w:r>
      <w:r>
        <w:t>He said these actions were intended to push Palestinians to leave their land, but would not succeed. According to Mardawi, Palestinians would remain steadfast despite the blockade and ongoing violence in Gaza and the West Bank.</w:t>
      </w:r>
      <w:r>
        <w:t xml:space="preserve"> </w:t>
      </w:r>
      <w:r>
        <w:t xml:space="preserve">Responding to reported threats of force after the end of the alleged deadline, </w:t>
      </w:r>
      <w:proofErr w:type="spellStart"/>
      <w:r>
        <w:t>Mardawi</w:t>
      </w:r>
      <w:proofErr w:type="spellEnd"/>
      <w:r>
        <w:t xml:space="preserve"> warned that any such move would have serious consequences for the wider region. He added that the Palestinian people “will not raise the white flag”.</w:t>
      </w:r>
      <w:r>
        <w:t xml:space="preserve"> </w:t>
      </w:r>
      <w:proofErr w:type="spellStart"/>
      <w:r>
        <w:t>Mardawi</w:t>
      </w:r>
      <w:proofErr w:type="spellEnd"/>
      <w:r>
        <w:t xml:space="preserve"> explained that the policy aims to expel Palestinians to </w:t>
      </w:r>
      <w:proofErr w:type="spellStart"/>
      <w:r>
        <w:t>neighbouring</w:t>
      </w:r>
      <w:proofErr w:type="spellEnd"/>
      <w:r>
        <w:t xml:space="preserve"> countries like Jordan, but it will not succeed because Palestinians are steadfast in their land, </w:t>
      </w:r>
      <w:proofErr w:type="spellStart"/>
      <w:r>
        <w:t>neighbourhoods</w:t>
      </w:r>
      <w:proofErr w:type="spellEnd"/>
      <w:r>
        <w:t>, and villages, and they will continue to persevere and defend their holy sites.</w:t>
      </w:r>
    </w:p>
    <w:p w14:paraId="651F920B" w14:textId="77777777" w:rsidR="00F56CB8" w:rsidRDefault="0031092A">
      <w:pPr>
        <w:pStyle w:val="Heading2"/>
      </w:pPr>
      <w:bookmarkStart w:id="27" w:name="_Toc222303216"/>
      <w:r>
        <w:t>Turkey</w:t>
      </w:r>
      <w:bookmarkEnd w:id="27"/>
    </w:p>
    <w:p w14:paraId="01618848" w14:textId="795E4BD0" w:rsidR="002B5FC5" w:rsidRDefault="002B5FC5" w:rsidP="002B5FC5">
      <w:pPr>
        <w:pStyle w:val="ListParagraph"/>
        <w:numPr>
          <w:ilvl w:val="0"/>
          <w:numId w:val="1"/>
        </w:numPr>
        <w:spacing w:line="276" w:lineRule="auto"/>
      </w:pPr>
      <w:bookmarkStart w:id="28" w:name="_Toc222303217"/>
      <w:r w:rsidRPr="002B5FC5">
        <w:rPr>
          <w:rStyle w:val="Heading2Char"/>
        </w:rPr>
        <w:t>Israel’s recognition of Somaliland benefits no one: Turkish president</w:t>
      </w:r>
      <w:bookmarkEnd w:id="28"/>
      <w:r>
        <w:t xml:space="preserve"> – </w:t>
      </w:r>
      <w:hyperlink r:id="rId26" w:history="1">
        <w:r w:rsidRPr="002B5FC5">
          <w:rPr>
            <w:rStyle w:val="Hyperlink"/>
          </w:rPr>
          <w:t>Middle East Monitor</w:t>
        </w:r>
      </w:hyperlink>
      <w:r>
        <w:t xml:space="preserve"> </w:t>
      </w:r>
    </w:p>
    <w:p w14:paraId="2C12C42B" w14:textId="7BBE27FB" w:rsidR="002B5FC5" w:rsidRDefault="002B5FC5" w:rsidP="002B5FC5">
      <w:pPr>
        <w:spacing w:line="276" w:lineRule="auto"/>
      </w:pPr>
      <w:proofErr w:type="spellStart"/>
      <w:r>
        <w:t>Turkiye’s</w:t>
      </w:r>
      <w:proofErr w:type="spellEnd"/>
      <w:r>
        <w:t xml:space="preserve"> President Recep Tayyip Erdogan on Tuesday touched on Israel’s decision to recognize Somaliland as an independent and sovereign state and become the only country to do so, stressing that the decision benefits neither Somalia nor the region, Anadolu reports.</w:t>
      </w:r>
      <w:r>
        <w:t xml:space="preserve"> </w:t>
      </w:r>
      <w:r>
        <w:t>“I would like to reiterate that Israel’s recognition of Somaliland would benefit neither Somaliland nor the Horn of Africa,” Erdogan said in a joint presser with Ethiopia’s Prime Minister Abiy Ahmed in Addis Ababa.</w:t>
      </w:r>
      <w:r>
        <w:t xml:space="preserve"> </w:t>
      </w:r>
      <w:r>
        <w:t>Ankara believes that the countries of the region should develop solutions to the region’s problems, said Erdogan, urging the Horn of Africa not to be turned into “an arena of struggle for foreign powers.”</w:t>
      </w:r>
      <w:r>
        <w:t xml:space="preserve"> </w:t>
      </w:r>
      <w:r>
        <w:t xml:space="preserve">Stressing the bilateral relations between </w:t>
      </w:r>
      <w:proofErr w:type="spellStart"/>
      <w:r>
        <w:t>Turkiye</w:t>
      </w:r>
      <w:proofErr w:type="spellEnd"/>
      <w:r>
        <w:t xml:space="preserve"> and Ethiopia, Erdogan said that it is a “source of pride” that more than 200 Turkish companies, with investments amounting to $2.5 billion, are supporting the employment of approximately 20,000 people in Ethiopia.</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9" w:name="_Toc222303218"/>
      <w:r>
        <w:rPr>
          <w:rFonts w:eastAsia="DengXian Light" w:cs="Times New Roman"/>
          <w:b/>
          <w:bCs/>
          <w:color w:val="2F5496"/>
          <w:szCs w:val="24"/>
          <w:u w:val="single"/>
        </w:rPr>
        <w:t>Global Powers</w:t>
      </w:r>
      <w:bookmarkEnd w:id="29"/>
    </w:p>
    <w:p w14:paraId="767DE0F2" w14:textId="14FA196A" w:rsidR="00F56CB8" w:rsidRDefault="003B4824">
      <w:pPr>
        <w:pStyle w:val="Heading2"/>
        <w:spacing w:line="276" w:lineRule="auto"/>
        <w:rPr>
          <w:lang w:eastAsia="zh-CN"/>
        </w:rPr>
      </w:pPr>
      <w:bookmarkStart w:id="30" w:name="_Toc222303219"/>
      <w:r>
        <w:rPr>
          <w:lang w:eastAsia="zh-CN"/>
        </w:rPr>
        <w:t>US</w:t>
      </w:r>
      <w:bookmarkEnd w:id="30"/>
    </w:p>
    <w:p w14:paraId="1D82A82F" w14:textId="54868103" w:rsidR="003B4824" w:rsidRDefault="003B4824" w:rsidP="00107E97">
      <w:pPr>
        <w:pStyle w:val="ListParagraph"/>
        <w:numPr>
          <w:ilvl w:val="0"/>
          <w:numId w:val="1"/>
        </w:numPr>
        <w:spacing w:line="276" w:lineRule="auto"/>
      </w:pPr>
      <w:bookmarkStart w:id="31" w:name="_Toc222303220"/>
      <w:r w:rsidRPr="00107E97">
        <w:rPr>
          <w:rStyle w:val="Heading2Char"/>
        </w:rPr>
        <w:t>US official says Iran talks made ‘progress,’ but ‘there are still a lot of details to discuss’</w:t>
      </w:r>
      <w:bookmarkEnd w:id="31"/>
      <w:r w:rsidR="00107E97">
        <w:t xml:space="preserve"> – </w:t>
      </w:r>
      <w:hyperlink r:id="rId27" w:history="1">
        <w:r w:rsidR="00107E97" w:rsidRPr="00107E97">
          <w:rPr>
            <w:rStyle w:val="Hyperlink"/>
          </w:rPr>
          <w:t>Middle East Monitor</w:t>
        </w:r>
      </w:hyperlink>
      <w:r w:rsidR="00107E97">
        <w:t xml:space="preserve"> </w:t>
      </w:r>
    </w:p>
    <w:p w14:paraId="7ABB46B8" w14:textId="672FB0D3" w:rsidR="003B4824" w:rsidRDefault="003B4824" w:rsidP="003B4824">
      <w:pPr>
        <w:spacing w:line="276" w:lineRule="auto"/>
      </w:pPr>
      <w:r>
        <w:lastRenderedPageBreak/>
        <w:t>Talks between the US and Iran “made progress,” but additional details need to be addressed, a US official said Tuesday, Anadolu reports.</w:t>
      </w:r>
      <w:r w:rsidR="00107E97">
        <w:t xml:space="preserve"> </w:t>
      </w:r>
      <w:r>
        <w:t>“Progress was made, but there are still a lot of details to discuss. The Iranians said they would come back in the next two weeks with detailed proposals to address some of the open gaps in our positions,” said the official.</w:t>
      </w:r>
      <w:r w:rsidR="00107E97">
        <w:t xml:space="preserve"> </w:t>
      </w:r>
      <w:r>
        <w:t>Iranian Foreign Minister Abbas Araghchi said earlier Tuesday that “more serious discussions” were held during the latest round of indirect nuclear negotiations, describing the atmosphere as “more constructive.”</w:t>
      </w:r>
      <w:r w:rsidR="00107E97">
        <w:t xml:space="preserve"> </w:t>
      </w:r>
      <w:r>
        <w:t>Speaking to reporters after the conclusion of the second round of talks in Geneva, Araghchi said the parties reached a general agreement on a set of “guiding principles” to serve as a basis for beginning work on the text of a potential agreement.</w:t>
      </w:r>
      <w:r w:rsidR="00107E97">
        <w:t xml:space="preserve"> </w:t>
      </w:r>
      <w:r>
        <w:t>“It was decided that both sides will work on the drafts of a potential agreement, and after exchanging the texts,” he said. “The timing of the next round of talks will be determined.”</w:t>
      </w:r>
      <w:r w:rsidR="00107E97">
        <w:t xml:space="preserve"> </w:t>
      </w:r>
      <w:r>
        <w:t>Iran’s top diplomat added that a clear path lies ahead for nuclear negotiations with the American side, which is “assessed positively” from Iran’s perspective.</w:t>
      </w:r>
      <w:r w:rsidR="00107E97">
        <w:t xml:space="preserve"> </w:t>
      </w:r>
      <w:r>
        <w:t>He cautioned, however, that progress does not mean a quick agreement has been reached, but the negotiation process has started, and “good progress” has been made.</w:t>
      </w:r>
      <w:r>
        <w:t xml:space="preserve"> </w:t>
      </w:r>
      <w:r>
        <w:t>“Both sides,” he stressed, “have positions that will take some time to bring closer together.”</w:t>
      </w:r>
      <w:r>
        <w:t xml:space="preserve"> </w:t>
      </w:r>
      <w:r>
        <w:t>Araghchi said no specific date has been set for the next round, noting that it is not yet possible to speak of a roadmap.</w:t>
      </w:r>
      <w:r>
        <w:t xml:space="preserve"> </w:t>
      </w:r>
      <w:r>
        <w:t>Omani Foreign Minister Badr Albusaidi, for his part, said Tuesday’s talks concluded with “good progress towards identifying common goals and relevant technical issues.”</w:t>
      </w:r>
      <w:r>
        <w:t xml:space="preserve"> </w:t>
      </w:r>
      <w:r>
        <w:t xml:space="preserve">Writing on US social media company X, </w:t>
      </w:r>
      <w:proofErr w:type="spellStart"/>
      <w:r>
        <w:t>Albusaidi</w:t>
      </w:r>
      <w:proofErr w:type="spellEnd"/>
      <w:r>
        <w:t xml:space="preserve"> described the talks as “constructive,” noting that the parties “made serious efforts” to define guiding principles for a final deal.</w:t>
      </w:r>
      <w:r>
        <w:t xml:space="preserve"> </w:t>
      </w:r>
      <w:r>
        <w:t>He expressed appreciation for the contribution of the UN nuclear agency chief Rafael Grossi, while stressing that further work remains ahead of the next meeting.</w:t>
      </w:r>
      <w:r>
        <w:t xml:space="preserve"> </w:t>
      </w:r>
      <w:r>
        <w:t>Iranian state media reported that Tuesday’s talks focused primarily on the technical aspects of the nuclear negotiations.</w:t>
      </w:r>
      <w:r>
        <w:t xml:space="preserve"> </w:t>
      </w:r>
      <w:r>
        <w:t>According to reports, the two sides exchanged notes on technical issues, with the participation of experts in nuclear, legal and economic matters.</w:t>
      </w:r>
    </w:p>
    <w:p w14:paraId="65030054" w14:textId="5C3C6123" w:rsidR="00DC3E70" w:rsidRDefault="00DC3E70" w:rsidP="003B4824">
      <w:pPr>
        <w:spacing w:line="276" w:lineRule="auto"/>
      </w:pPr>
      <w:r>
        <w:t>________________________________________________________________________</w:t>
      </w:r>
    </w:p>
    <w:p w14:paraId="011E59AC" w14:textId="79252961" w:rsidR="00DC3E70" w:rsidRDefault="00DC3E70" w:rsidP="00DC3E70">
      <w:pPr>
        <w:pStyle w:val="Heading2"/>
      </w:pPr>
      <w:bookmarkStart w:id="32" w:name="_Toc222303221"/>
      <w:r>
        <w:t>Russia</w:t>
      </w:r>
      <w:bookmarkEnd w:id="32"/>
      <w:r>
        <w:t xml:space="preserve"> </w:t>
      </w:r>
    </w:p>
    <w:p w14:paraId="532A7A70" w14:textId="347C6A66" w:rsidR="00DC3E70" w:rsidRDefault="00DC3E70" w:rsidP="00DC3E70">
      <w:pPr>
        <w:pStyle w:val="ListParagraph"/>
        <w:numPr>
          <w:ilvl w:val="0"/>
          <w:numId w:val="1"/>
        </w:numPr>
        <w:spacing w:line="276" w:lineRule="auto"/>
      </w:pPr>
      <w:bookmarkStart w:id="33" w:name="_Toc222303222"/>
      <w:r w:rsidRPr="00DC3E70">
        <w:rPr>
          <w:rStyle w:val="Heading2Char"/>
        </w:rPr>
        <w:t>Russia, China, Iran deploy ships for joint exercises in Strait of Hormuz</w:t>
      </w:r>
      <w:bookmarkEnd w:id="33"/>
      <w:r>
        <w:t xml:space="preserve"> – </w:t>
      </w:r>
      <w:hyperlink r:id="rId28" w:history="1">
        <w:r w:rsidRPr="00DC3E70">
          <w:rPr>
            <w:rStyle w:val="Hyperlink"/>
          </w:rPr>
          <w:t>Middle East Monitor</w:t>
        </w:r>
      </w:hyperlink>
      <w:r>
        <w:t xml:space="preserve"> </w:t>
      </w:r>
    </w:p>
    <w:p w14:paraId="2B51BFFB" w14:textId="17EEECE1" w:rsidR="00DC3E70" w:rsidRDefault="00DC3E70" w:rsidP="00DC3E70">
      <w:pPr>
        <w:spacing w:line="276" w:lineRule="auto"/>
      </w:pPr>
      <w:r>
        <w:t>Russia, China and Iran have deployed naval vessels for joint exercises in the Strait of Hormuz, Russian presidential aide Nikolay Patrushev said on Tuesday, Anadolu reports.</w:t>
      </w:r>
      <w:r>
        <w:t xml:space="preserve"> </w:t>
      </w:r>
      <w:r>
        <w:t xml:space="preserve">In an interview with the weekly Argumenty </w:t>
      </w:r>
      <w:proofErr w:type="spellStart"/>
      <w:r>
        <w:t>i</w:t>
      </w:r>
      <w:proofErr w:type="spellEnd"/>
      <w:r>
        <w:t xml:space="preserve"> Fakty, Patrushev said Russia is working to build a “multipolar world order on the oceans” in response to what he called Western hegemony.</w:t>
      </w:r>
      <w:r>
        <w:t xml:space="preserve"> </w:t>
      </w:r>
      <w:r>
        <w:t>“We will tap into the potential of BRICS, which should now be given a full-fledged strategic maritime dimension,” he said.</w:t>
      </w:r>
      <w:r>
        <w:t xml:space="preserve"> </w:t>
      </w:r>
      <w:r>
        <w:t xml:space="preserve">He added that the first BRICS naval exercise, dubbed “Will for Peace 2026,” was held in January in the South Atlantic and </w:t>
      </w:r>
      <w:r>
        <w:lastRenderedPageBreak/>
        <w:t>involved Russia, China, Iran, the United Arab Emirates and South Africa.</w:t>
      </w:r>
      <w:r>
        <w:t xml:space="preserve"> </w:t>
      </w:r>
      <w:r>
        <w:t>According to Patrushev, participating navies practiced coordinating efforts to protect trade routes, which he said are becoming increasingly vulnerable.</w:t>
      </w:r>
      <w:r>
        <w:t xml:space="preserve"> </w:t>
      </w:r>
      <w:r>
        <w:t>“The Maritime Security Belt 2026 exercises in the Strait of Hormuz, where Russia, China, and Iran sent their ships, proved to be relevant,” he added.</w:t>
      </w:r>
      <w:r>
        <w:t xml:space="preserve"> </w:t>
      </w:r>
      <w:r>
        <w:t>The Maritime Security Belt is set to be hosted by Iran in mid-February in the Strait of Hormuz, which lies between the Persian Gulf and the Gulf of Oman, one of the world’s most strategically important choke points, according to the semi-official Tasnim News Agency.</w:t>
      </w:r>
      <w:r>
        <w:t xml:space="preserve"> </w:t>
      </w:r>
      <w:r>
        <w:t>The joint naval drills were first launched in 2019 at the initiative of Iran’s navy and have been held seven times since then.</w:t>
      </w:r>
    </w:p>
    <w:p w14:paraId="2EF80502" w14:textId="79B13ABD" w:rsidR="0068307D" w:rsidRDefault="0068307D" w:rsidP="0068307D">
      <w:pPr>
        <w:pStyle w:val="ListParagraph"/>
        <w:numPr>
          <w:ilvl w:val="0"/>
          <w:numId w:val="1"/>
        </w:numPr>
        <w:spacing w:line="276" w:lineRule="auto"/>
      </w:pPr>
      <w:bookmarkStart w:id="34" w:name="_Toc222303223"/>
      <w:r w:rsidRPr="0068307D">
        <w:rPr>
          <w:rStyle w:val="Heading2Char"/>
        </w:rPr>
        <w:t>1st day of trilateral talks on Ukraine concludes, negotiations to continue</w:t>
      </w:r>
      <w:bookmarkEnd w:id="34"/>
      <w:r>
        <w:t xml:space="preserve"> – </w:t>
      </w:r>
      <w:hyperlink r:id="rId29" w:history="1">
        <w:r w:rsidRPr="0068307D">
          <w:rPr>
            <w:rStyle w:val="Hyperlink"/>
          </w:rPr>
          <w:t>CGTN</w:t>
        </w:r>
      </w:hyperlink>
      <w:r>
        <w:t xml:space="preserve"> </w:t>
      </w:r>
    </w:p>
    <w:p w14:paraId="5F27D3FA" w14:textId="23387B1F" w:rsidR="00F56CB8" w:rsidRDefault="0068307D" w:rsidP="0068307D">
      <w:pPr>
        <w:spacing w:line="276" w:lineRule="auto"/>
      </w:pPr>
      <w:r>
        <w:t>The first day of a new round of trilateral talks among Ukraine, the United States and Russia concluded on Tuesday, with negotiations set to continue on Wednesday.</w:t>
      </w:r>
      <w:r>
        <w:t xml:space="preserve"> </w:t>
      </w:r>
      <w:r>
        <w:t>"After the joint session, we continued working in groups by areas. The discussions focused on practical issues and the mechanisms of possible solutions," Ukraine's chief negotiator Rustem Umerov, also Ukraine's National Security and Defense Council secretary, wrote on social media platform X after the talks.</w:t>
      </w:r>
      <w:r>
        <w:t xml:space="preserve"> </w:t>
      </w:r>
      <w:r>
        <w:t>He added that the results of the first day of negotiations will be reported to the president of Ukraine.</w:t>
      </w:r>
      <w:r>
        <w:t xml:space="preserve"> </w:t>
      </w:r>
      <w:r>
        <w:t>The negotiations, held behind closed doors, are expected to address territorial issues, military matters, political and economic concerns, as well as security arrangements, Russia's state news agency TASS reported.</w:t>
      </w:r>
      <w:r>
        <w:t xml:space="preserve"> </w:t>
      </w:r>
      <w:r>
        <w:t xml:space="preserve">Russia's delegation includes presidential aide Vladimir Medinsky, Deputy Foreign Minister Mikhail </w:t>
      </w:r>
      <w:proofErr w:type="spellStart"/>
      <w:r>
        <w:t>Galuzin</w:t>
      </w:r>
      <w:proofErr w:type="spellEnd"/>
      <w:r>
        <w:t xml:space="preserve"> and other officials, the Kremlin confirmed on Monday.</w:t>
      </w:r>
      <w:r>
        <w:t xml:space="preserve"> </w:t>
      </w:r>
      <w:r>
        <w:t>The United States is represented by presidential envoy Steve Witkoff and Jared Kushner, son-in-law of the U.S. president.</w:t>
      </w:r>
      <w:r>
        <w:t xml:space="preserve"> </w:t>
      </w:r>
      <w:r>
        <w:t>Two previous rounds of trilateral talks, held in Abu Dhabi on January 23-24 and February 4-5 this year, focused on potential disengagement between Russian and Ukrainian forces, ceasefire monitoring mechanisms and the establishment of a coordination center, but did not resolve key territorial issues.</w:t>
      </w:r>
    </w:p>
    <w:p w14:paraId="15FC0A52" w14:textId="77777777" w:rsidR="00F56CB8" w:rsidRDefault="00F56CB8">
      <w:pPr>
        <w:spacing w:line="276" w:lineRule="auto"/>
      </w:pPr>
    </w:p>
    <w:sectPr w:rsidR="00F56CB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B13A6" w14:textId="77777777" w:rsidR="00252D4E" w:rsidRDefault="00252D4E">
      <w:pPr>
        <w:spacing w:line="240" w:lineRule="auto"/>
      </w:pPr>
      <w:r>
        <w:separator/>
      </w:r>
    </w:p>
  </w:endnote>
  <w:endnote w:type="continuationSeparator" w:id="0">
    <w:p w14:paraId="42D8E9B0" w14:textId="77777777" w:rsidR="00252D4E" w:rsidRDefault="00252D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CD5ABA1"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8A3E52">
      <w:rPr>
        <w:lang w:val="en-GB"/>
      </w:rPr>
      <w:t>1</w:t>
    </w:r>
    <w:r w:rsidR="006246FF">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39AFD" w14:textId="77777777" w:rsidR="00252D4E" w:rsidRDefault="00252D4E">
      <w:pPr>
        <w:spacing w:after="0"/>
      </w:pPr>
      <w:r>
        <w:separator/>
      </w:r>
    </w:p>
  </w:footnote>
  <w:footnote w:type="continuationSeparator" w:id="0">
    <w:p w14:paraId="4C1A0FD4" w14:textId="77777777" w:rsidR="00252D4E" w:rsidRDefault="00252D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75707"/>
    <w:multiLevelType w:val="hybridMultilevel"/>
    <w:tmpl w:val="DC3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152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12E0"/>
    <w:rsid w:val="00055C0B"/>
    <w:rsid w:val="00064DDA"/>
    <w:rsid w:val="00083FC1"/>
    <w:rsid w:val="00085FDD"/>
    <w:rsid w:val="00092022"/>
    <w:rsid w:val="000A4094"/>
    <w:rsid w:val="000B27C3"/>
    <w:rsid w:val="000B5DE9"/>
    <w:rsid w:val="000F74A2"/>
    <w:rsid w:val="00107E97"/>
    <w:rsid w:val="00114165"/>
    <w:rsid w:val="00117A94"/>
    <w:rsid w:val="00127959"/>
    <w:rsid w:val="00141136"/>
    <w:rsid w:val="00150DBC"/>
    <w:rsid w:val="001658D5"/>
    <w:rsid w:val="00171D3F"/>
    <w:rsid w:val="0017786B"/>
    <w:rsid w:val="0019110A"/>
    <w:rsid w:val="001D2B81"/>
    <w:rsid w:val="001E0C8A"/>
    <w:rsid w:val="001E5757"/>
    <w:rsid w:val="001F70C3"/>
    <w:rsid w:val="00213FED"/>
    <w:rsid w:val="00236C94"/>
    <w:rsid w:val="00242D03"/>
    <w:rsid w:val="00245A52"/>
    <w:rsid w:val="00250C0C"/>
    <w:rsid w:val="00252D4E"/>
    <w:rsid w:val="00253FB3"/>
    <w:rsid w:val="002565AD"/>
    <w:rsid w:val="00274F7C"/>
    <w:rsid w:val="002960E0"/>
    <w:rsid w:val="002A783D"/>
    <w:rsid w:val="002B138D"/>
    <w:rsid w:val="002B48C9"/>
    <w:rsid w:val="002B5FC5"/>
    <w:rsid w:val="002D6D10"/>
    <w:rsid w:val="00303E88"/>
    <w:rsid w:val="003051C3"/>
    <w:rsid w:val="0030535E"/>
    <w:rsid w:val="0031092A"/>
    <w:rsid w:val="00314B0E"/>
    <w:rsid w:val="003162D8"/>
    <w:rsid w:val="00334888"/>
    <w:rsid w:val="003455D2"/>
    <w:rsid w:val="00346168"/>
    <w:rsid w:val="00346325"/>
    <w:rsid w:val="00363288"/>
    <w:rsid w:val="0036609A"/>
    <w:rsid w:val="003703B2"/>
    <w:rsid w:val="00381407"/>
    <w:rsid w:val="003B0888"/>
    <w:rsid w:val="003B41DB"/>
    <w:rsid w:val="003B4824"/>
    <w:rsid w:val="003B5014"/>
    <w:rsid w:val="003D4713"/>
    <w:rsid w:val="003E5CB7"/>
    <w:rsid w:val="003F3A8D"/>
    <w:rsid w:val="003F4A8B"/>
    <w:rsid w:val="003F7AE4"/>
    <w:rsid w:val="00403959"/>
    <w:rsid w:val="004214D3"/>
    <w:rsid w:val="00424C39"/>
    <w:rsid w:val="004342D0"/>
    <w:rsid w:val="00451CF8"/>
    <w:rsid w:val="004545ED"/>
    <w:rsid w:val="00483211"/>
    <w:rsid w:val="00495F3F"/>
    <w:rsid w:val="004A194A"/>
    <w:rsid w:val="004D40B1"/>
    <w:rsid w:val="004E0CF6"/>
    <w:rsid w:val="004F6711"/>
    <w:rsid w:val="005043C6"/>
    <w:rsid w:val="0050470A"/>
    <w:rsid w:val="00504D15"/>
    <w:rsid w:val="00510643"/>
    <w:rsid w:val="0053172D"/>
    <w:rsid w:val="00544E17"/>
    <w:rsid w:val="005854F2"/>
    <w:rsid w:val="005A490F"/>
    <w:rsid w:val="005A7C14"/>
    <w:rsid w:val="005B6A1D"/>
    <w:rsid w:val="005C0C8F"/>
    <w:rsid w:val="005D0013"/>
    <w:rsid w:val="005E3F9A"/>
    <w:rsid w:val="00610C13"/>
    <w:rsid w:val="00616C45"/>
    <w:rsid w:val="006246FF"/>
    <w:rsid w:val="006327E0"/>
    <w:rsid w:val="00640DE9"/>
    <w:rsid w:val="00647295"/>
    <w:rsid w:val="00650371"/>
    <w:rsid w:val="006609F1"/>
    <w:rsid w:val="006715A9"/>
    <w:rsid w:val="0068307D"/>
    <w:rsid w:val="00686FA4"/>
    <w:rsid w:val="00691D5D"/>
    <w:rsid w:val="006B06DF"/>
    <w:rsid w:val="006C1AE4"/>
    <w:rsid w:val="006D5675"/>
    <w:rsid w:val="006F4A4B"/>
    <w:rsid w:val="00702BDF"/>
    <w:rsid w:val="00707705"/>
    <w:rsid w:val="00740D82"/>
    <w:rsid w:val="007476D7"/>
    <w:rsid w:val="007564D6"/>
    <w:rsid w:val="0076475F"/>
    <w:rsid w:val="00766114"/>
    <w:rsid w:val="007702C6"/>
    <w:rsid w:val="00770C7B"/>
    <w:rsid w:val="00782C09"/>
    <w:rsid w:val="0079337A"/>
    <w:rsid w:val="00796C33"/>
    <w:rsid w:val="00797328"/>
    <w:rsid w:val="007A775E"/>
    <w:rsid w:val="007C61D7"/>
    <w:rsid w:val="007D740A"/>
    <w:rsid w:val="007F6457"/>
    <w:rsid w:val="008130BB"/>
    <w:rsid w:val="00813451"/>
    <w:rsid w:val="00814D06"/>
    <w:rsid w:val="00833FB2"/>
    <w:rsid w:val="008643A9"/>
    <w:rsid w:val="00890708"/>
    <w:rsid w:val="008A14B5"/>
    <w:rsid w:val="008A3E52"/>
    <w:rsid w:val="008B2380"/>
    <w:rsid w:val="008C23F3"/>
    <w:rsid w:val="008C6702"/>
    <w:rsid w:val="008C69BB"/>
    <w:rsid w:val="008D013C"/>
    <w:rsid w:val="008D280B"/>
    <w:rsid w:val="008E1565"/>
    <w:rsid w:val="008E4449"/>
    <w:rsid w:val="008E5131"/>
    <w:rsid w:val="008F1F9D"/>
    <w:rsid w:val="00904717"/>
    <w:rsid w:val="00927766"/>
    <w:rsid w:val="009365A7"/>
    <w:rsid w:val="00936B74"/>
    <w:rsid w:val="00963851"/>
    <w:rsid w:val="009711F0"/>
    <w:rsid w:val="00976318"/>
    <w:rsid w:val="009861BA"/>
    <w:rsid w:val="009C472A"/>
    <w:rsid w:val="009D5135"/>
    <w:rsid w:val="009E604B"/>
    <w:rsid w:val="009F75E1"/>
    <w:rsid w:val="009F7CC3"/>
    <w:rsid w:val="00A048AD"/>
    <w:rsid w:val="00A106D9"/>
    <w:rsid w:val="00A12237"/>
    <w:rsid w:val="00A2001B"/>
    <w:rsid w:val="00A21F1E"/>
    <w:rsid w:val="00A24802"/>
    <w:rsid w:val="00A259EA"/>
    <w:rsid w:val="00A3419A"/>
    <w:rsid w:val="00A521D2"/>
    <w:rsid w:val="00A52265"/>
    <w:rsid w:val="00A75579"/>
    <w:rsid w:val="00AB129E"/>
    <w:rsid w:val="00AB79B0"/>
    <w:rsid w:val="00AC6D32"/>
    <w:rsid w:val="00AD4B6F"/>
    <w:rsid w:val="00AE16A2"/>
    <w:rsid w:val="00AE4E17"/>
    <w:rsid w:val="00AF67F1"/>
    <w:rsid w:val="00AF6B00"/>
    <w:rsid w:val="00B0420C"/>
    <w:rsid w:val="00B16DE0"/>
    <w:rsid w:val="00B64E95"/>
    <w:rsid w:val="00B81219"/>
    <w:rsid w:val="00B91C0B"/>
    <w:rsid w:val="00BD32FE"/>
    <w:rsid w:val="00BD65CE"/>
    <w:rsid w:val="00BE0152"/>
    <w:rsid w:val="00BF029B"/>
    <w:rsid w:val="00BF6A2C"/>
    <w:rsid w:val="00C06272"/>
    <w:rsid w:val="00C17F07"/>
    <w:rsid w:val="00C40B72"/>
    <w:rsid w:val="00C7007F"/>
    <w:rsid w:val="00C75DA5"/>
    <w:rsid w:val="00CA3B84"/>
    <w:rsid w:val="00CA70CA"/>
    <w:rsid w:val="00CE4A55"/>
    <w:rsid w:val="00CF5ACE"/>
    <w:rsid w:val="00CF771E"/>
    <w:rsid w:val="00D02C0E"/>
    <w:rsid w:val="00D13543"/>
    <w:rsid w:val="00D15F74"/>
    <w:rsid w:val="00D34FDE"/>
    <w:rsid w:val="00D36BE9"/>
    <w:rsid w:val="00D44699"/>
    <w:rsid w:val="00D500A2"/>
    <w:rsid w:val="00D54200"/>
    <w:rsid w:val="00D66ACB"/>
    <w:rsid w:val="00D94043"/>
    <w:rsid w:val="00DB23AD"/>
    <w:rsid w:val="00DC3E70"/>
    <w:rsid w:val="00DC7588"/>
    <w:rsid w:val="00DD33ED"/>
    <w:rsid w:val="00DD3C17"/>
    <w:rsid w:val="00DD3C59"/>
    <w:rsid w:val="00DD6EB3"/>
    <w:rsid w:val="00DE43E2"/>
    <w:rsid w:val="00DE6A94"/>
    <w:rsid w:val="00DF10EB"/>
    <w:rsid w:val="00DF2033"/>
    <w:rsid w:val="00DF241C"/>
    <w:rsid w:val="00E0528A"/>
    <w:rsid w:val="00E27C72"/>
    <w:rsid w:val="00E64E61"/>
    <w:rsid w:val="00EA52E1"/>
    <w:rsid w:val="00ED5C40"/>
    <w:rsid w:val="00EE09BE"/>
    <w:rsid w:val="00F23E8E"/>
    <w:rsid w:val="00F3115C"/>
    <w:rsid w:val="00F31408"/>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064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oromo-liberation-front-warns-of-growing-war-risks-in-ethiopia-calls-for-political-dialogue/" TargetMode="External"/><Relationship Id="rId13" Type="http://schemas.openxmlformats.org/officeDocument/2006/relationships/hyperlink" Target="https://www.fanamc.com/english/ethiopia-and-germany-commit-to-deepening-defense-cooperation/" TargetMode="External"/><Relationship Id="rId18" Type="http://schemas.openxmlformats.org/officeDocument/2006/relationships/hyperlink" Target="https://sudantribune.com/article/310795" TargetMode="External"/><Relationship Id="rId26" Type="http://schemas.openxmlformats.org/officeDocument/2006/relationships/hyperlink" Target="https://www.middleeastmonitor.com/20260217-israels-recognition-of-somaliland-benefits-no-one-turkish-president/" TargetMode="External"/><Relationship Id="rId3" Type="http://schemas.openxmlformats.org/officeDocument/2006/relationships/styles" Target="styles.xml"/><Relationship Id="rId21" Type="http://schemas.openxmlformats.org/officeDocument/2006/relationships/hyperlink" Target="https://www.middleeastmonitor.com/20260217-irans-foreign-minister-says-serious-discussions-held-with-us-clear-path-lies-for-deal/" TargetMode="External"/><Relationship Id="rId7" Type="http://schemas.openxmlformats.org/officeDocument/2006/relationships/endnotes" Target="endnotes.xml"/><Relationship Id="rId12" Type="http://schemas.openxmlformats.org/officeDocument/2006/relationships/hyperlink" Target="https://addisstandard.com/cpj-urges-ethiopia-to-restore-reuters-journalists-accreditation/" TargetMode="External"/><Relationship Id="rId17" Type="http://schemas.openxmlformats.org/officeDocument/2006/relationships/hyperlink" Target="https://sudantribune.com/article/310820" TargetMode="External"/><Relationship Id="rId25" Type="http://schemas.openxmlformats.org/officeDocument/2006/relationships/hyperlink" Target="https://www.middleeastmonitor.com/20260217-hamas-rejects-reported-deadline-to-hand-over-weapons-in-gaza/" TargetMode="External"/><Relationship Id="rId2" Type="http://schemas.openxmlformats.org/officeDocument/2006/relationships/numbering" Target="numbering.xml"/><Relationship Id="rId16" Type="http://schemas.openxmlformats.org/officeDocument/2006/relationships/hyperlink" Target="https://www.hiiraan.com/news4/2026/Feb/204441/au_commission_chief_meets_somali_president_in_addis_ababa.aspx" TargetMode="External"/><Relationship Id="rId20" Type="http://schemas.openxmlformats.org/officeDocument/2006/relationships/hyperlink" Target="https://news.cgtn.com/news/2026-02-18/Iran-not-to-abandon-peaceful-nuclear-technology-says-president-1KR2FwD3twQ/p.html" TargetMode="External"/><Relationship Id="rId29" Type="http://schemas.openxmlformats.org/officeDocument/2006/relationships/hyperlink" Target="https://news.cgtn.com/news/2026-02-18/news-1KQZwI5zPck/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ahmed-president-erdogan-reaffirm-commitment-to-strengthening-ethiopia-turkiye-partnership/" TargetMode="External"/><Relationship Id="rId24" Type="http://schemas.openxmlformats.org/officeDocument/2006/relationships/hyperlink" Target="https://www.middleeastmonitor.com/20260217-aid-groups-begin-gaza-withdrawal-after-new-israeli-restriction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6/Feb/204445/qatars_emir_reaffirms_support_for_somalia_in_call_with_president_hassan_sheikh_mohamud.aspx" TargetMode="External"/><Relationship Id="rId23" Type="http://schemas.openxmlformats.org/officeDocument/2006/relationships/hyperlink" Target="https://www.middleeastmonitor.com/20260217-israel-will-not-withdraw-one-millmeter-from-gaza-defense-minister-says/" TargetMode="External"/><Relationship Id="rId28" Type="http://schemas.openxmlformats.org/officeDocument/2006/relationships/hyperlink" Target="https://www.middleeastmonitor.com/20260217-russia-china-iran-deploy-ships-for-joint-exercises-in-strait-of-hormuz/" TargetMode="External"/><Relationship Id="rId10" Type="http://schemas.openxmlformats.org/officeDocument/2006/relationships/hyperlink" Target="https://www.fanamc.com/english/ethiopia-seeks-turkiyes-support-for-peaceful-sea-access-as-pm-abiy-president-erdogan-hold-joint-press-conference/" TargetMode="External"/><Relationship Id="rId19" Type="http://schemas.openxmlformats.org/officeDocument/2006/relationships/hyperlink" Target="https://www.middleeastmonitor.com/20260217-egypt-calls-for-cooperation-among-nile-basin-countries-rejects-unilateral-measures-on-rive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tigray-independence-party-blames-tplf-federal-authorities-for-stalled-pretoria-deal-warns-against-looming-threat-of-war/" TargetMode="External"/><Relationship Id="rId14" Type="http://schemas.openxmlformats.org/officeDocument/2006/relationships/hyperlink" Target="https://www.hiiraan.com/news4/2026/Feb/204451/somali_president_meets_opposition_groups_as_talks_resume_on_elections_and_constitution.aspx" TargetMode="External"/><Relationship Id="rId22" Type="http://schemas.openxmlformats.org/officeDocument/2006/relationships/hyperlink" Target="https://www.middleeastmonitor.com/20260217-irans-khamenei-says-us-warships-could-be-sunk-as-nuclear-talks-resume-in-geneva/" TargetMode="External"/><Relationship Id="rId27" Type="http://schemas.openxmlformats.org/officeDocument/2006/relationships/hyperlink" Target="https://www.middleeastmonitor.com/20260217-us-official-says-iran-talks-made-progress-but-there-are-still-a-lot-of-details-to-discus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8380</Words>
  <Characters>47770</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2026-02-18T08:00:00Z</dcterms:created>
  <dcterms:modified xsi:type="dcterms:W3CDTF">2026-02-18T08:05:00Z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