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E26CBAD"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274F7C">
        <w:rPr>
          <w:rFonts w:ascii="Times New Roman" w:hAnsi="Times New Roman" w:cs="Times New Roman"/>
          <w:sz w:val="40"/>
          <w:szCs w:val="40"/>
        </w:rPr>
        <w:t>Fri</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B64E95">
        <w:rPr>
          <w:rFonts w:ascii="Times New Roman" w:hAnsi="Times New Roman" w:cs="Times New Roman"/>
          <w:sz w:val="40"/>
          <w:szCs w:val="40"/>
          <w:lang w:val="en-GB"/>
        </w:rPr>
        <w:t>2</w:t>
      </w:r>
      <w:r w:rsidR="00274F7C">
        <w:rPr>
          <w:rFonts w:ascii="Times New Roman" w:hAnsi="Times New Roman" w:cs="Times New Roman"/>
          <w:sz w:val="40"/>
          <w:szCs w:val="40"/>
          <w:lang w:val="en-GB"/>
        </w:rPr>
        <w:t>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2002F4AF" w14:textId="79D19A89" w:rsidR="00855B34"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0072391" w:history="1">
            <w:r w:rsidR="00855B34" w:rsidRPr="001B76D3">
              <w:rPr>
                <w:rStyle w:val="Hyperlink"/>
                <w:rFonts w:eastAsia="DengXian Light" w:cs="Times New Roman"/>
                <w:b/>
                <w:bCs/>
                <w:noProof/>
              </w:rPr>
              <w:t>Ethiopia</w:t>
            </w:r>
            <w:r w:rsidR="00855B34">
              <w:rPr>
                <w:noProof/>
              </w:rPr>
              <w:tab/>
            </w:r>
            <w:r w:rsidR="00855B34">
              <w:rPr>
                <w:noProof/>
              </w:rPr>
              <w:fldChar w:fldCharType="begin"/>
            </w:r>
            <w:r w:rsidR="00855B34">
              <w:rPr>
                <w:noProof/>
              </w:rPr>
              <w:instrText xml:space="preserve"> PAGEREF _Toc220072391 \h </w:instrText>
            </w:r>
            <w:r w:rsidR="00855B34">
              <w:rPr>
                <w:noProof/>
              </w:rPr>
            </w:r>
            <w:r w:rsidR="00855B34">
              <w:rPr>
                <w:noProof/>
              </w:rPr>
              <w:fldChar w:fldCharType="separate"/>
            </w:r>
            <w:r w:rsidR="00855B34">
              <w:rPr>
                <w:noProof/>
              </w:rPr>
              <w:t>3</w:t>
            </w:r>
            <w:r w:rsidR="00855B34">
              <w:rPr>
                <w:noProof/>
              </w:rPr>
              <w:fldChar w:fldCharType="end"/>
            </w:r>
          </w:hyperlink>
        </w:p>
        <w:p w14:paraId="2C7199E5" w14:textId="392CE889"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392"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Human Rights First raises alarm over alleged arbitrary detentions and disappearances in Tigray</w:t>
            </w:r>
            <w:r>
              <w:rPr>
                <w:noProof/>
              </w:rPr>
              <w:tab/>
            </w:r>
            <w:r>
              <w:rPr>
                <w:noProof/>
              </w:rPr>
              <w:fldChar w:fldCharType="begin"/>
            </w:r>
            <w:r>
              <w:rPr>
                <w:noProof/>
              </w:rPr>
              <w:instrText xml:space="preserve"> PAGEREF _Toc220072392 \h </w:instrText>
            </w:r>
            <w:r>
              <w:rPr>
                <w:noProof/>
              </w:rPr>
            </w:r>
            <w:r>
              <w:rPr>
                <w:noProof/>
              </w:rPr>
              <w:fldChar w:fldCharType="separate"/>
            </w:r>
            <w:r>
              <w:rPr>
                <w:noProof/>
              </w:rPr>
              <w:t>3</w:t>
            </w:r>
            <w:r>
              <w:rPr>
                <w:noProof/>
              </w:rPr>
              <w:fldChar w:fldCharType="end"/>
            </w:r>
          </w:hyperlink>
        </w:p>
        <w:p w14:paraId="1D29A223" w14:textId="0BB6740F"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393"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Ethiopian Army kills around 40 allies in Amhara drone strike</w:t>
            </w:r>
            <w:r>
              <w:rPr>
                <w:noProof/>
              </w:rPr>
              <w:tab/>
            </w:r>
            <w:r>
              <w:rPr>
                <w:noProof/>
              </w:rPr>
              <w:fldChar w:fldCharType="begin"/>
            </w:r>
            <w:r>
              <w:rPr>
                <w:noProof/>
              </w:rPr>
              <w:instrText xml:space="preserve"> PAGEREF _Toc220072393 \h </w:instrText>
            </w:r>
            <w:r>
              <w:rPr>
                <w:noProof/>
              </w:rPr>
            </w:r>
            <w:r>
              <w:rPr>
                <w:noProof/>
              </w:rPr>
              <w:fldChar w:fldCharType="separate"/>
            </w:r>
            <w:r>
              <w:rPr>
                <w:noProof/>
              </w:rPr>
              <w:t>4</w:t>
            </w:r>
            <w:r>
              <w:rPr>
                <w:noProof/>
              </w:rPr>
              <w:fldChar w:fldCharType="end"/>
            </w:r>
          </w:hyperlink>
        </w:p>
        <w:p w14:paraId="613DD82D" w14:textId="187DDEA3"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394"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Ethiopia, Germany Seek to Deepen Bilateral Cooperation in Diplomacy, Trade, and Regional Stability</w:t>
            </w:r>
            <w:r>
              <w:rPr>
                <w:noProof/>
              </w:rPr>
              <w:tab/>
            </w:r>
            <w:r>
              <w:rPr>
                <w:noProof/>
              </w:rPr>
              <w:fldChar w:fldCharType="begin"/>
            </w:r>
            <w:r>
              <w:rPr>
                <w:noProof/>
              </w:rPr>
              <w:instrText xml:space="preserve"> PAGEREF _Toc220072394 \h </w:instrText>
            </w:r>
            <w:r>
              <w:rPr>
                <w:noProof/>
              </w:rPr>
            </w:r>
            <w:r>
              <w:rPr>
                <w:noProof/>
              </w:rPr>
              <w:fldChar w:fldCharType="separate"/>
            </w:r>
            <w:r>
              <w:rPr>
                <w:noProof/>
              </w:rPr>
              <w:t>5</w:t>
            </w:r>
            <w:r>
              <w:rPr>
                <w:noProof/>
              </w:rPr>
              <w:fldChar w:fldCharType="end"/>
            </w:r>
          </w:hyperlink>
        </w:p>
        <w:p w14:paraId="1C9B30C8" w14:textId="443444F0"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395"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Ethiopia’s national intelliegnce agency says strengthening measures to counter internal and external threats</w:t>
            </w:r>
            <w:r>
              <w:rPr>
                <w:noProof/>
              </w:rPr>
              <w:tab/>
            </w:r>
            <w:r>
              <w:rPr>
                <w:noProof/>
              </w:rPr>
              <w:fldChar w:fldCharType="begin"/>
            </w:r>
            <w:r>
              <w:rPr>
                <w:noProof/>
              </w:rPr>
              <w:instrText xml:space="preserve"> PAGEREF _Toc220072395 \h </w:instrText>
            </w:r>
            <w:r>
              <w:rPr>
                <w:noProof/>
              </w:rPr>
            </w:r>
            <w:r>
              <w:rPr>
                <w:noProof/>
              </w:rPr>
              <w:fldChar w:fldCharType="separate"/>
            </w:r>
            <w:r>
              <w:rPr>
                <w:noProof/>
              </w:rPr>
              <w:t>6</w:t>
            </w:r>
            <w:r>
              <w:rPr>
                <w:noProof/>
              </w:rPr>
              <w:fldChar w:fldCharType="end"/>
            </w:r>
          </w:hyperlink>
        </w:p>
        <w:p w14:paraId="08AB3ADB" w14:textId="1ACAE6AF"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396"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Ethiopia and Belarus Conclude Strategic Military Cooperation Agreement</w:t>
            </w:r>
            <w:r>
              <w:rPr>
                <w:noProof/>
              </w:rPr>
              <w:tab/>
            </w:r>
            <w:r>
              <w:rPr>
                <w:noProof/>
              </w:rPr>
              <w:fldChar w:fldCharType="begin"/>
            </w:r>
            <w:r>
              <w:rPr>
                <w:noProof/>
              </w:rPr>
              <w:instrText xml:space="preserve"> PAGEREF _Toc220072396 \h </w:instrText>
            </w:r>
            <w:r>
              <w:rPr>
                <w:noProof/>
              </w:rPr>
            </w:r>
            <w:r>
              <w:rPr>
                <w:noProof/>
              </w:rPr>
              <w:fldChar w:fldCharType="separate"/>
            </w:r>
            <w:r>
              <w:rPr>
                <w:noProof/>
              </w:rPr>
              <w:t>7</w:t>
            </w:r>
            <w:r>
              <w:rPr>
                <w:noProof/>
              </w:rPr>
              <w:fldChar w:fldCharType="end"/>
            </w:r>
          </w:hyperlink>
        </w:p>
        <w:p w14:paraId="2BFDA100" w14:textId="2DE7FA1F"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397"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PM Abiy Receives German Foreign Minister Johann Wadephul for Talks on Bilateral Ties</w:t>
            </w:r>
            <w:r>
              <w:rPr>
                <w:noProof/>
              </w:rPr>
              <w:tab/>
            </w:r>
            <w:r>
              <w:rPr>
                <w:noProof/>
              </w:rPr>
              <w:fldChar w:fldCharType="begin"/>
            </w:r>
            <w:r>
              <w:rPr>
                <w:noProof/>
              </w:rPr>
              <w:instrText xml:space="preserve"> PAGEREF _Toc220072397 \h </w:instrText>
            </w:r>
            <w:r>
              <w:rPr>
                <w:noProof/>
              </w:rPr>
            </w:r>
            <w:r>
              <w:rPr>
                <w:noProof/>
              </w:rPr>
              <w:fldChar w:fldCharType="separate"/>
            </w:r>
            <w:r>
              <w:rPr>
                <w:noProof/>
              </w:rPr>
              <w:t>7</w:t>
            </w:r>
            <w:r>
              <w:rPr>
                <w:noProof/>
              </w:rPr>
              <w:fldChar w:fldCharType="end"/>
            </w:r>
          </w:hyperlink>
        </w:p>
        <w:p w14:paraId="3C1654BE" w14:textId="5B8E400D" w:rsidR="00855B34" w:rsidRDefault="00855B34">
          <w:pPr>
            <w:pStyle w:val="TOC1"/>
            <w:tabs>
              <w:tab w:val="right" w:leader="dot" w:pos="8630"/>
            </w:tabs>
            <w:rPr>
              <w:rFonts w:asciiTheme="minorHAnsi" w:hAnsiTheme="minorHAnsi"/>
              <w:noProof/>
              <w:kern w:val="2"/>
              <w:szCs w:val="24"/>
              <w:lang w:val="en-GB" w:eastAsia="en-GB"/>
              <w14:ligatures w14:val="standardContextual"/>
            </w:rPr>
          </w:pPr>
          <w:hyperlink w:anchor="_Toc220072398" w:history="1">
            <w:r w:rsidRPr="001B76D3">
              <w:rPr>
                <w:rStyle w:val="Hyperlink"/>
                <w:rFonts w:eastAsia="DengXian Light" w:cs="Times New Roman"/>
                <w:b/>
                <w:bCs/>
                <w:noProof/>
              </w:rPr>
              <w:t>Horn of Africa</w:t>
            </w:r>
            <w:r>
              <w:rPr>
                <w:noProof/>
              </w:rPr>
              <w:tab/>
            </w:r>
            <w:r>
              <w:rPr>
                <w:noProof/>
              </w:rPr>
              <w:fldChar w:fldCharType="begin"/>
            </w:r>
            <w:r>
              <w:rPr>
                <w:noProof/>
              </w:rPr>
              <w:instrText xml:space="preserve"> PAGEREF _Toc220072398 \h </w:instrText>
            </w:r>
            <w:r>
              <w:rPr>
                <w:noProof/>
              </w:rPr>
            </w:r>
            <w:r>
              <w:rPr>
                <w:noProof/>
              </w:rPr>
              <w:fldChar w:fldCharType="separate"/>
            </w:r>
            <w:r>
              <w:rPr>
                <w:noProof/>
              </w:rPr>
              <w:t>7</w:t>
            </w:r>
            <w:r>
              <w:rPr>
                <w:noProof/>
              </w:rPr>
              <w:fldChar w:fldCharType="end"/>
            </w:r>
          </w:hyperlink>
        </w:p>
        <w:p w14:paraId="3FBDCB66" w14:textId="4AD4754F"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399" w:history="1">
            <w:r w:rsidRPr="001B76D3">
              <w:rPr>
                <w:rStyle w:val="Hyperlink"/>
                <w:noProof/>
              </w:rPr>
              <w:t>Somalia</w:t>
            </w:r>
            <w:r>
              <w:rPr>
                <w:noProof/>
              </w:rPr>
              <w:tab/>
            </w:r>
            <w:r>
              <w:rPr>
                <w:noProof/>
              </w:rPr>
              <w:fldChar w:fldCharType="begin"/>
            </w:r>
            <w:r>
              <w:rPr>
                <w:noProof/>
              </w:rPr>
              <w:instrText xml:space="preserve"> PAGEREF _Toc220072399 \h </w:instrText>
            </w:r>
            <w:r>
              <w:rPr>
                <w:noProof/>
              </w:rPr>
            </w:r>
            <w:r>
              <w:rPr>
                <w:noProof/>
              </w:rPr>
              <w:fldChar w:fldCharType="separate"/>
            </w:r>
            <w:r>
              <w:rPr>
                <w:noProof/>
              </w:rPr>
              <w:t>7</w:t>
            </w:r>
            <w:r>
              <w:rPr>
                <w:noProof/>
              </w:rPr>
              <w:fldChar w:fldCharType="end"/>
            </w:r>
          </w:hyperlink>
        </w:p>
        <w:p w14:paraId="6F30E1BE" w14:textId="0610AE4A"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00"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UN, UK back Somali government’s call for inclusive talks on elections</w:t>
            </w:r>
            <w:r>
              <w:rPr>
                <w:noProof/>
              </w:rPr>
              <w:tab/>
            </w:r>
            <w:r>
              <w:rPr>
                <w:noProof/>
              </w:rPr>
              <w:fldChar w:fldCharType="begin"/>
            </w:r>
            <w:r>
              <w:rPr>
                <w:noProof/>
              </w:rPr>
              <w:instrText xml:space="preserve"> PAGEREF _Toc220072400 \h </w:instrText>
            </w:r>
            <w:r>
              <w:rPr>
                <w:noProof/>
              </w:rPr>
            </w:r>
            <w:r>
              <w:rPr>
                <w:noProof/>
              </w:rPr>
              <w:fldChar w:fldCharType="separate"/>
            </w:r>
            <w:r>
              <w:rPr>
                <w:noProof/>
              </w:rPr>
              <w:t>7</w:t>
            </w:r>
            <w:r>
              <w:rPr>
                <w:noProof/>
              </w:rPr>
              <w:fldChar w:fldCharType="end"/>
            </w:r>
          </w:hyperlink>
        </w:p>
        <w:p w14:paraId="4151201F" w14:textId="5E32F326"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01"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Somali army kills over 130 al-Shabaab militants in Lower Juba region</w:t>
            </w:r>
            <w:r>
              <w:rPr>
                <w:noProof/>
              </w:rPr>
              <w:tab/>
            </w:r>
            <w:r>
              <w:rPr>
                <w:noProof/>
              </w:rPr>
              <w:fldChar w:fldCharType="begin"/>
            </w:r>
            <w:r>
              <w:rPr>
                <w:noProof/>
              </w:rPr>
              <w:instrText xml:space="preserve"> PAGEREF _Toc220072401 \h </w:instrText>
            </w:r>
            <w:r>
              <w:rPr>
                <w:noProof/>
              </w:rPr>
            </w:r>
            <w:r>
              <w:rPr>
                <w:noProof/>
              </w:rPr>
              <w:fldChar w:fldCharType="separate"/>
            </w:r>
            <w:r>
              <w:rPr>
                <w:noProof/>
              </w:rPr>
              <w:t>8</w:t>
            </w:r>
            <w:r>
              <w:rPr>
                <w:noProof/>
              </w:rPr>
              <w:fldChar w:fldCharType="end"/>
            </w:r>
          </w:hyperlink>
        </w:p>
        <w:p w14:paraId="604A26E4" w14:textId="11BDD7B0"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402" w:history="1">
            <w:r w:rsidRPr="001B76D3">
              <w:rPr>
                <w:rStyle w:val="Hyperlink"/>
                <w:noProof/>
              </w:rPr>
              <w:t>Sudan</w:t>
            </w:r>
            <w:r>
              <w:rPr>
                <w:noProof/>
              </w:rPr>
              <w:tab/>
            </w:r>
            <w:r>
              <w:rPr>
                <w:noProof/>
              </w:rPr>
              <w:fldChar w:fldCharType="begin"/>
            </w:r>
            <w:r>
              <w:rPr>
                <w:noProof/>
              </w:rPr>
              <w:instrText xml:space="preserve"> PAGEREF _Toc220072402 \h </w:instrText>
            </w:r>
            <w:r>
              <w:rPr>
                <w:noProof/>
              </w:rPr>
            </w:r>
            <w:r>
              <w:rPr>
                <w:noProof/>
              </w:rPr>
              <w:fldChar w:fldCharType="separate"/>
            </w:r>
            <w:r>
              <w:rPr>
                <w:noProof/>
              </w:rPr>
              <w:t>9</w:t>
            </w:r>
            <w:r>
              <w:rPr>
                <w:noProof/>
              </w:rPr>
              <w:fldChar w:fldCharType="end"/>
            </w:r>
          </w:hyperlink>
        </w:p>
        <w:p w14:paraId="17C2ECAC" w14:textId="423A3D94"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03"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RSF detains tribal leader, 16 others in Sudan’s East Darfur</w:t>
            </w:r>
            <w:r>
              <w:rPr>
                <w:noProof/>
              </w:rPr>
              <w:tab/>
            </w:r>
            <w:r>
              <w:rPr>
                <w:noProof/>
              </w:rPr>
              <w:fldChar w:fldCharType="begin"/>
            </w:r>
            <w:r>
              <w:rPr>
                <w:noProof/>
              </w:rPr>
              <w:instrText xml:space="preserve"> PAGEREF _Toc220072403 \h </w:instrText>
            </w:r>
            <w:r>
              <w:rPr>
                <w:noProof/>
              </w:rPr>
            </w:r>
            <w:r>
              <w:rPr>
                <w:noProof/>
              </w:rPr>
              <w:fldChar w:fldCharType="separate"/>
            </w:r>
            <w:r>
              <w:rPr>
                <w:noProof/>
              </w:rPr>
              <w:t>9</w:t>
            </w:r>
            <w:r>
              <w:rPr>
                <w:noProof/>
              </w:rPr>
              <w:fldChar w:fldCharType="end"/>
            </w:r>
          </w:hyperlink>
        </w:p>
        <w:p w14:paraId="2BFE2EEB" w14:textId="2C3FF542"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04"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Sudan’s Burhan receives support charter from Ansar sect</w:t>
            </w:r>
            <w:r>
              <w:rPr>
                <w:noProof/>
              </w:rPr>
              <w:tab/>
            </w:r>
            <w:r>
              <w:rPr>
                <w:noProof/>
              </w:rPr>
              <w:fldChar w:fldCharType="begin"/>
            </w:r>
            <w:r>
              <w:rPr>
                <w:noProof/>
              </w:rPr>
              <w:instrText xml:space="preserve"> PAGEREF _Toc220072404 \h </w:instrText>
            </w:r>
            <w:r>
              <w:rPr>
                <w:noProof/>
              </w:rPr>
            </w:r>
            <w:r>
              <w:rPr>
                <w:noProof/>
              </w:rPr>
              <w:fldChar w:fldCharType="separate"/>
            </w:r>
            <w:r>
              <w:rPr>
                <w:noProof/>
              </w:rPr>
              <w:t>9</w:t>
            </w:r>
            <w:r>
              <w:rPr>
                <w:noProof/>
              </w:rPr>
              <w:fldChar w:fldCharType="end"/>
            </w:r>
          </w:hyperlink>
        </w:p>
        <w:p w14:paraId="515ABC32" w14:textId="1025912D" w:rsidR="00855B34" w:rsidRDefault="00855B34">
          <w:pPr>
            <w:pStyle w:val="TOC1"/>
            <w:tabs>
              <w:tab w:val="right" w:leader="dot" w:pos="8630"/>
            </w:tabs>
            <w:rPr>
              <w:rFonts w:asciiTheme="minorHAnsi" w:hAnsiTheme="minorHAnsi"/>
              <w:noProof/>
              <w:kern w:val="2"/>
              <w:szCs w:val="24"/>
              <w:lang w:val="en-GB" w:eastAsia="en-GB"/>
              <w14:ligatures w14:val="standardContextual"/>
            </w:rPr>
          </w:pPr>
          <w:hyperlink w:anchor="_Toc220072405" w:history="1">
            <w:r w:rsidRPr="001B76D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_Toc220072405 \h </w:instrText>
            </w:r>
            <w:r>
              <w:rPr>
                <w:noProof/>
              </w:rPr>
            </w:r>
            <w:r>
              <w:rPr>
                <w:noProof/>
              </w:rPr>
              <w:fldChar w:fldCharType="separate"/>
            </w:r>
            <w:r>
              <w:rPr>
                <w:noProof/>
              </w:rPr>
              <w:t>10</w:t>
            </w:r>
            <w:r>
              <w:rPr>
                <w:noProof/>
              </w:rPr>
              <w:fldChar w:fldCharType="end"/>
            </w:r>
          </w:hyperlink>
        </w:p>
        <w:p w14:paraId="20F2A74D" w14:textId="6BBF5FA2"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406" w:history="1">
            <w:r w:rsidRPr="001B76D3">
              <w:rPr>
                <w:rStyle w:val="Hyperlink"/>
                <w:noProof/>
              </w:rPr>
              <w:t>Egypt</w:t>
            </w:r>
            <w:r>
              <w:rPr>
                <w:noProof/>
              </w:rPr>
              <w:tab/>
            </w:r>
            <w:r>
              <w:rPr>
                <w:noProof/>
              </w:rPr>
              <w:fldChar w:fldCharType="begin"/>
            </w:r>
            <w:r>
              <w:rPr>
                <w:noProof/>
              </w:rPr>
              <w:instrText xml:space="preserve"> PAGEREF _Toc220072406 \h </w:instrText>
            </w:r>
            <w:r>
              <w:rPr>
                <w:noProof/>
              </w:rPr>
            </w:r>
            <w:r>
              <w:rPr>
                <w:noProof/>
              </w:rPr>
              <w:fldChar w:fldCharType="separate"/>
            </w:r>
            <w:r>
              <w:rPr>
                <w:noProof/>
              </w:rPr>
              <w:t>10</w:t>
            </w:r>
            <w:r>
              <w:rPr>
                <w:noProof/>
              </w:rPr>
              <w:fldChar w:fldCharType="end"/>
            </w:r>
          </w:hyperlink>
        </w:p>
        <w:p w14:paraId="18090659" w14:textId="41F01F32"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07"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Egypt-Sudan river transport to resume after years-long halt</w:t>
            </w:r>
            <w:r>
              <w:rPr>
                <w:noProof/>
              </w:rPr>
              <w:tab/>
            </w:r>
            <w:r>
              <w:rPr>
                <w:noProof/>
              </w:rPr>
              <w:fldChar w:fldCharType="begin"/>
            </w:r>
            <w:r>
              <w:rPr>
                <w:noProof/>
              </w:rPr>
              <w:instrText xml:space="preserve"> PAGEREF _Toc220072407 \h </w:instrText>
            </w:r>
            <w:r>
              <w:rPr>
                <w:noProof/>
              </w:rPr>
            </w:r>
            <w:r>
              <w:rPr>
                <w:noProof/>
              </w:rPr>
              <w:fldChar w:fldCharType="separate"/>
            </w:r>
            <w:r>
              <w:rPr>
                <w:noProof/>
              </w:rPr>
              <w:t>10</w:t>
            </w:r>
            <w:r>
              <w:rPr>
                <w:noProof/>
              </w:rPr>
              <w:fldChar w:fldCharType="end"/>
            </w:r>
          </w:hyperlink>
        </w:p>
        <w:p w14:paraId="2D4541DA" w14:textId="265C0AF9"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408" w:history="1">
            <w:r w:rsidRPr="001B76D3">
              <w:rPr>
                <w:rStyle w:val="Hyperlink"/>
                <w:noProof/>
              </w:rPr>
              <w:t>Palestine</w:t>
            </w:r>
            <w:r>
              <w:rPr>
                <w:noProof/>
              </w:rPr>
              <w:tab/>
            </w:r>
            <w:r>
              <w:rPr>
                <w:noProof/>
              </w:rPr>
              <w:fldChar w:fldCharType="begin"/>
            </w:r>
            <w:r>
              <w:rPr>
                <w:noProof/>
              </w:rPr>
              <w:instrText xml:space="preserve"> PAGEREF _Toc220072408 \h </w:instrText>
            </w:r>
            <w:r>
              <w:rPr>
                <w:noProof/>
              </w:rPr>
            </w:r>
            <w:r>
              <w:rPr>
                <w:noProof/>
              </w:rPr>
              <w:fldChar w:fldCharType="separate"/>
            </w:r>
            <w:r>
              <w:rPr>
                <w:noProof/>
              </w:rPr>
              <w:t>11</w:t>
            </w:r>
            <w:r>
              <w:rPr>
                <w:noProof/>
              </w:rPr>
              <w:fldChar w:fldCharType="end"/>
            </w:r>
          </w:hyperlink>
        </w:p>
        <w:p w14:paraId="54FC008A" w14:textId="7459069E"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09"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Gaza’s Rafah crossing to open next week in both directions, transition committee head says</w:t>
            </w:r>
            <w:r>
              <w:rPr>
                <w:noProof/>
              </w:rPr>
              <w:tab/>
            </w:r>
            <w:r>
              <w:rPr>
                <w:noProof/>
              </w:rPr>
              <w:fldChar w:fldCharType="begin"/>
            </w:r>
            <w:r>
              <w:rPr>
                <w:noProof/>
              </w:rPr>
              <w:instrText xml:space="preserve"> PAGEREF _Toc220072409 \h </w:instrText>
            </w:r>
            <w:r>
              <w:rPr>
                <w:noProof/>
              </w:rPr>
            </w:r>
            <w:r>
              <w:rPr>
                <w:noProof/>
              </w:rPr>
              <w:fldChar w:fldCharType="separate"/>
            </w:r>
            <w:r>
              <w:rPr>
                <w:noProof/>
              </w:rPr>
              <w:t>11</w:t>
            </w:r>
            <w:r>
              <w:rPr>
                <w:noProof/>
              </w:rPr>
              <w:fldChar w:fldCharType="end"/>
            </w:r>
          </w:hyperlink>
        </w:p>
        <w:p w14:paraId="62AD9EC0" w14:textId="74D1E7A0"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10"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UN confirms deal to reopen Rafah crossing as early as next week</w:t>
            </w:r>
            <w:r>
              <w:rPr>
                <w:noProof/>
              </w:rPr>
              <w:tab/>
            </w:r>
            <w:r>
              <w:rPr>
                <w:noProof/>
              </w:rPr>
              <w:fldChar w:fldCharType="begin"/>
            </w:r>
            <w:r>
              <w:rPr>
                <w:noProof/>
              </w:rPr>
              <w:instrText xml:space="preserve"> PAGEREF _Toc220072410 \h </w:instrText>
            </w:r>
            <w:r>
              <w:rPr>
                <w:noProof/>
              </w:rPr>
            </w:r>
            <w:r>
              <w:rPr>
                <w:noProof/>
              </w:rPr>
              <w:fldChar w:fldCharType="separate"/>
            </w:r>
            <w:r>
              <w:rPr>
                <w:noProof/>
              </w:rPr>
              <w:t>11</w:t>
            </w:r>
            <w:r>
              <w:rPr>
                <w:noProof/>
              </w:rPr>
              <w:fldChar w:fldCharType="end"/>
            </w:r>
          </w:hyperlink>
        </w:p>
        <w:p w14:paraId="39B005D1" w14:textId="7CB8C7F3"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411" w:history="1">
            <w:r w:rsidRPr="001B76D3">
              <w:rPr>
                <w:rStyle w:val="Hyperlink"/>
                <w:noProof/>
              </w:rPr>
              <w:t>Turkey</w:t>
            </w:r>
            <w:r>
              <w:rPr>
                <w:noProof/>
              </w:rPr>
              <w:tab/>
            </w:r>
            <w:r>
              <w:rPr>
                <w:noProof/>
              </w:rPr>
              <w:fldChar w:fldCharType="begin"/>
            </w:r>
            <w:r>
              <w:rPr>
                <w:noProof/>
              </w:rPr>
              <w:instrText xml:space="preserve"> PAGEREF _Toc220072411 \h </w:instrText>
            </w:r>
            <w:r>
              <w:rPr>
                <w:noProof/>
              </w:rPr>
            </w:r>
            <w:r>
              <w:rPr>
                <w:noProof/>
              </w:rPr>
              <w:fldChar w:fldCharType="separate"/>
            </w:r>
            <w:r>
              <w:rPr>
                <w:noProof/>
              </w:rPr>
              <w:t>12</w:t>
            </w:r>
            <w:r>
              <w:rPr>
                <w:noProof/>
              </w:rPr>
              <w:fldChar w:fldCharType="end"/>
            </w:r>
          </w:hyperlink>
        </w:p>
        <w:p w14:paraId="30DBE324" w14:textId="1FDFC343"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12"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In call with Iranian counterpart, Erdogan says Turkiye opposes foreign intervention in Iran</w:t>
            </w:r>
            <w:r>
              <w:rPr>
                <w:noProof/>
              </w:rPr>
              <w:tab/>
            </w:r>
            <w:r>
              <w:rPr>
                <w:noProof/>
              </w:rPr>
              <w:fldChar w:fldCharType="begin"/>
            </w:r>
            <w:r>
              <w:rPr>
                <w:noProof/>
              </w:rPr>
              <w:instrText xml:space="preserve"> PAGEREF _Toc220072412 \h </w:instrText>
            </w:r>
            <w:r>
              <w:rPr>
                <w:noProof/>
              </w:rPr>
            </w:r>
            <w:r>
              <w:rPr>
                <w:noProof/>
              </w:rPr>
              <w:fldChar w:fldCharType="separate"/>
            </w:r>
            <w:r>
              <w:rPr>
                <w:noProof/>
              </w:rPr>
              <w:t>12</w:t>
            </w:r>
            <w:r>
              <w:rPr>
                <w:noProof/>
              </w:rPr>
              <w:fldChar w:fldCharType="end"/>
            </w:r>
          </w:hyperlink>
        </w:p>
        <w:p w14:paraId="7EA5A91A" w14:textId="0B5FEDDE" w:rsidR="00855B34" w:rsidRDefault="00855B34">
          <w:pPr>
            <w:pStyle w:val="TOC1"/>
            <w:tabs>
              <w:tab w:val="right" w:leader="dot" w:pos="8630"/>
            </w:tabs>
            <w:rPr>
              <w:rFonts w:asciiTheme="minorHAnsi" w:hAnsiTheme="minorHAnsi"/>
              <w:noProof/>
              <w:kern w:val="2"/>
              <w:szCs w:val="24"/>
              <w:lang w:val="en-GB" w:eastAsia="en-GB"/>
              <w14:ligatures w14:val="standardContextual"/>
            </w:rPr>
          </w:pPr>
          <w:hyperlink w:anchor="_Toc220072413" w:history="1">
            <w:r w:rsidRPr="001B76D3">
              <w:rPr>
                <w:rStyle w:val="Hyperlink"/>
                <w:rFonts w:eastAsia="DengXian Light" w:cs="Times New Roman"/>
                <w:b/>
                <w:bCs/>
                <w:noProof/>
              </w:rPr>
              <w:t>Global Powers</w:t>
            </w:r>
            <w:r>
              <w:rPr>
                <w:noProof/>
              </w:rPr>
              <w:tab/>
            </w:r>
            <w:r>
              <w:rPr>
                <w:noProof/>
              </w:rPr>
              <w:fldChar w:fldCharType="begin"/>
            </w:r>
            <w:r>
              <w:rPr>
                <w:noProof/>
              </w:rPr>
              <w:instrText xml:space="preserve"> PAGEREF _Toc220072413 \h </w:instrText>
            </w:r>
            <w:r>
              <w:rPr>
                <w:noProof/>
              </w:rPr>
            </w:r>
            <w:r>
              <w:rPr>
                <w:noProof/>
              </w:rPr>
              <w:fldChar w:fldCharType="separate"/>
            </w:r>
            <w:r>
              <w:rPr>
                <w:noProof/>
              </w:rPr>
              <w:t>12</w:t>
            </w:r>
            <w:r>
              <w:rPr>
                <w:noProof/>
              </w:rPr>
              <w:fldChar w:fldCharType="end"/>
            </w:r>
          </w:hyperlink>
        </w:p>
        <w:p w14:paraId="34554029" w14:textId="5EA2C408"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414" w:history="1">
            <w:r w:rsidRPr="001B76D3">
              <w:rPr>
                <w:rStyle w:val="Hyperlink"/>
                <w:noProof/>
                <w:lang w:eastAsia="zh-CN"/>
              </w:rPr>
              <w:t>US</w:t>
            </w:r>
            <w:r>
              <w:rPr>
                <w:noProof/>
              </w:rPr>
              <w:tab/>
            </w:r>
            <w:r>
              <w:rPr>
                <w:noProof/>
              </w:rPr>
              <w:fldChar w:fldCharType="begin"/>
            </w:r>
            <w:r>
              <w:rPr>
                <w:noProof/>
              </w:rPr>
              <w:instrText xml:space="preserve"> PAGEREF _Toc220072414 \h </w:instrText>
            </w:r>
            <w:r>
              <w:rPr>
                <w:noProof/>
              </w:rPr>
            </w:r>
            <w:r>
              <w:rPr>
                <w:noProof/>
              </w:rPr>
              <w:fldChar w:fldCharType="separate"/>
            </w:r>
            <w:r>
              <w:rPr>
                <w:noProof/>
              </w:rPr>
              <w:t>12</w:t>
            </w:r>
            <w:r>
              <w:rPr>
                <w:noProof/>
              </w:rPr>
              <w:fldChar w:fldCharType="end"/>
            </w:r>
          </w:hyperlink>
        </w:p>
        <w:p w14:paraId="458B2628" w14:textId="3BA818BF"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15"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Trump formally rolls out his Board of Peace, says it will act beyond Gaza</w:t>
            </w:r>
            <w:r>
              <w:rPr>
                <w:noProof/>
              </w:rPr>
              <w:tab/>
            </w:r>
            <w:r>
              <w:rPr>
                <w:noProof/>
              </w:rPr>
              <w:fldChar w:fldCharType="begin"/>
            </w:r>
            <w:r>
              <w:rPr>
                <w:noProof/>
              </w:rPr>
              <w:instrText xml:space="preserve"> PAGEREF _Toc220072415 \h </w:instrText>
            </w:r>
            <w:r>
              <w:rPr>
                <w:noProof/>
              </w:rPr>
            </w:r>
            <w:r>
              <w:rPr>
                <w:noProof/>
              </w:rPr>
              <w:fldChar w:fldCharType="separate"/>
            </w:r>
            <w:r>
              <w:rPr>
                <w:noProof/>
              </w:rPr>
              <w:t>12</w:t>
            </w:r>
            <w:r>
              <w:rPr>
                <w:noProof/>
              </w:rPr>
              <w:fldChar w:fldCharType="end"/>
            </w:r>
          </w:hyperlink>
        </w:p>
        <w:p w14:paraId="0643AE64" w14:textId="789E9D73"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16"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US envoy Witkoff praises leaders for creating a ‘sense of hope’ in Gaza</w:t>
            </w:r>
            <w:r>
              <w:rPr>
                <w:noProof/>
              </w:rPr>
              <w:tab/>
            </w:r>
            <w:r>
              <w:rPr>
                <w:noProof/>
              </w:rPr>
              <w:fldChar w:fldCharType="begin"/>
            </w:r>
            <w:r>
              <w:rPr>
                <w:noProof/>
              </w:rPr>
              <w:instrText xml:space="preserve"> PAGEREF _Toc220072416 \h </w:instrText>
            </w:r>
            <w:r>
              <w:rPr>
                <w:noProof/>
              </w:rPr>
            </w:r>
            <w:r>
              <w:rPr>
                <w:noProof/>
              </w:rPr>
              <w:fldChar w:fldCharType="separate"/>
            </w:r>
            <w:r>
              <w:rPr>
                <w:noProof/>
              </w:rPr>
              <w:t>13</w:t>
            </w:r>
            <w:r>
              <w:rPr>
                <w:noProof/>
              </w:rPr>
              <w:fldChar w:fldCharType="end"/>
            </w:r>
          </w:hyperlink>
        </w:p>
        <w:p w14:paraId="6D85EE58" w14:textId="5FCA4C50"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17"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US envoy meets SDF commander, calls for Syria ceasefire to be upheld</w:t>
            </w:r>
            <w:r>
              <w:rPr>
                <w:noProof/>
              </w:rPr>
              <w:tab/>
            </w:r>
            <w:r>
              <w:rPr>
                <w:noProof/>
              </w:rPr>
              <w:fldChar w:fldCharType="begin"/>
            </w:r>
            <w:r>
              <w:rPr>
                <w:noProof/>
              </w:rPr>
              <w:instrText xml:space="preserve"> PAGEREF _Toc220072417 \h </w:instrText>
            </w:r>
            <w:r>
              <w:rPr>
                <w:noProof/>
              </w:rPr>
            </w:r>
            <w:r>
              <w:rPr>
                <w:noProof/>
              </w:rPr>
              <w:fldChar w:fldCharType="separate"/>
            </w:r>
            <w:r>
              <w:rPr>
                <w:noProof/>
              </w:rPr>
              <w:t>13</w:t>
            </w:r>
            <w:r>
              <w:rPr>
                <w:noProof/>
              </w:rPr>
              <w:fldChar w:fldCharType="end"/>
            </w:r>
          </w:hyperlink>
        </w:p>
        <w:p w14:paraId="461592C4" w14:textId="6A0FB560" w:rsidR="00855B34" w:rsidRDefault="00855B34">
          <w:pPr>
            <w:pStyle w:val="TOC2"/>
            <w:tabs>
              <w:tab w:val="right" w:leader="dot" w:pos="8630"/>
            </w:tabs>
            <w:ind w:left="480"/>
            <w:rPr>
              <w:rFonts w:asciiTheme="minorHAnsi" w:hAnsiTheme="minorHAnsi"/>
              <w:noProof/>
              <w:kern w:val="2"/>
              <w:szCs w:val="24"/>
              <w:lang w:val="en-GB" w:eastAsia="en-GB"/>
              <w14:ligatures w14:val="standardContextual"/>
            </w:rPr>
          </w:pPr>
          <w:hyperlink w:anchor="_Toc220072418" w:history="1">
            <w:r w:rsidRPr="001B76D3">
              <w:rPr>
                <w:rStyle w:val="Hyperlink"/>
                <w:noProof/>
              </w:rPr>
              <w:t>Ukraine</w:t>
            </w:r>
            <w:r>
              <w:rPr>
                <w:noProof/>
              </w:rPr>
              <w:tab/>
            </w:r>
            <w:r>
              <w:rPr>
                <w:noProof/>
              </w:rPr>
              <w:fldChar w:fldCharType="begin"/>
            </w:r>
            <w:r>
              <w:rPr>
                <w:noProof/>
              </w:rPr>
              <w:instrText xml:space="preserve"> PAGEREF _Toc220072418 \h </w:instrText>
            </w:r>
            <w:r>
              <w:rPr>
                <w:noProof/>
              </w:rPr>
            </w:r>
            <w:r>
              <w:rPr>
                <w:noProof/>
              </w:rPr>
              <w:fldChar w:fldCharType="separate"/>
            </w:r>
            <w:r>
              <w:rPr>
                <w:noProof/>
              </w:rPr>
              <w:t>14</w:t>
            </w:r>
            <w:r>
              <w:rPr>
                <w:noProof/>
              </w:rPr>
              <w:fldChar w:fldCharType="end"/>
            </w:r>
          </w:hyperlink>
        </w:p>
        <w:p w14:paraId="44AC3927" w14:textId="6E2C6AA0" w:rsidR="00855B34" w:rsidRDefault="00855B3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072419" w:history="1">
            <w:r w:rsidRPr="001B76D3">
              <w:rPr>
                <w:rStyle w:val="Hyperlink"/>
                <w:rFonts w:ascii="Symbol" w:hAnsi="Symbol"/>
                <w:noProof/>
              </w:rPr>
              <w:t></w:t>
            </w:r>
            <w:r>
              <w:rPr>
                <w:rFonts w:asciiTheme="minorHAnsi" w:hAnsiTheme="minorHAnsi"/>
                <w:noProof/>
                <w:kern w:val="2"/>
                <w:szCs w:val="24"/>
                <w:lang w:val="en-GB" w:eastAsia="en-GB"/>
                <w14:ligatures w14:val="standardContextual"/>
              </w:rPr>
              <w:tab/>
            </w:r>
            <w:r w:rsidRPr="001B76D3">
              <w:rPr>
                <w:rStyle w:val="Hyperlink"/>
                <w:noProof/>
              </w:rPr>
              <w:t>Peace hopes rise but Zelenskyy says territory issues 'not solved yet'</w:t>
            </w:r>
            <w:r>
              <w:rPr>
                <w:noProof/>
              </w:rPr>
              <w:tab/>
            </w:r>
            <w:r>
              <w:rPr>
                <w:noProof/>
              </w:rPr>
              <w:fldChar w:fldCharType="begin"/>
            </w:r>
            <w:r>
              <w:rPr>
                <w:noProof/>
              </w:rPr>
              <w:instrText xml:space="preserve"> PAGEREF _Toc220072419 \h </w:instrText>
            </w:r>
            <w:r>
              <w:rPr>
                <w:noProof/>
              </w:rPr>
            </w:r>
            <w:r>
              <w:rPr>
                <w:noProof/>
              </w:rPr>
              <w:fldChar w:fldCharType="separate"/>
            </w:r>
            <w:r>
              <w:rPr>
                <w:noProof/>
              </w:rPr>
              <w:t>14</w:t>
            </w:r>
            <w:r>
              <w:rPr>
                <w:noProof/>
              </w:rPr>
              <w:fldChar w:fldCharType="end"/>
            </w:r>
          </w:hyperlink>
        </w:p>
        <w:p w14:paraId="5EC1F70C" w14:textId="1E195FBE"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0072391"/>
      <w:r>
        <w:rPr>
          <w:rFonts w:eastAsia="DengXian Light" w:cs="Times New Roman"/>
          <w:b/>
          <w:bCs/>
          <w:color w:val="2F5496"/>
          <w:szCs w:val="24"/>
          <w:u w:val="single"/>
        </w:rPr>
        <w:lastRenderedPageBreak/>
        <w:t>Ethiopia</w:t>
      </w:r>
      <w:bookmarkEnd w:id="0"/>
    </w:p>
    <w:p w14:paraId="0564ED78" w14:textId="0970BACD" w:rsidR="00C86348" w:rsidRPr="00C86348" w:rsidRDefault="00C86348" w:rsidP="00C86348">
      <w:pPr>
        <w:pStyle w:val="ListParagraph"/>
        <w:numPr>
          <w:ilvl w:val="0"/>
          <w:numId w:val="1"/>
        </w:numPr>
        <w:spacing w:line="276" w:lineRule="auto"/>
        <w:rPr>
          <w:szCs w:val="24"/>
        </w:rPr>
      </w:pPr>
      <w:bookmarkStart w:id="1" w:name="_Toc220072392"/>
      <w:r w:rsidRPr="00C86348">
        <w:rPr>
          <w:rStyle w:val="Heading2Char"/>
        </w:rPr>
        <w:t>Human Rights First raises alarm over alleged arbitrary detentions and disappearances in Tigray</w:t>
      </w:r>
      <w:bookmarkEnd w:id="1"/>
      <w:r>
        <w:rPr>
          <w:szCs w:val="24"/>
        </w:rPr>
        <w:t xml:space="preserve"> – </w:t>
      </w:r>
      <w:hyperlink r:id="rId8" w:history="1">
        <w:r w:rsidRPr="00C86348">
          <w:rPr>
            <w:rStyle w:val="Hyperlink"/>
            <w:szCs w:val="24"/>
          </w:rPr>
          <w:t>Addis Standard</w:t>
        </w:r>
      </w:hyperlink>
      <w:r>
        <w:rPr>
          <w:szCs w:val="24"/>
        </w:rPr>
        <w:t xml:space="preserve"> </w:t>
      </w:r>
    </w:p>
    <w:p w14:paraId="7FB9A794" w14:textId="0CFC54B2" w:rsidR="00BB5456" w:rsidRDefault="00C86348" w:rsidP="00C86348">
      <w:pPr>
        <w:spacing w:line="276" w:lineRule="auto"/>
        <w:rPr>
          <w:szCs w:val="24"/>
        </w:rPr>
      </w:pPr>
      <w:r w:rsidRPr="00C86348">
        <w:rPr>
          <w:szCs w:val="24"/>
        </w:rPr>
        <w:t xml:space="preserve">Human Rights First has raised concern over what it described as a deteriorating human rights situation in the Tigray region, citing multiple </w:t>
      </w:r>
      <w:r w:rsidR="007E21D0">
        <w:rPr>
          <w:szCs w:val="24"/>
        </w:rPr>
        <w:t>allegation</w:t>
      </w:r>
      <w:r w:rsidRPr="00C86348">
        <w:rPr>
          <w:szCs w:val="24"/>
        </w:rPr>
        <w:t>ns of arbitrary detention, enforced disappearances, and physical harm.</w:t>
      </w:r>
      <w:r>
        <w:rPr>
          <w:szCs w:val="24"/>
        </w:rPr>
        <w:t xml:space="preserve"> </w:t>
      </w:r>
      <w:r w:rsidRPr="00C86348">
        <w:rPr>
          <w:szCs w:val="24"/>
        </w:rPr>
        <w:t>In a statement released on Thursday, the organization said it has documented several cases of abductions and detentions across different parts of the region, warning that the reported incidents indicate a broader pattern of deprivation of liberty without due process.</w:t>
      </w:r>
      <w:r>
        <w:rPr>
          <w:szCs w:val="24"/>
        </w:rPr>
        <w:t xml:space="preserve"> </w:t>
      </w:r>
      <w:r w:rsidRPr="00C86348">
        <w:rPr>
          <w:szCs w:val="24"/>
        </w:rPr>
        <w:t>Among the cases highlighted is that of Filmon Gebrehiwot, who was reportedly abducted in Mekelle around five months ago while on his way home. According to the statement, his whereabouts and condition remain unknown.</w:t>
      </w:r>
      <w:r>
        <w:rPr>
          <w:szCs w:val="24"/>
        </w:rPr>
        <w:t xml:space="preserve"> </w:t>
      </w:r>
      <w:r w:rsidRPr="00C86348">
        <w:rPr>
          <w:szCs w:val="24"/>
        </w:rPr>
        <w:t>In August 2025, Addis Standard reported on Filmon Gebrehiwot’s disappearance. A cameraman and owner of Filari Production, Filmon has been missing for months, with no information about his fate or location. His wife, Genet Ezra, told Addis Standard that she last spoke with him on the evening of Sunday, 10 August, when he called to say he was on his way home in a Bajaj.</w:t>
      </w:r>
      <w:r>
        <w:rPr>
          <w:szCs w:val="24"/>
        </w:rPr>
        <w:t xml:space="preserve"> </w:t>
      </w:r>
      <w:r w:rsidRPr="00C86348">
        <w:rPr>
          <w:szCs w:val="24"/>
        </w:rPr>
        <w:t xml:space="preserve"> “He said he was coming home. I tried calling him again, but he didn’t answer. Later, his phone was switched off,” she said.</w:t>
      </w:r>
      <w:r>
        <w:rPr>
          <w:szCs w:val="24"/>
        </w:rPr>
        <w:t xml:space="preserve"> </w:t>
      </w:r>
      <w:r w:rsidRPr="00C86348">
        <w:rPr>
          <w:szCs w:val="24"/>
        </w:rPr>
        <w:t xml:space="preserve">Genet said she reported his disappearance to the police the following morning but </w:t>
      </w:r>
      <w:proofErr w:type="gramStart"/>
      <w:r w:rsidRPr="00C86348">
        <w:rPr>
          <w:szCs w:val="24"/>
        </w:rPr>
        <w:t>has</w:t>
      </w:r>
      <w:proofErr w:type="gramEnd"/>
      <w:r w:rsidRPr="00C86348">
        <w:rPr>
          <w:szCs w:val="24"/>
        </w:rPr>
        <w:t xml:space="preserve"> yet to receive any information. The prolonged uncertainty, she added, has taken a heavy emotional toll on the family, particularly their two young children. “They have never been separated from their father for this long. He means everything to them. Every </w:t>
      </w:r>
      <w:proofErr w:type="gramStart"/>
      <w:r w:rsidRPr="00C86348">
        <w:rPr>
          <w:szCs w:val="24"/>
        </w:rPr>
        <w:t>evening</w:t>
      </w:r>
      <w:proofErr w:type="gramEnd"/>
      <w:r w:rsidRPr="00C86348">
        <w:rPr>
          <w:szCs w:val="24"/>
        </w:rPr>
        <w:t xml:space="preserve"> they wait for him to come home. That is the hardest part,” she said.</w:t>
      </w:r>
      <w:r>
        <w:rPr>
          <w:szCs w:val="24"/>
        </w:rPr>
        <w:t xml:space="preserve"> </w:t>
      </w:r>
      <w:r w:rsidRPr="00C86348">
        <w:rPr>
          <w:szCs w:val="24"/>
        </w:rPr>
        <w:t xml:space="preserve">Human Rights First also cited the case of Yohannes Abraha, an Eritrean national known for his political opposition to the Eritrean government, who was reportedly abducted in Mekelle. The organization said no information has been made available regarding his </w:t>
      </w:r>
      <w:proofErr w:type="gramStart"/>
      <w:r w:rsidRPr="00C86348">
        <w:rPr>
          <w:szCs w:val="24"/>
        </w:rPr>
        <w:t>current status</w:t>
      </w:r>
      <w:proofErr w:type="gramEnd"/>
      <w:r w:rsidRPr="00C86348">
        <w:rPr>
          <w:szCs w:val="24"/>
        </w:rPr>
        <w:t xml:space="preserve"> or whereabouts.</w:t>
      </w:r>
      <w:r>
        <w:rPr>
          <w:szCs w:val="24"/>
        </w:rPr>
        <w:t xml:space="preserve"> </w:t>
      </w:r>
      <w:r w:rsidRPr="00C86348">
        <w:rPr>
          <w:szCs w:val="24"/>
        </w:rPr>
        <w:t>Another reported case involves Birhane Gebreghergis, a long-time activist and supporter of the Tigray People’s Liberation Front (TPLF), who was allegedly abducted seven days ago in Shire town, Northwestern Tigray. The statement noted that Birhane had recently expressed public criticism of the TPLF prior to his disappearance.</w:t>
      </w:r>
      <w:r>
        <w:rPr>
          <w:szCs w:val="24"/>
        </w:rPr>
        <w:t xml:space="preserve"> </w:t>
      </w:r>
      <w:r w:rsidRPr="00C86348">
        <w:rPr>
          <w:szCs w:val="24"/>
        </w:rPr>
        <w:t xml:space="preserve">The organization further raised concern over the detention of Brigadier General </w:t>
      </w:r>
      <w:proofErr w:type="spellStart"/>
      <w:r w:rsidRPr="00C86348">
        <w:rPr>
          <w:szCs w:val="24"/>
        </w:rPr>
        <w:t>Guesh</w:t>
      </w:r>
      <w:proofErr w:type="spellEnd"/>
      <w:r w:rsidRPr="00C86348">
        <w:rPr>
          <w:szCs w:val="24"/>
        </w:rPr>
        <w:t xml:space="preserve"> Gebre, a former senior leader within Tigrayan forces. According to Human Rights First, Brig. Gen. </w:t>
      </w:r>
      <w:proofErr w:type="spellStart"/>
      <w:r w:rsidRPr="00C86348">
        <w:rPr>
          <w:szCs w:val="24"/>
        </w:rPr>
        <w:t>Guesh</w:t>
      </w:r>
      <w:proofErr w:type="spellEnd"/>
      <w:r w:rsidRPr="00C86348">
        <w:rPr>
          <w:szCs w:val="24"/>
        </w:rPr>
        <w:t xml:space="preserve"> was detained days ago by the Tigray military wing and has not been brought before a court, with his place of detention remaining unconfirmed.</w:t>
      </w:r>
      <w:r>
        <w:rPr>
          <w:szCs w:val="24"/>
        </w:rPr>
        <w:t xml:space="preserve"> </w:t>
      </w:r>
      <w:r w:rsidRPr="00C86348">
        <w:rPr>
          <w:szCs w:val="24"/>
        </w:rPr>
        <w:t xml:space="preserve">While the military has reportedly stated that the detention is related to alleged military violations, Human Rights First noted that Brig. Gen. </w:t>
      </w:r>
      <w:proofErr w:type="spellStart"/>
      <w:r w:rsidRPr="00C86348">
        <w:rPr>
          <w:szCs w:val="24"/>
        </w:rPr>
        <w:t>Guesh</w:t>
      </w:r>
      <w:proofErr w:type="spellEnd"/>
      <w:r w:rsidRPr="00C86348">
        <w:rPr>
          <w:szCs w:val="24"/>
        </w:rPr>
        <w:t xml:space="preserve"> had previously been suspended from his position and stripped of his membership following disagreements with majority decisions within the Tigrayan military structure in January 2025.</w:t>
      </w:r>
      <w:r>
        <w:rPr>
          <w:szCs w:val="24"/>
        </w:rPr>
        <w:t xml:space="preserve"> </w:t>
      </w:r>
      <w:r w:rsidRPr="00C86348">
        <w:rPr>
          <w:szCs w:val="24"/>
        </w:rPr>
        <w:t xml:space="preserve">Speaking to Addis Standard on Wednesday, the general’s brother, </w:t>
      </w:r>
      <w:proofErr w:type="spellStart"/>
      <w:r w:rsidRPr="00C86348">
        <w:rPr>
          <w:szCs w:val="24"/>
        </w:rPr>
        <w:t>Yibrah</w:t>
      </w:r>
      <w:proofErr w:type="spellEnd"/>
      <w:r w:rsidRPr="00C86348">
        <w:rPr>
          <w:szCs w:val="24"/>
        </w:rPr>
        <w:t xml:space="preserve"> Gebre, said </w:t>
      </w:r>
      <w:proofErr w:type="spellStart"/>
      <w:r w:rsidRPr="00C86348">
        <w:rPr>
          <w:szCs w:val="24"/>
        </w:rPr>
        <w:t>Guesh</w:t>
      </w:r>
      <w:proofErr w:type="spellEnd"/>
      <w:r w:rsidRPr="00C86348">
        <w:rPr>
          <w:szCs w:val="24"/>
        </w:rPr>
        <w:t xml:space="preserve"> told family members that he has not been formally presented before a court. “Two people came to the detention facility, introduced themselves as a judge and a prosecutor, and then left,” </w:t>
      </w:r>
      <w:proofErr w:type="spellStart"/>
      <w:r w:rsidRPr="00C86348">
        <w:rPr>
          <w:szCs w:val="24"/>
        </w:rPr>
        <w:t>Yibrah</w:t>
      </w:r>
      <w:proofErr w:type="spellEnd"/>
      <w:r w:rsidRPr="00C86348">
        <w:rPr>
          <w:szCs w:val="24"/>
        </w:rPr>
        <w:t xml:space="preserve"> </w:t>
      </w:r>
      <w:r w:rsidRPr="00C86348">
        <w:rPr>
          <w:szCs w:val="24"/>
        </w:rPr>
        <w:lastRenderedPageBreak/>
        <w:t>said, stressing that no court hearing took place.</w:t>
      </w:r>
      <w:r>
        <w:rPr>
          <w:szCs w:val="24"/>
        </w:rPr>
        <w:t xml:space="preserve"> </w:t>
      </w:r>
      <w:r w:rsidRPr="00C86348">
        <w:rPr>
          <w:szCs w:val="24"/>
        </w:rPr>
        <w:t xml:space="preserve">He also alleged that the family’s visit on Tuesday was limited and misrepresented in media reports. “We were prevented from seeing him today. Yesterday’s visit was staged </w:t>
      </w:r>
      <w:proofErr w:type="gramStart"/>
      <w:r w:rsidRPr="00C86348">
        <w:rPr>
          <w:szCs w:val="24"/>
        </w:rPr>
        <w:t>for</w:t>
      </w:r>
      <w:proofErr w:type="gramEnd"/>
      <w:r w:rsidRPr="00C86348">
        <w:rPr>
          <w:szCs w:val="24"/>
        </w:rPr>
        <w:t xml:space="preserve"> the media. A journalist was already there before we arrived, recorded the family without our consent, and portrayed it as if we were allowed to visit </w:t>
      </w:r>
      <w:proofErr w:type="spellStart"/>
      <w:r w:rsidRPr="00C86348">
        <w:rPr>
          <w:szCs w:val="24"/>
        </w:rPr>
        <w:t>Guesh</w:t>
      </w:r>
      <w:proofErr w:type="spellEnd"/>
      <w:r w:rsidRPr="00C86348">
        <w:rPr>
          <w:szCs w:val="24"/>
        </w:rPr>
        <w:t xml:space="preserve"> regularly,” he said.</w:t>
      </w:r>
      <w:r>
        <w:rPr>
          <w:szCs w:val="24"/>
        </w:rPr>
        <w:t xml:space="preserve"> </w:t>
      </w:r>
      <w:r w:rsidRPr="00C86348">
        <w:rPr>
          <w:szCs w:val="24"/>
        </w:rPr>
        <w:t xml:space="preserve">Human Rights First said the lack of official information regarding the legal basis for detentions, the location of detainees, and their access to due process constitutes </w:t>
      </w:r>
      <w:proofErr w:type="gramStart"/>
      <w:r w:rsidRPr="00C86348">
        <w:rPr>
          <w:szCs w:val="24"/>
        </w:rPr>
        <w:t>a serious</w:t>
      </w:r>
      <w:proofErr w:type="gramEnd"/>
      <w:r w:rsidRPr="00C86348">
        <w:rPr>
          <w:szCs w:val="24"/>
        </w:rPr>
        <w:t xml:space="preserve"> humanitarian and legal concern.</w:t>
      </w:r>
    </w:p>
    <w:p w14:paraId="7BE1F27F" w14:textId="51B26296" w:rsidR="00793E28" w:rsidRPr="00793E28" w:rsidRDefault="00793E28" w:rsidP="00793E28">
      <w:pPr>
        <w:pStyle w:val="ListParagraph"/>
        <w:numPr>
          <w:ilvl w:val="0"/>
          <w:numId w:val="1"/>
        </w:numPr>
        <w:spacing w:line="276" w:lineRule="auto"/>
        <w:rPr>
          <w:szCs w:val="24"/>
        </w:rPr>
      </w:pPr>
      <w:bookmarkStart w:id="2" w:name="_Toc220072393"/>
      <w:r w:rsidRPr="00793E28">
        <w:rPr>
          <w:rStyle w:val="Heading2Char"/>
        </w:rPr>
        <w:t>Ethiopian Army kills around 40 allies in Amhara drone strike</w:t>
      </w:r>
      <w:bookmarkEnd w:id="2"/>
      <w:r>
        <w:rPr>
          <w:szCs w:val="24"/>
        </w:rPr>
        <w:t xml:space="preserve"> – </w:t>
      </w:r>
      <w:hyperlink r:id="rId9" w:history="1">
        <w:r w:rsidRPr="00793E28">
          <w:rPr>
            <w:rStyle w:val="Hyperlink"/>
            <w:szCs w:val="24"/>
          </w:rPr>
          <w:t>Addis Standard</w:t>
        </w:r>
      </w:hyperlink>
      <w:r>
        <w:rPr>
          <w:szCs w:val="24"/>
        </w:rPr>
        <w:t xml:space="preserve"> </w:t>
      </w:r>
    </w:p>
    <w:p w14:paraId="3F5FE0D1" w14:textId="68ED43C6" w:rsidR="00793E28" w:rsidRDefault="00793E28" w:rsidP="00793E28">
      <w:pPr>
        <w:spacing w:line="276" w:lineRule="auto"/>
        <w:rPr>
          <w:szCs w:val="24"/>
        </w:rPr>
      </w:pPr>
      <w:r w:rsidRPr="00793E28">
        <w:rPr>
          <w:szCs w:val="24"/>
        </w:rPr>
        <w:t>Ethiopian forces killed approximately 40 fighters on their own side in a drone strike in the insurgency-hit Amhara region on 15 January, a nurse and a local official told AFP on Tuesday.</w:t>
      </w:r>
      <w:r>
        <w:rPr>
          <w:szCs w:val="24"/>
        </w:rPr>
        <w:t xml:space="preserve"> </w:t>
      </w:r>
      <w:r w:rsidRPr="00793E28">
        <w:rPr>
          <w:szCs w:val="24"/>
        </w:rPr>
        <w:t>Amhara, Ethiopia’s second most populous region with about 23 million residents, has been gripped by an insurgency since April 2023, after the federal government attempted to disarm the local ethnic militia, Fano.</w:t>
      </w:r>
      <w:r>
        <w:rPr>
          <w:szCs w:val="24"/>
        </w:rPr>
        <w:t xml:space="preserve"> </w:t>
      </w:r>
      <w:r w:rsidRPr="00793E28">
        <w:rPr>
          <w:szCs w:val="24"/>
        </w:rPr>
        <w:t xml:space="preserve">The army regularly carries out drone strikes, but the attack on 15 January in </w:t>
      </w:r>
      <w:proofErr w:type="spellStart"/>
      <w:r w:rsidRPr="00793E28">
        <w:rPr>
          <w:szCs w:val="24"/>
        </w:rPr>
        <w:t>Waghemira</w:t>
      </w:r>
      <w:proofErr w:type="spellEnd"/>
      <w:r w:rsidRPr="00793E28">
        <w:rPr>
          <w:szCs w:val="24"/>
        </w:rPr>
        <w:t xml:space="preserve"> hit a pro-government camp, the local official told AFP by phone on condition of anonymity. He said army officials later admitted it had been a “mistake,” although the drone had reportedly been hovering over the camp for some time before the strike.</w:t>
      </w:r>
      <w:r>
        <w:rPr>
          <w:szCs w:val="24"/>
        </w:rPr>
        <w:t xml:space="preserve"> </w:t>
      </w:r>
      <w:r w:rsidRPr="00793E28">
        <w:rPr>
          <w:szCs w:val="24"/>
        </w:rPr>
        <w:t xml:space="preserve">“I immediately saw smoke and fire… I rushed to the scene… I saw body parts of the dead as well as the injured </w:t>
      </w:r>
      <w:proofErr w:type="spellStart"/>
      <w:r w:rsidRPr="00793E28">
        <w:rPr>
          <w:szCs w:val="24"/>
        </w:rPr>
        <w:t>agonising</w:t>
      </w:r>
      <w:proofErr w:type="spellEnd"/>
      <w:r w:rsidRPr="00793E28">
        <w:rPr>
          <w:szCs w:val="24"/>
        </w:rPr>
        <w:t xml:space="preserve"> in pain,” the official said, adding that 36 people were killed instantly and two more died in hospital.</w:t>
      </w:r>
      <w:r>
        <w:rPr>
          <w:szCs w:val="24"/>
        </w:rPr>
        <w:t xml:space="preserve"> </w:t>
      </w:r>
      <w:r w:rsidRPr="00793E28">
        <w:rPr>
          <w:szCs w:val="24"/>
        </w:rPr>
        <w:t>A medic who treated several wounded, Abebaw Zinabu, told AFP that “more than 40” were killed.</w:t>
      </w:r>
      <w:r>
        <w:rPr>
          <w:szCs w:val="24"/>
        </w:rPr>
        <w:t xml:space="preserve"> </w:t>
      </w:r>
      <w:r w:rsidRPr="00793E28">
        <w:rPr>
          <w:szCs w:val="24"/>
        </w:rPr>
        <w:t>“How can an attack happen by our forces on a well-known camp that has been home to militia members for the past six years, defending the government, fighting in the desert and valleys, away from their family and loved ones?” the official said.</w:t>
      </w:r>
      <w:r>
        <w:rPr>
          <w:szCs w:val="24"/>
        </w:rPr>
        <w:t xml:space="preserve"> </w:t>
      </w:r>
      <w:r w:rsidRPr="00793E28">
        <w:rPr>
          <w:szCs w:val="24"/>
        </w:rPr>
        <w:t>An army spokesperson told AFP they had “not received any information” on the incident.</w:t>
      </w:r>
      <w:r>
        <w:rPr>
          <w:szCs w:val="24"/>
        </w:rPr>
        <w:t xml:space="preserve"> </w:t>
      </w:r>
      <w:r w:rsidRPr="00793E28">
        <w:rPr>
          <w:szCs w:val="24"/>
        </w:rPr>
        <w:t>Drone strikes have been extensively used by the Ethiopian government in its operations against armed groups in the Amhara region.</w:t>
      </w:r>
      <w:r>
        <w:rPr>
          <w:szCs w:val="24"/>
        </w:rPr>
        <w:t xml:space="preserve"> </w:t>
      </w:r>
      <w:r w:rsidRPr="00793E28">
        <w:rPr>
          <w:szCs w:val="24"/>
        </w:rPr>
        <w:t xml:space="preserve">On 27 September 2025, a drone strike hit the Sanka health post in </w:t>
      </w:r>
      <w:proofErr w:type="spellStart"/>
      <w:r w:rsidRPr="00793E28">
        <w:rPr>
          <w:szCs w:val="24"/>
        </w:rPr>
        <w:t>Gubalafto</w:t>
      </w:r>
      <w:proofErr w:type="spellEnd"/>
      <w:r w:rsidRPr="00793E28">
        <w:rPr>
          <w:szCs w:val="24"/>
        </w:rPr>
        <w:t xml:space="preserve"> Woreda, North Wollo Zone, killing four civilians, including a pregnant woman, and injuring more than ten others, according to eyewitnesses and health professionals. In April 2025, the BBC reported that more than 100 people were reportedly killed in a drone strike in </w:t>
      </w:r>
      <w:proofErr w:type="spellStart"/>
      <w:r w:rsidRPr="00793E28">
        <w:rPr>
          <w:szCs w:val="24"/>
        </w:rPr>
        <w:t>Gedeb</w:t>
      </w:r>
      <w:proofErr w:type="spellEnd"/>
      <w:r w:rsidRPr="00793E28">
        <w:rPr>
          <w:szCs w:val="24"/>
        </w:rPr>
        <w:t xml:space="preserve">, a rural town in the </w:t>
      </w:r>
      <w:proofErr w:type="spellStart"/>
      <w:r w:rsidRPr="00793E28">
        <w:rPr>
          <w:szCs w:val="24"/>
        </w:rPr>
        <w:t>Enarj</w:t>
      </w:r>
      <w:proofErr w:type="spellEnd"/>
      <w:r w:rsidRPr="00793E28">
        <w:rPr>
          <w:szCs w:val="24"/>
        </w:rPr>
        <w:t xml:space="preserve"> </w:t>
      </w:r>
      <w:proofErr w:type="spellStart"/>
      <w:r w:rsidRPr="00793E28">
        <w:rPr>
          <w:szCs w:val="24"/>
        </w:rPr>
        <w:t>Enawga</w:t>
      </w:r>
      <w:proofErr w:type="spellEnd"/>
      <w:r w:rsidRPr="00793E28">
        <w:rPr>
          <w:szCs w:val="24"/>
        </w:rPr>
        <w:t xml:space="preserve"> district, East </w:t>
      </w:r>
      <w:proofErr w:type="spellStart"/>
      <w:r w:rsidRPr="00793E28">
        <w:rPr>
          <w:szCs w:val="24"/>
        </w:rPr>
        <w:t>Gojjam</w:t>
      </w:r>
      <w:proofErr w:type="spellEnd"/>
      <w:r w:rsidRPr="00793E28">
        <w:rPr>
          <w:szCs w:val="24"/>
        </w:rPr>
        <w:t xml:space="preserve"> Zone.</w:t>
      </w:r>
      <w:r>
        <w:rPr>
          <w:szCs w:val="24"/>
        </w:rPr>
        <w:t xml:space="preserve"> </w:t>
      </w:r>
      <w:r w:rsidRPr="00793E28">
        <w:rPr>
          <w:szCs w:val="24"/>
        </w:rPr>
        <w:t xml:space="preserve">In February 2025, a strike on a residential house in </w:t>
      </w:r>
      <w:proofErr w:type="spellStart"/>
      <w:r w:rsidRPr="00793E28">
        <w:rPr>
          <w:szCs w:val="24"/>
        </w:rPr>
        <w:t>Zenbo</w:t>
      </w:r>
      <w:proofErr w:type="spellEnd"/>
      <w:r w:rsidRPr="00793E28">
        <w:rPr>
          <w:szCs w:val="24"/>
        </w:rPr>
        <w:t xml:space="preserve"> Kebele, Efrata </w:t>
      </w:r>
      <w:proofErr w:type="spellStart"/>
      <w:r w:rsidRPr="00793E28">
        <w:rPr>
          <w:szCs w:val="24"/>
        </w:rPr>
        <w:t>Gidem</w:t>
      </w:r>
      <w:proofErr w:type="spellEnd"/>
      <w:r w:rsidRPr="00793E28">
        <w:rPr>
          <w:szCs w:val="24"/>
        </w:rPr>
        <w:t xml:space="preserve"> district, North Shewa Zone, killed three civilians, including a pregnant woman and her six-year-old daughter, a family member told Addis Standard. Earlier, on 5 November 2024, drone strikes and clashes in </w:t>
      </w:r>
      <w:proofErr w:type="spellStart"/>
      <w:r w:rsidRPr="00793E28">
        <w:rPr>
          <w:szCs w:val="24"/>
        </w:rPr>
        <w:t>Durbete</w:t>
      </w:r>
      <w:proofErr w:type="spellEnd"/>
      <w:r w:rsidRPr="00793E28">
        <w:rPr>
          <w:szCs w:val="24"/>
        </w:rPr>
        <w:t xml:space="preserve">, West </w:t>
      </w:r>
      <w:proofErr w:type="spellStart"/>
      <w:r w:rsidRPr="00793E28">
        <w:rPr>
          <w:szCs w:val="24"/>
        </w:rPr>
        <w:t>Gojjam</w:t>
      </w:r>
      <w:proofErr w:type="spellEnd"/>
      <w:r w:rsidRPr="00793E28">
        <w:rPr>
          <w:szCs w:val="24"/>
        </w:rPr>
        <w:t xml:space="preserve"> Zone, resulted in multiple deaths, including civilians and militants, with reports indicating that Fano fighters were among those killed in areas where they were allegedly training. In December 2024, an 83-year-old woman </w:t>
      </w:r>
      <w:proofErr w:type="gramStart"/>
      <w:r w:rsidRPr="00793E28">
        <w:rPr>
          <w:szCs w:val="24"/>
        </w:rPr>
        <w:t>was  killed</w:t>
      </w:r>
      <w:proofErr w:type="gramEnd"/>
      <w:r w:rsidRPr="00793E28">
        <w:rPr>
          <w:szCs w:val="24"/>
        </w:rPr>
        <w:t xml:space="preserve"> by a drone strike in </w:t>
      </w:r>
      <w:proofErr w:type="spellStart"/>
      <w:r w:rsidRPr="00793E28">
        <w:rPr>
          <w:szCs w:val="24"/>
        </w:rPr>
        <w:t>Bilbala</w:t>
      </w:r>
      <w:proofErr w:type="spellEnd"/>
      <w:r w:rsidRPr="00793E28">
        <w:rPr>
          <w:szCs w:val="24"/>
        </w:rPr>
        <w:t>, Lasta district, North Wollo Zone, while two health professionals living on the same compound were injured.</w:t>
      </w:r>
      <w:r>
        <w:rPr>
          <w:szCs w:val="24"/>
        </w:rPr>
        <w:t xml:space="preserve"> </w:t>
      </w:r>
      <w:r w:rsidRPr="00793E28">
        <w:rPr>
          <w:szCs w:val="24"/>
        </w:rPr>
        <w:t xml:space="preserve">The Ethiopian National Defense Force (ENDF) Chief of Staff, Field Marshal Berhanu Jula, has acknowledged the use of drones against </w:t>
      </w:r>
      <w:r w:rsidRPr="00793E28">
        <w:rPr>
          <w:szCs w:val="24"/>
        </w:rPr>
        <w:lastRenderedPageBreak/>
        <w:t>combatants, describing them as weapons acquired specifically for warfare, comparable to firearms such as the Kalashnikov. In an interview aired in December 2023, Berhanu said drones are deployed against “collective targets,” areas where large numbers of enemy forces gather.</w:t>
      </w:r>
      <w:r>
        <w:rPr>
          <w:szCs w:val="24"/>
        </w:rPr>
        <w:t xml:space="preserve"> </w:t>
      </w:r>
      <w:r w:rsidRPr="00793E28">
        <w:rPr>
          <w:szCs w:val="24"/>
        </w:rPr>
        <w:t>He emphasized that the ENDF does not select weapons based on opponents’ preferences and will strike when significant enemy gatherings are identified, although he claimed drones have not been used to their full capacity. He also warned civilians to avoid armed groups, urged families to keep children away from extremists, and stated that drone strikes would continue whenever targets are identified.</w:t>
      </w:r>
      <w:r>
        <w:rPr>
          <w:szCs w:val="24"/>
        </w:rPr>
        <w:t xml:space="preserve"> </w:t>
      </w:r>
      <w:r w:rsidRPr="00793E28">
        <w:rPr>
          <w:szCs w:val="24"/>
        </w:rPr>
        <w:t>In its editorial last October, Addis Standard urged that the government be held accountable for its use of drone strikes on civilian areas, calling for an immediate halt to such operations, independent investigations into past attacks, and justice for perpetrators. The editorial also stressed that the international community must act with clarity and urgency, making security and military cooperation, as well as diplomatic engagement, conditional on Ethiopia’s adherence to international humanitarian law.</w:t>
      </w:r>
    </w:p>
    <w:p w14:paraId="6CFFFA8B" w14:textId="7C1CA839" w:rsidR="00D70579" w:rsidRPr="00167B25" w:rsidRDefault="00D70579" w:rsidP="00167B25">
      <w:pPr>
        <w:pStyle w:val="ListParagraph"/>
        <w:numPr>
          <w:ilvl w:val="0"/>
          <w:numId w:val="1"/>
        </w:numPr>
        <w:spacing w:line="276" w:lineRule="auto"/>
        <w:rPr>
          <w:szCs w:val="24"/>
        </w:rPr>
      </w:pPr>
      <w:bookmarkStart w:id="3" w:name="_Toc220072394"/>
      <w:r w:rsidRPr="00D30F37">
        <w:rPr>
          <w:rStyle w:val="Heading2Char"/>
        </w:rPr>
        <w:t>Ethiopia, Germany Seek to Deepen Bilateral Cooperation in Diplomacy, Trade, and Regional Stability</w:t>
      </w:r>
      <w:bookmarkEnd w:id="3"/>
      <w:r w:rsidR="00167B25">
        <w:rPr>
          <w:szCs w:val="24"/>
        </w:rPr>
        <w:t xml:space="preserve"> – </w:t>
      </w:r>
      <w:hyperlink r:id="rId10" w:history="1">
        <w:r w:rsidR="00167B25" w:rsidRPr="00167B25">
          <w:rPr>
            <w:rStyle w:val="Hyperlink"/>
            <w:szCs w:val="24"/>
          </w:rPr>
          <w:t>Fana</w:t>
        </w:r>
      </w:hyperlink>
      <w:r w:rsidR="00167B25">
        <w:rPr>
          <w:szCs w:val="24"/>
        </w:rPr>
        <w:t xml:space="preserve"> </w:t>
      </w:r>
    </w:p>
    <w:p w14:paraId="29DCFEF3" w14:textId="21B3FF09" w:rsidR="00D70579" w:rsidRDefault="00D70579" w:rsidP="00D70579">
      <w:pPr>
        <w:spacing w:line="276" w:lineRule="auto"/>
        <w:rPr>
          <w:szCs w:val="24"/>
        </w:rPr>
      </w:pPr>
      <w:r w:rsidRPr="00D70579">
        <w:rPr>
          <w:szCs w:val="24"/>
        </w:rPr>
        <w:t>Ethiopia and Germany have reaffirmed their commitment to strengthening bilateral relations, with renewed focus on diplomacy, trade, investment, and regional peace and security, as the two countries seek to deepen cooperation amid evolving regional and global dynamics.</w:t>
      </w:r>
      <w:r w:rsidR="00EC42FE">
        <w:rPr>
          <w:szCs w:val="24"/>
        </w:rPr>
        <w:t xml:space="preserve"> </w:t>
      </w:r>
      <w:r w:rsidRPr="00D70579">
        <w:rPr>
          <w:szCs w:val="24"/>
        </w:rPr>
        <w:t xml:space="preserve">This commitment was reiterated during the discussions between Ethiopian Foreign Minister Gedion </w:t>
      </w:r>
      <w:proofErr w:type="spellStart"/>
      <w:r w:rsidRPr="00D70579">
        <w:rPr>
          <w:szCs w:val="24"/>
        </w:rPr>
        <w:t>Timothewos</w:t>
      </w:r>
      <w:proofErr w:type="spellEnd"/>
      <w:r w:rsidRPr="00D70579">
        <w:rPr>
          <w:szCs w:val="24"/>
        </w:rPr>
        <w:t xml:space="preserve"> and his German counterpart Johann Wadephul in Addis Ababa today, where the two sides discussed ways to enhance bilateral and multilateral cooperation on matters of mutual interest.</w:t>
      </w:r>
      <w:r w:rsidR="00167B25">
        <w:rPr>
          <w:szCs w:val="24"/>
        </w:rPr>
        <w:t xml:space="preserve"> </w:t>
      </w:r>
      <w:r w:rsidRPr="00D70579">
        <w:rPr>
          <w:szCs w:val="24"/>
        </w:rPr>
        <w:t>In a joint press statement issued after the talks, the ministers said recent discussions between Prime Minister Abiy Ahmed and German Chancellor Friedrich Merz on the margins of the G20 Summit in Johannesburg have injected fresh momentum into relations between the two countries.</w:t>
      </w:r>
      <w:r w:rsidR="00167B25">
        <w:rPr>
          <w:szCs w:val="24"/>
        </w:rPr>
        <w:t xml:space="preserve"> </w:t>
      </w:r>
      <w:r w:rsidRPr="00D70579">
        <w:rPr>
          <w:szCs w:val="24"/>
        </w:rPr>
        <w:t xml:space="preserve">Germany’s FM </w:t>
      </w:r>
      <w:proofErr w:type="spellStart"/>
      <w:r w:rsidRPr="00D70579">
        <w:rPr>
          <w:szCs w:val="24"/>
        </w:rPr>
        <w:t>Wadephul</w:t>
      </w:r>
      <w:proofErr w:type="spellEnd"/>
      <w:r w:rsidRPr="00D70579">
        <w:rPr>
          <w:szCs w:val="24"/>
        </w:rPr>
        <w:t xml:space="preserve"> reaffirmed his country’s commitment to expanding cooperation with Ethiopia, underscoring the country’s strategic role as host of the African Union and its influence in the region.</w:t>
      </w:r>
      <w:r w:rsidR="00EC42FE">
        <w:rPr>
          <w:szCs w:val="24"/>
        </w:rPr>
        <w:t xml:space="preserve"> </w:t>
      </w:r>
      <w:r w:rsidRPr="00D70579">
        <w:rPr>
          <w:szCs w:val="24"/>
        </w:rPr>
        <w:t xml:space="preserve">He also highlighted Ethiopia’s investment potential for German companies, citing the Bishoftu International Airport project as a key opportunity, and said German private-sector engagement is expected to grow further </w:t>
      </w:r>
      <w:proofErr w:type="gramStart"/>
      <w:r w:rsidRPr="00D70579">
        <w:rPr>
          <w:szCs w:val="24"/>
        </w:rPr>
        <w:t>in light of</w:t>
      </w:r>
      <w:proofErr w:type="gramEnd"/>
      <w:r w:rsidRPr="00D70579">
        <w:rPr>
          <w:szCs w:val="24"/>
        </w:rPr>
        <w:t xml:space="preserve"> Ethiopia’s ongoing macroeconomic reforms.</w:t>
      </w:r>
      <w:r>
        <w:rPr>
          <w:szCs w:val="24"/>
        </w:rPr>
        <w:t xml:space="preserve"> </w:t>
      </w:r>
      <w:r w:rsidRPr="00D70579">
        <w:rPr>
          <w:szCs w:val="24"/>
        </w:rPr>
        <w:t>The German foreign minister also commended Ethiopia’s efforts to promote peace and stability in the Horn of Africa, including its support for peacekeeping operations in Somalia.</w:t>
      </w:r>
      <w:r>
        <w:rPr>
          <w:szCs w:val="24"/>
        </w:rPr>
        <w:t xml:space="preserve"> </w:t>
      </w:r>
      <w:r w:rsidRPr="00D70579">
        <w:rPr>
          <w:szCs w:val="24"/>
        </w:rPr>
        <w:t>He described Ethiopia’s request for access to the sea as appropriate and reasonable, given the country’s population of more than 130 million.</w:t>
      </w:r>
      <w:r>
        <w:rPr>
          <w:szCs w:val="24"/>
        </w:rPr>
        <w:t xml:space="preserve"> </w:t>
      </w:r>
      <w:proofErr w:type="spellStart"/>
      <w:r w:rsidRPr="00D70579">
        <w:rPr>
          <w:szCs w:val="24"/>
        </w:rPr>
        <w:t>Wadephul</w:t>
      </w:r>
      <w:proofErr w:type="spellEnd"/>
      <w:r w:rsidRPr="00D70579">
        <w:rPr>
          <w:szCs w:val="24"/>
        </w:rPr>
        <w:t xml:space="preserve"> further congratulated Ethiopia on its selection to host the UN Climate Change Conference (COP32).</w:t>
      </w:r>
      <w:r>
        <w:rPr>
          <w:szCs w:val="24"/>
        </w:rPr>
        <w:t xml:space="preserve"> </w:t>
      </w:r>
      <w:r w:rsidRPr="00D70579">
        <w:rPr>
          <w:szCs w:val="24"/>
        </w:rPr>
        <w:t xml:space="preserve">For his part, Gedion called on Germany to strengthen support in technology transfer, industry, and trade to further advance political and development cooperation. He </w:t>
      </w:r>
      <w:r w:rsidRPr="00D70579">
        <w:rPr>
          <w:szCs w:val="24"/>
        </w:rPr>
        <w:lastRenderedPageBreak/>
        <w:t>noted that Ethiopia and Germany share a longstanding diplomatic relationship spanning more than 120 years.</w:t>
      </w:r>
    </w:p>
    <w:p w14:paraId="22AD1F63" w14:textId="582E403C" w:rsidR="00D60A5D" w:rsidRPr="00D60A5D" w:rsidRDefault="00D60A5D" w:rsidP="00D60A5D">
      <w:pPr>
        <w:pStyle w:val="ListParagraph"/>
        <w:numPr>
          <w:ilvl w:val="0"/>
          <w:numId w:val="1"/>
        </w:numPr>
        <w:spacing w:line="276" w:lineRule="auto"/>
        <w:rPr>
          <w:szCs w:val="24"/>
        </w:rPr>
      </w:pPr>
      <w:bookmarkStart w:id="4" w:name="_Toc220072395"/>
      <w:r w:rsidRPr="00D60A5D">
        <w:rPr>
          <w:rStyle w:val="Heading2Char"/>
        </w:rPr>
        <w:t xml:space="preserve">Ethiopia’s national </w:t>
      </w:r>
      <w:proofErr w:type="spellStart"/>
      <w:r w:rsidRPr="00D60A5D">
        <w:rPr>
          <w:rStyle w:val="Heading2Char"/>
        </w:rPr>
        <w:t>intelliegnce</w:t>
      </w:r>
      <w:proofErr w:type="spellEnd"/>
      <w:r w:rsidRPr="00D60A5D">
        <w:rPr>
          <w:rStyle w:val="Heading2Char"/>
        </w:rPr>
        <w:t xml:space="preserve"> agency says strengthening measures to counter internal and external threats</w:t>
      </w:r>
      <w:bookmarkEnd w:id="4"/>
      <w:r>
        <w:rPr>
          <w:szCs w:val="24"/>
        </w:rPr>
        <w:t xml:space="preserve"> – </w:t>
      </w:r>
      <w:hyperlink r:id="rId11" w:history="1">
        <w:r w:rsidRPr="00D60A5D">
          <w:rPr>
            <w:rStyle w:val="Hyperlink"/>
            <w:szCs w:val="24"/>
          </w:rPr>
          <w:t>Fana</w:t>
        </w:r>
      </w:hyperlink>
      <w:r>
        <w:rPr>
          <w:szCs w:val="24"/>
        </w:rPr>
        <w:t xml:space="preserve"> </w:t>
      </w:r>
    </w:p>
    <w:p w14:paraId="5CB9D776" w14:textId="73F5CDBA" w:rsidR="00D60A5D" w:rsidRDefault="00D60A5D" w:rsidP="00D60A5D">
      <w:pPr>
        <w:spacing w:line="276" w:lineRule="auto"/>
        <w:rPr>
          <w:szCs w:val="24"/>
        </w:rPr>
      </w:pPr>
      <w:r w:rsidRPr="00D60A5D">
        <w:rPr>
          <w:szCs w:val="24"/>
        </w:rPr>
        <w:t>Ethiopia’s National Intelligence and Security Service (NISS) has announced that comprehensive measures have been implemented to counter both internal and external threats to the country’s peace and security.</w:t>
      </w:r>
      <w:r>
        <w:rPr>
          <w:szCs w:val="24"/>
        </w:rPr>
        <w:t xml:space="preserve"> </w:t>
      </w:r>
      <w:r w:rsidRPr="00D60A5D">
        <w:rPr>
          <w:szCs w:val="24"/>
        </w:rPr>
        <w:t>The announcement was made during a review and consultation forum convened to assess the institution’s performance in the first half of the 2018 Ethiopian Calendar (2025/26) budget year.</w:t>
      </w:r>
      <w:r>
        <w:rPr>
          <w:szCs w:val="24"/>
        </w:rPr>
        <w:t xml:space="preserve"> </w:t>
      </w:r>
      <w:r w:rsidRPr="00D60A5D">
        <w:rPr>
          <w:szCs w:val="24"/>
        </w:rPr>
        <w:t>According to the review, extensive preparations were carried out during the reporting period to strengthen the national security environment, including security arrangements related to the inauguration of the Grand Ethiopian Renaissance Dam (GERD), as well as the successful conduct of national, continental, and international events.</w:t>
      </w:r>
      <w:r>
        <w:rPr>
          <w:szCs w:val="24"/>
        </w:rPr>
        <w:t xml:space="preserve"> </w:t>
      </w:r>
      <w:r w:rsidRPr="00D60A5D">
        <w:rPr>
          <w:szCs w:val="24"/>
        </w:rPr>
        <w:t>The forum also noted that preparations to review institutional reform agendas and to contribute to the successful conduct of the upcoming general elections were implemented at a high level of readiness.</w:t>
      </w:r>
      <w:r>
        <w:rPr>
          <w:szCs w:val="24"/>
        </w:rPr>
        <w:t xml:space="preserve"> </w:t>
      </w:r>
      <w:r w:rsidRPr="00D60A5D">
        <w:rPr>
          <w:szCs w:val="24"/>
        </w:rPr>
        <w:t>It was stated that significant progress has been recorded through coordinated efforts with other security institutions to weaken threat groups operating within the country. In parallel, efforts were undertaken to support armed groups that accepted calls for peace to disarm and reintegrate into society.</w:t>
      </w:r>
      <w:r>
        <w:rPr>
          <w:szCs w:val="24"/>
        </w:rPr>
        <w:t xml:space="preserve"> </w:t>
      </w:r>
      <w:r w:rsidRPr="00D60A5D">
        <w:rPr>
          <w:szCs w:val="24"/>
        </w:rPr>
        <w:t>The review further indicated that transformative measures carried out abroad in the field of information dissemination have helped reverse threats to national interests and security, while also creating favorable opportunities for the country.</w:t>
      </w:r>
      <w:r>
        <w:rPr>
          <w:szCs w:val="24"/>
        </w:rPr>
        <w:t xml:space="preserve"> </w:t>
      </w:r>
      <w:r w:rsidRPr="00D60A5D">
        <w:rPr>
          <w:szCs w:val="24"/>
        </w:rPr>
        <w:t>NISS reported that strategic gains are being registered in a manner that safeguards Ethiopia’s position and advances the interests of its people amid shifting regional and global security dynamics.</w:t>
      </w:r>
      <w:r>
        <w:rPr>
          <w:szCs w:val="24"/>
        </w:rPr>
        <w:t xml:space="preserve"> </w:t>
      </w:r>
      <w:r w:rsidRPr="00D60A5D">
        <w:rPr>
          <w:szCs w:val="24"/>
        </w:rPr>
        <w:t>The institution’s capacity to carry out its mandated intelligence, security, and psychological operations was also said to have increased significantly during the period under review.</w:t>
      </w:r>
      <w:r>
        <w:rPr>
          <w:szCs w:val="24"/>
        </w:rPr>
        <w:t xml:space="preserve"> </w:t>
      </w:r>
      <w:r w:rsidRPr="00D60A5D">
        <w:rPr>
          <w:szCs w:val="24"/>
        </w:rPr>
        <w:t>In addition to neutralizing threats, NISS stated that it has been able to prevent potential security gaps by identifying emerging challenges in advance and conducting trend-based analyses.</w:t>
      </w:r>
      <w:r>
        <w:rPr>
          <w:szCs w:val="24"/>
        </w:rPr>
        <w:t xml:space="preserve"> </w:t>
      </w:r>
      <w:r w:rsidRPr="00D60A5D">
        <w:rPr>
          <w:szCs w:val="24"/>
        </w:rPr>
        <w:t>However, the forum acknowledged that ongoing peace and security efforts continue to face challenges posed by fronts formed by unintegrated internal and external forces, as well as regional activities aimed at fueling power-alignment conflicts.</w:t>
      </w:r>
      <w:r>
        <w:rPr>
          <w:szCs w:val="24"/>
        </w:rPr>
        <w:t xml:space="preserve"> </w:t>
      </w:r>
      <w:r w:rsidRPr="00D60A5D">
        <w:rPr>
          <w:szCs w:val="24"/>
        </w:rPr>
        <w:t>Information provided to Fana Digital by the National Intelligence and Security Service indicated that institutional readiness is being strengthened to effectively counter these challenges.</w:t>
      </w:r>
      <w:r>
        <w:rPr>
          <w:szCs w:val="24"/>
        </w:rPr>
        <w:t xml:space="preserve"> </w:t>
      </w:r>
      <w:r w:rsidRPr="00D60A5D">
        <w:rPr>
          <w:szCs w:val="24"/>
        </w:rPr>
        <w:t>Regarding the upcoming general elections, NISS stated that, in line with its legal mandate to ensure a peaceful and democratic electoral process, it has conducted an assessment to identify potential sources of threat. Based on the findings, preparations are underway in terms of manpower deployment, technological capacity, training, and psychological readiness to mitigate the identified risks.</w:t>
      </w:r>
      <w:r>
        <w:rPr>
          <w:szCs w:val="24"/>
        </w:rPr>
        <w:t xml:space="preserve"> </w:t>
      </w:r>
      <w:r w:rsidRPr="00D60A5D">
        <w:rPr>
          <w:szCs w:val="24"/>
        </w:rPr>
        <w:t xml:space="preserve">The institution further emphasized that the African Union Summit scheduled for 2026, along with other major national and international events planned for the coming months, as well as the general elections, will </w:t>
      </w:r>
      <w:r w:rsidRPr="00D60A5D">
        <w:rPr>
          <w:szCs w:val="24"/>
        </w:rPr>
        <w:lastRenderedPageBreak/>
        <w:t>be conducted successfully with full manpower, technological support, and logistical readiness.</w:t>
      </w:r>
    </w:p>
    <w:p w14:paraId="6C193A8B" w14:textId="77169835" w:rsidR="00434254" w:rsidRPr="00434254" w:rsidRDefault="00434254" w:rsidP="00434254">
      <w:pPr>
        <w:pStyle w:val="ListParagraph"/>
        <w:numPr>
          <w:ilvl w:val="0"/>
          <w:numId w:val="1"/>
        </w:numPr>
        <w:spacing w:line="276" w:lineRule="auto"/>
        <w:rPr>
          <w:szCs w:val="24"/>
        </w:rPr>
      </w:pPr>
      <w:bookmarkStart w:id="5" w:name="_Toc220072396"/>
      <w:r w:rsidRPr="00434254">
        <w:rPr>
          <w:rStyle w:val="Heading2Char"/>
        </w:rPr>
        <w:t>Ethiopia and Belarus Conclude Strategic Military Cooperation Agreement</w:t>
      </w:r>
      <w:bookmarkEnd w:id="5"/>
      <w:r>
        <w:rPr>
          <w:szCs w:val="24"/>
        </w:rPr>
        <w:t xml:space="preserve"> – </w:t>
      </w:r>
      <w:hyperlink r:id="rId12" w:history="1">
        <w:r w:rsidRPr="00434254">
          <w:rPr>
            <w:rStyle w:val="Hyperlink"/>
            <w:szCs w:val="24"/>
          </w:rPr>
          <w:t>Fana</w:t>
        </w:r>
      </w:hyperlink>
      <w:r>
        <w:rPr>
          <w:szCs w:val="24"/>
        </w:rPr>
        <w:t xml:space="preserve"> </w:t>
      </w:r>
    </w:p>
    <w:p w14:paraId="4FB93AEE" w14:textId="1915466C" w:rsidR="00434254" w:rsidRDefault="00434254" w:rsidP="00434254">
      <w:pPr>
        <w:spacing w:line="276" w:lineRule="auto"/>
        <w:rPr>
          <w:szCs w:val="24"/>
        </w:rPr>
      </w:pPr>
      <w:r w:rsidRPr="00434254">
        <w:rPr>
          <w:szCs w:val="24"/>
        </w:rPr>
        <w:t>Ethiopia and Belarus have signed a bilateral memorandum of understanding (MoU) to strengthen cooperation in the military sector.</w:t>
      </w:r>
      <w:r>
        <w:rPr>
          <w:szCs w:val="24"/>
        </w:rPr>
        <w:t xml:space="preserve"> </w:t>
      </w:r>
      <w:r w:rsidRPr="00434254">
        <w:rPr>
          <w:szCs w:val="24"/>
        </w:rPr>
        <w:t>The agreement was signed today by Ethiopia’s Minister of Defense, Aisha Mohammed, and her Belarusian counterpart, Dmitry Pantes.</w:t>
      </w:r>
      <w:r>
        <w:rPr>
          <w:szCs w:val="24"/>
        </w:rPr>
        <w:t xml:space="preserve"> </w:t>
      </w:r>
      <w:r w:rsidRPr="00434254">
        <w:rPr>
          <w:szCs w:val="24"/>
        </w:rPr>
        <w:t>Speaking on the occasion, Minister Aisha Mohammed emphasized that the MoU is a significant step toward elevating Ethiopia’s military technology and defense industry, as well as advancing the country’s goal of self-sufficiency in military production.</w:t>
      </w:r>
      <w:r>
        <w:rPr>
          <w:szCs w:val="24"/>
        </w:rPr>
        <w:t xml:space="preserve"> </w:t>
      </w:r>
      <w:r w:rsidRPr="00434254">
        <w:rPr>
          <w:szCs w:val="24"/>
        </w:rPr>
        <w:t>She added that Ethiopia’s strategic position at the center of Africa positions it to create a common market, generating mutual benefits through this collaboration.</w:t>
      </w:r>
      <w:r>
        <w:rPr>
          <w:szCs w:val="24"/>
        </w:rPr>
        <w:t xml:space="preserve"> </w:t>
      </w:r>
      <w:r w:rsidRPr="00434254">
        <w:rPr>
          <w:szCs w:val="24"/>
        </w:rPr>
        <w:t>Minister Aisha also recalled prior agreements reached between the two countries’ leaders, noting that they provide a foundation for implementing the current strategic pact and will further strengthen the long-standing friendship between Ethiopia and Belarus.</w:t>
      </w:r>
      <w:r>
        <w:rPr>
          <w:szCs w:val="24"/>
        </w:rPr>
        <w:t xml:space="preserve"> </w:t>
      </w:r>
      <w:r w:rsidRPr="00434254">
        <w:rPr>
          <w:szCs w:val="24"/>
        </w:rPr>
        <w:t>“The bilateral agreement is expected to elevate cooperation between our two friendly nations and holds substantial strategic significance,” she said.</w:t>
      </w:r>
      <w:r>
        <w:rPr>
          <w:szCs w:val="24"/>
        </w:rPr>
        <w:t xml:space="preserve"> </w:t>
      </w:r>
      <w:r w:rsidRPr="00434254">
        <w:rPr>
          <w:szCs w:val="24"/>
        </w:rPr>
        <w:t>For his part, Dmitry Pantes highlighted ongoing joint projects between the two countries and said the agreement will open opportunities for collaboration across additional sectors.</w:t>
      </w:r>
      <w:r>
        <w:rPr>
          <w:szCs w:val="24"/>
        </w:rPr>
        <w:t xml:space="preserve"> </w:t>
      </w:r>
      <w:r w:rsidRPr="00434254">
        <w:rPr>
          <w:szCs w:val="24"/>
        </w:rPr>
        <w:t>According to the Ethiopian National Defense Forces (ENDF) online media, the Belarusian Air Force will participate in an air show during the 90th anniversary celebration of the Ethiopian Air Force, which begins tomorrow. The Belarusian delegation will also attend the event as part of the ongoing military engagement.</w:t>
      </w:r>
    </w:p>
    <w:p w14:paraId="2BD41DC1" w14:textId="65197D59" w:rsidR="00F5257A" w:rsidRPr="00F5257A" w:rsidRDefault="00F5257A" w:rsidP="00F5257A">
      <w:pPr>
        <w:pStyle w:val="ListParagraph"/>
        <w:numPr>
          <w:ilvl w:val="0"/>
          <w:numId w:val="1"/>
        </w:numPr>
        <w:spacing w:line="276" w:lineRule="auto"/>
        <w:rPr>
          <w:szCs w:val="24"/>
        </w:rPr>
      </w:pPr>
      <w:bookmarkStart w:id="6" w:name="_Toc220072397"/>
      <w:r w:rsidRPr="00F5257A">
        <w:rPr>
          <w:rStyle w:val="Heading2Char"/>
        </w:rPr>
        <w:t>PM Abiy Receives German Foreign Minister Johann Wadephul for Talks on Bilateral Ties</w:t>
      </w:r>
      <w:bookmarkEnd w:id="6"/>
      <w:r>
        <w:rPr>
          <w:szCs w:val="24"/>
        </w:rPr>
        <w:t xml:space="preserve"> – </w:t>
      </w:r>
      <w:hyperlink r:id="rId13" w:history="1">
        <w:r w:rsidRPr="00F5257A">
          <w:rPr>
            <w:rStyle w:val="Hyperlink"/>
            <w:szCs w:val="24"/>
          </w:rPr>
          <w:t>Fana</w:t>
        </w:r>
      </w:hyperlink>
      <w:r>
        <w:rPr>
          <w:szCs w:val="24"/>
        </w:rPr>
        <w:t xml:space="preserve"> </w:t>
      </w:r>
    </w:p>
    <w:p w14:paraId="1CA6BC84" w14:textId="36A0BC9C" w:rsidR="00F5257A" w:rsidRDefault="00F5257A" w:rsidP="00F5257A">
      <w:pPr>
        <w:spacing w:line="276" w:lineRule="auto"/>
        <w:rPr>
          <w:szCs w:val="24"/>
        </w:rPr>
      </w:pPr>
      <w:r w:rsidRPr="00F5257A">
        <w:rPr>
          <w:szCs w:val="24"/>
        </w:rPr>
        <w:t>Prime Minister Abiy Ahmed received the Foreign Minister of the Federal Republic of Germany, Johann Wadephul, this morning at his office.</w:t>
      </w:r>
      <w:r>
        <w:rPr>
          <w:szCs w:val="24"/>
        </w:rPr>
        <w:t xml:space="preserve"> </w:t>
      </w:r>
      <w:r w:rsidRPr="00F5257A">
        <w:rPr>
          <w:szCs w:val="24"/>
        </w:rPr>
        <w:t>In a post shared on his social media page after the meeting, Prime Minister Abiy Ahmed noted that the meeting aimed at further strengthening the partnership between Ethiopia and Germany.</w:t>
      </w:r>
      <w:r>
        <w:rPr>
          <w:szCs w:val="24"/>
        </w:rPr>
        <w:t xml:space="preserve"> </w:t>
      </w:r>
      <w:r w:rsidRPr="00F5257A">
        <w:rPr>
          <w:szCs w:val="24"/>
        </w:rPr>
        <w:t>The German Foreign Minister is in Addis Ababa for an official working visit.</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0072398"/>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20072399"/>
      <w:r>
        <w:t>Somalia</w:t>
      </w:r>
      <w:bookmarkEnd w:id="8"/>
    </w:p>
    <w:p w14:paraId="1B3B1BDC" w14:textId="492154DE" w:rsidR="00240C2D" w:rsidRPr="00240C2D" w:rsidRDefault="00240C2D" w:rsidP="00240C2D">
      <w:pPr>
        <w:pStyle w:val="ListParagraph"/>
        <w:numPr>
          <w:ilvl w:val="0"/>
          <w:numId w:val="1"/>
        </w:numPr>
        <w:rPr>
          <w:szCs w:val="24"/>
        </w:rPr>
      </w:pPr>
      <w:bookmarkStart w:id="9" w:name="_Toc220072400"/>
      <w:r w:rsidRPr="00240C2D">
        <w:rPr>
          <w:rStyle w:val="Heading2Char"/>
        </w:rPr>
        <w:t>UN, UK back Somali government’s call for inclusive talks on elections</w:t>
      </w:r>
      <w:bookmarkEnd w:id="9"/>
      <w:r>
        <w:rPr>
          <w:szCs w:val="24"/>
        </w:rPr>
        <w:t xml:space="preserve"> – </w:t>
      </w:r>
      <w:hyperlink r:id="rId14" w:history="1">
        <w:proofErr w:type="spellStart"/>
        <w:r w:rsidRPr="00240C2D">
          <w:rPr>
            <w:rStyle w:val="Hyperlink"/>
            <w:szCs w:val="24"/>
          </w:rPr>
          <w:t>Hiiraan</w:t>
        </w:r>
        <w:proofErr w:type="spellEnd"/>
      </w:hyperlink>
      <w:r>
        <w:rPr>
          <w:szCs w:val="24"/>
        </w:rPr>
        <w:t xml:space="preserve"> </w:t>
      </w:r>
    </w:p>
    <w:p w14:paraId="1FDDBE5B" w14:textId="42114B53" w:rsidR="00240C2D" w:rsidRDefault="00240C2D" w:rsidP="00240C2D">
      <w:pPr>
        <w:rPr>
          <w:szCs w:val="24"/>
        </w:rPr>
      </w:pPr>
      <w:r w:rsidRPr="00240C2D">
        <w:rPr>
          <w:szCs w:val="24"/>
        </w:rPr>
        <w:lastRenderedPageBreak/>
        <w:t>The United Nations Transitional Assistance Mission in Somalia (UNTMIS) has welcomed the Somali federal government’s decision to convene a national consultative forum and its formal invitation to the Somali Future Council, a leading opposition alliance, as political tensions rise over the country’s electoral timeline.</w:t>
      </w:r>
      <w:r>
        <w:rPr>
          <w:szCs w:val="24"/>
        </w:rPr>
        <w:t xml:space="preserve"> </w:t>
      </w:r>
      <w:r w:rsidRPr="00240C2D">
        <w:rPr>
          <w:szCs w:val="24"/>
        </w:rPr>
        <w:t>In a statement on Wednesday, the UN mission reaffirmed its support for an inclusive political dialogue aimed at reaching broad consensus on elections before constitutional mandates expire in the coming months.</w:t>
      </w:r>
      <w:r>
        <w:rPr>
          <w:szCs w:val="24"/>
        </w:rPr>
        <w:t xml:space="preserve"> </w:t>
      </w:r>
      <w:r w:rsidRPr="00240C2D">
        <w:rPr>
          <w:szCs w:val="24"/>
        </w:rPr>
        <w:t>“We reaffirm our support for an inclusive dialogue that seeks to achieve broad consensus on participatory, transparent elections before constitutional mandates expire,” the mission said. “We encourage the Future Council to respond positively to the invitation and urge all parties to engage constructively in the upcoming talks.”</w:t>
      </w:r>
      <w:r>
        <w:rPr>
          <w:szCs w:val="24"/>
        </w:rPr>
        <w:t xml:space="preserve"> </w:t>
      </w:r>
      <w:r w:rsidRPr="00240C2D">
        <w:rPr>
          <w:szCs w:val="24"/>
        </w:rPr>
        <w:t>The United Kingdom also welcomed the initiative, with the British Embassy in Somalia describing the planned forum as an important step toward political stability.</w:t>
      </w:r>
      <w:r>
        <w:rPr>
          <w:szCs w:val="24"/>
        </w:rPr>
        <w:t xml:space="preserve"> </w:t>
      </w:r>
      <w:r w:rsidRPr="00240C2D">
        <w:rPr>
          <w:szCs w:val="24"/>
        </w:rPr>
        <w:t>“We welcome the Federal Government of Somalia’s announcement of an inclusive national consultative conference in Mogadishu this February,” the embassy said in a statement. “We encourage the Somali Future Council to participate in the process and urge all parties to reach consensus on elections for Somalia’s stability and prosperity.”</w:t>
      </w:r>
      <w:r>
        <w:rPr>
          <w:szCs w:val="24"/>
        </w:rPr>
        <w:t xml:space="preserve"> </w:t>
      </w:r>
      <w:r w:rsidRPr="00240C2D">
        <w:rPr>
          <w:szCs w:val="24"/>
        </w:rPr>
        <w:t>The Somali federal government has invited the Somali Future Council to a multi-day national conference scheduled to open Feb. 1 in Mogadishu. Officials say the talks will focus on accelerating discussions on Somalia’s political direction, particularly electoral arrangements, amid warnings of a looming constitutional and political impasse.</w:t>
      </w:r>
      <w:r>
        <w:rPr>
          <w:szCs w:val="24"/>
        </w:rPr>
        <w:t xml:space="preserve"> </w:t>
      </w:r>
      <w:r w:rsidRPr="00240C2D">
        <w:rPr>
          <w:szCs w:val="24"/>
        </w:rPr>
        <w:t>According to the government, the conference aims to strengthen national unity and social cohesion, support a democratic process based on consultation and compromise, and ensure that citizens’ voices play a central role in shaping the country’s future.</w:t>
      </w:r>
      <w:r>
        <w:rPr>
          <w:szCs w:val="24"/>
        </w:rPr>
        <w:t xml:space="preserve"> </w:t>
      </w:r>
      <w:r w:rsidRPr="00240C2D">
        <w:rPr>
          <w:szCs w:val="24"/>
        </w:rPr>
        <w:t>The invitation follows an opposition-led conference held last month in Kismayo, where the Somali Future Council urged President Hassan Sheikh Mohamud’s administration to convene talks by Jan. 20 to address electoral models, timelines and mechanisms for reaching a political agreement acceptable to all stakeholders.</w:t>
      </w:r>
      <w:r>
        <w:rPr>
          <w:szCs w:val="24"/>
        </w:rPr>
        <w:t xml:space="preserve"> </w:t>
      </w:r>
      <w:r w:rsidRPr="00240C2D">
        <w:rPr>
          <w:szCs w:val="24"/>
        </w:rPr>
        <w:t>Opposition figures have warned that delays or unilateral decisions on elections could deepen political divisions and risk instability. The federal government, for its part, has maintained that dialogue remains the preferred and only viable path to resolving disputes and safeguarding Somalia’s fragile political transition.</w:t>
      </w:r>
      <w:r>
        <w:rPr>
          <w:szCs w:val="24"/>
        </w:rPr>
        <w:t xml:space="preserve"> </w:t>
      </w:r>
      <w:r w:rsidRPr="00240C2D">
        <w:rPr>
          <w:szCs w:val="24"/>
        </w:rPr>
        <w:t>Somalia is under mounting domestic and international pressure to agree on an election framework as current mandates near their end, with concerns that failure to reach consensus could undermine security gains and stall broader state-building efforts.</w:t>
      </w:r>
    </w:p>
    <w:p w14:paraId="3588DEAC" w14:textId="68D0636D" w:rsidR="0072321E" w:rsidRPr="0072321E" w:rsidRDefault="0072321E" w:rsidP="0072321E">
      <w:pPr>
        <w:pStyle w:val="ListParagraph"/>
        <w:numPr>
          <w:ilvl w:val="0"/>
          <w:numId w:val="1"/>
        </w:numPr>
        <w:rPr>
          <w:szCs w:val="24"/>
        </w:rPr>
      </w:pPr>
      <w:bookmarkStart w:id="10" w:name="_Toc220072401"/>
      <w:r w:rsidRPr="0072321E">
        <w:rPr>
          <w:rStyle w:val="Heading2Char"/>
        </w:rPr>
        <w:t>Somali army kills over 130 al-Shabaab militants in Lower Juba region</w:t>
      </w:r>
      <w:bookmarkEnd w:id="10"/>
      <w:r>
        <w:rPr>
          <w:szCs w:val="24"/>
        </w:rPr>
        <w:t xml:space="preserve"> – </w:t>
      </w:r>
      <w:hyperlink r:id="rId15" w:history="1">
        <w:proofErr w:type="spellStart"/>
        <w:r w:rsidRPr="0072321E">
          <w:rPr>
            <w:rStyle w:val="Hyperlink"/>
            <w:szCs w:val="24"/>
          </w:rPr>
          <w:t>Hiiraan</w:t>
        </w:r>
        <w:proofErr w:type="spellEnd"/>
      </w:hyperlink>
      <w:r>
        <w:rPr>
          <w:szCs w:val="24"/>
        </w:rPr>
        <w:t xml:space="preserve"> </w:t>
      </w:r>
    </w:p>
    <w:p w14:paraId="041C80FB" w14:textId="03795114" w:rsidR="0072321E" w:rsidRDefault="0072321E" w:rsidP="0072321E">
      <w:pPr>
        <w:rPr>
          <w:szCs w:val="24"/>
        </w:rPr>
      </w:pPr>
      <w:r w:rsidRPr="0072321E">
        <w:rPr>
          <w:szCs w:val="24"/>
        </w:rPr>
        <w:t xml:space="preserve">Somali National Army, backed by </w:t>
      </w:r>
      <w:proofErr w:type="spellStart"/>
      <w:r w:rsidRPr="0072321E">
        <w:rPr>
          <w:szCs w:val="24"/>
        </w:rPr>
        <w:t>Jubbaland</w:t>
      </w:r>
      <w:proofErr w:type="spellEnd"/>
      <w:r w:rsidRPr="0072321E">
        <w:rPr>
          <w:szCs w:val="24"/>
        </w:rPr>
        <w:t xml:space="preserve"> regional security units and international partners, killed more than 130 al-Shabab militants during a prolonged operation that repelled a major attack on the town of </w:t>
      </w:r>
      <w:proofErr w:type="spellStart"/>
      <w:r w:rsidRPr="0072321E">
        <w:rPr>
          <w:szCs w:val="24"/>
        </w:rPr>
        <w:t>Kudhaa</w:t>
      </w:r>
      <w:proofErr w:type="spellEnd"/>
      <w:r w:rsidRPr="0072321E">
        <w:rPr>
          <w:szCs w:val="24"/>
        </w:rPr>
        <w:t xml:space="preserve"> in Somalia’s Lower Juba region, the Defense Ministry said on Thursday.</w:t>
      </w:r>
      <w:r>
        <w:rPr>
          <w:szCs w:val="24"/>
        </w:rPr>
        <w:t xml:space="preserve"> </w:t>
      </w:r>
      <w:r w:rsidRPr="0072321E">
        <w:rPr>
          <w:szCs w:val="24"/>
        </w:rPr>
        <w:t>The operation, which lasted more than 24 hours, ended an assault launched by al-Shabab fighters on the strategic town, officials said. The fighting involved direct ground combat as government and allied forces pushed back militants attempting to overrun the area.</w:t>
      </w:r>
      <w:r>
        <w:rPr>
          <w:szCs w:val="24"/>
        </w:rPr>
        <w:t xml:space="preserve"> </w:t>
      </w:r>
      <w:proofErr w:type="gramStart"/>
      <w:r w:rsidRPr="0072321E">
        <w:rPr>
          <w:szCs w:val="24"/>
        </w:rPr>
        <w:t>“</w:t>
      </w:r>
      <w:proofErr w:type="gramEnd"/>
      <w:r w:rsidRPr="0072321E">
        <w:rPr>
          <w:szCs w:val="24"/>
        </w:rPr>
        <w:t xml:space="preserve">This joint operation inflicted heavy losses on the enemy, </w:t>
      </w:r>
      <w:r w:rsidRPr="0072321E">
        <w:rPr>
          <w:szCs w:val="24"/>
        </w:rPr>
        <w:lastRenderedPageBreak/>
        <w:t>killing more than 130 militants and wounding many others after a direct battle in which the forces bravely repelled the attack,” the Ministry of Defense said in a statement.</w:t>
      </w:r>
      <w:r>
        <w:rPr>
          <w:szCs w:val="24"/>
        </w:rPr>
        <w:t xml:space="preserve"> </w:t>
      </w:r>
      <w:r w:rsidRPr="0072321E">
        <w:rPr>
          <w:szCs w:val="24"/>
        </w:rPr>
        <w:t xml:space="preserve">Authorities said the Somali National Army’s elite </w:t>
      </w:r>
      <w:proofErr w:type="spellStart"/>
      <w:r w:rsidRPr="0072321E">
        <w:rPr>
          <w:szCs w:val="24"/>
        </w:rPr>
        <w:t>Danab</w:t>
      </w:r>
      <w:proofErr w:type="spellEnd"/>
      <w:r w:rsidRPr="0072321E">
        <w:rPr>
          <w:szCs w:val="24"/>
        </w:rPr>
        <w:t xml:space="preserve"> commandos played a leading role in the operation, alongside </w:t>
      </w:r>
      <w:proofErr w:type="spellStart"/>
      <w:r w:rsidRPr="0072321E">
        <w:rPr>
          <w:szCs w:val="24"/>
        </w:rPr>
        <w:t>Jubbaland</w:t>
      </w:r>
      <w:proofErr w:type="spellEnd"/>
      <w:r w:rsidRPr="0072321E">
        <w:rPr>
          <w:szCs w:val="24"/>
        </w:rPr>
        <w:t xml:space="preserve"> Security Forces, with support from international partners. Security forces also seized vehicles and weapons abandoned by retreating militants, according to the statement.</w:t>
      </w:r>
      <w:r>
        <w:rPr>
          <w:szCs w:val="24"/>
        </w:rPr>
        <w:t xml:space="preserve"> </w:t>
      </w:r>
      <w:r w:rsidRPr="0072321E">
        <w:rPr>
          <w:szCs w:val="24"/>
        </w:rPr>
        <w:t xml:space="preserve">Following the fighting, Somali officials said </w:t>
      </w:r>
      <w:proofErr w:type="spellStart"/>
      <w:r w:rsidRPr="0072321E">
        <w:rPr>
          <w:szCs w:val="24"/>
        </w:rPr>
        <w:t>Kudhaa</w:t>
      </w:r>
      <w:proofErr w:type="spellEnd"/>
      <w:r w:rsidRPr="0072321E">
        <w:rPr>
          <w:szCs w:val="24"/>
        </w:rPr>
        <w:t xml:space="preserve"> and its surrounding areas are fully under government control. </w:t>
      </w:r>
      <w:proofErr w:type="spellStart"/>
      <w:r w:rsidRPr="0072321E">
        <w:rPr>
          <w:szCs w:val="24"/>
        </w:rPr>
        <w:t>Danab</w:t>
      </w:r>
      <w:proofErr w:type="spellEnd"/>
      <w:r w:rsidRPr="0072321E">
        <w:rPr>
          <w:szCs w:val="24"/>
        </w:rPr>
        <w:t xml:space="preserve"> units and </w:t>
      </w:r>
      <w:proofErr w:type="spellStart"/>
      <w:r w:rsidRPr="0072321E">
        <w:rPr>
          <w:szCs w:val="24"/>
        </w:rPr>
        <w:t>Jubbaland</w:t>
      </w:r>
      <w:proofErr w:type="spellEnd"/>
      <w:r w:rsidRPr="0072321E">
        <w:rPr>
          <w:szCs w:val="24"/>
        </w:rPr>
        <w:t xml:space="preserve"> forces remain on high alert to prevent any renewed threats or regrouping by al-Shabab fighters.</w:t>
      </w:r>
      <w:r>
        <w:rPr>
          <w:szCs w:val="24"/>
        </w:rPr>
        <w:t xml:space="preserve"> </w:t>
      </w:r>
      <w:r w:rsidRPr="0072321E">
        <w:rPr>
          <w:szCs w:val="24"/>
        </w:rPr>
        <w:t>“The security of the town and its environs is firmly in the hands of our forces,” the ministry said.</w:t>
      </w:r>
      <w:r>
        <w:rPr>
          <w:szCs w:val="24"/>
        </w:rPr>
        <w:t xml:space="preserve"> </w:t>
      </w:r>
      <w:r w:rsidRPr="0072321E">
        <w:rPr>
          <w:szCs w:val="24"/>
        </w:rPr>
        <w:t>The Defense Ministry and the Somali National Army Command praised the coordination and vigilance of the forces involved, describing the operation as a significant blow to al-Shabab’s capabilities in Lower Juba, a region the group has long used as a base for attacks and logistics.</w:t>
      </w:r>
      <w:r>
        <w:rPr>
          <w:szCs w:val="24"/>
        </w:rPr>
        <w:t xml:space="preserve"> </w:t>
      </w:r>
      <w:r w:rsidRPr="0072321E">
        <w:rPr>
          <w:szCs w:val="24"/>
        </w:rPr>
        <w:t>The ministry said military operations against al-Shabab would continue until lasting peace and stability are achieved across Somalia.</w:t>
      </w:r>
      <w:r>
        <w:rPr>
          <w:szCs w:val="24"/>
        </w:rPr>
        <w:t xml:space="preserve"> </w:t>
      </w:r>
      <w:r w:rsidRPr="0072321E">
        <w:rPr>
          <w:szCs w:val="24"/>
        </w:rPr>
        <w:t>Al-Shabab, which is linked to al-Qaida, continues to mount complex attacks against towns, military positions and civilian targets despite sustained pressure from Somali forces supported by regional and international partners. Lower Juba, which borders Kenya, remains a key battleground in the fight against the insurgent group.</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20072402"/>
      <w:r>
        <w:rPr>
          <w:szCs w:val="24"/>
        </w:rPr>
        <w:t>Sudan</w:t>
      </w:r>
      <w:bookmarkEnd w:id="11"/>
      <w:r>
        <w:rPr>
          <w:szCs w:val="24"/>
        </w:rPr>
        <w:t xml:space="preserve"> </w:t>
      </w:r>
    </w:p>
    <w:p w14:paraId="039139C6" w14:textId="2C908797" w:rsidR="0015052C" w:rsidRDefault="0015052C" w:rsidP="0015052C">
      <w:pPr>
        <w:pStyle w:val="ListParagraph"/>
        <w:numPr>
          <w:ilvl w:val="0"/>
          <w:numId w:val="1"/>
        </w:numPr>
        <w:spacing w:line="276" w:lineRule="auto"/>
      </w:pPr>
      <w:bookmarkStart w:id="12" w:name="_Toc220072403"/>
      <w:r w:rsidRPr="0015052C">
        <w:rPr>
          <w:rStyle w:val="Heading2Char"/>
        </w:rPr>
        <w:t>RSF detains tribal leader, 16 others in Sudan’s East Darfur</w:t>
      </w:r>
      <w:bookmarkEnd w:id="12"/>
      <w:r>
        <w:t xml:space="preserve"> – </w:t>
      </w:r>
      <w:hyperlink r:id="rId16" w:history="1">
        <w:r w:rsidRPr="0015052C">
          <w:rPr>
            <w:rStyle w:val="Hyperlink"/>
          </w:rPr>
          <w:t>Sudan Tribune</w:t>
        </w:r>
      </w:hyperlink>
    </w:p>
    <w:p w14:paraId="47C9D988" w14:textId="3B4DEC53" w:rsidR="0015052C" w:rsidRDefault="0015052C" w:rsidP="0015052C">
      <w:pPr>
        <w:spacing w:line="276" w:lineRule="auto"/>
      </w:pPr>
      <w:r>
        <w:t xml:space="preserve">The paramilitary Rapid Support Forces (RSF) have detained a 90-year-old tribal leader and 16 other people in Sudan’s East Darfur state, taking them to an undisclosed location in an </w:t>
      </w:r>
      <w:r>
        <w:t>operation local source</w:t>
      </w:r>
      <w:r>
        <w:t xml:space="preserve"> described as ethnically motivated.</w:t>
      </w:r>
      <w:r>
        <w:t xml:space="preserve"> </w:t>
      </w:r>
      <w:r>
        <w:t xml:space="preserve">The paramilitary group, which controls most of Darfur, took </w:t>
      </w:r>
      <w:proofErr w:type="spellStart"/>
      <w:r>
        <w:t>Omda</w:t>
      </w:r>
      <w:proofErr w:type="spellEnd"/>
      <w:r>
        <w:t xml:space="preserve"> Omer Adibo, head of the rural court in </w:t>
      </w:r>
      <w:proofErr w:type="spellStart"/>
      <w:r>
        <w:t>Mahajeriya</w:t>
      </w:r>
      <w:proofErr w:type="spellEnd"/>
      <w:r>
        <w:t xml:space="preserve"> town, and the other detainees — all members of the Zaghawa ethnic group — to an unknown destination on Wednesday, local sources told Sudan Tribune.</w:t>
      </w:r>
      <w:r>
        <w:t xml:space="preserve"> </w:t>
      </w:r>
      <w:r>
        <w:t>The RSF gave no specific reasons for the detentions but has conducted arrest campaigns targeting citizens, traders, former military personnel and tribal leaders suspected of collaborating with the Sudanese army and its allied Joint Force, according to the sources.</w:t>
      </w:r>
      <w:r>
        <w:t xml:space="preserve"> </w:t>
      </w:r>
      <w:proofErr w:type="spellStart"/>
      <w:r>
        <w:t>Adibo</w:t>
      </w:r>
      <w:proofErr w:type="spellEnd"/>
      <w:r>
        <w:t>, about 90 years old, is one of the most prominent leaders of the native administration in East Darfur.</w:t>
      </w:r>
      <w:r>
        <w:t xml:space="preserve"> </w:t>
      </w:r>
      <w:r>
        <w:t>Thousands of detainees are held in “</w:t>
      </w:r>
      <w:proofErr w:type="spellStart"/>
      <w:r>
        <w:t>Dagrees</w:t>
      </w:r>
      <w:proofErr w:type="spellEnd"/>
      <w:r>
        <w:t>” prison in Nyala and dozens of other sites across Darfur’s five states, the sources said. They face torture, starvation and denial of legal rights that have led to numerous deaths in custody.</w:t>
      </w:r>
    </w:p>
    <w:p w14:paraId="5EF86BC6" w14:textId="4083BDD2" w:rsidR="002D5FF0" w:rsidRDefault="002D5FF0" w:rsidP="002D5FF0">
      <w:pPr>
        <w:pStyle w:val="ListParagraph"/>
        <w:numPr>
          <w:ilvl w:val="0"/>
          <w:numId w:val="1"/>
        </w:numPr>
        <w:spacing w:line="276" w:lineRule="auto"/>
      </w:pPr>
      <w:bookmarkStart w:id="13" w:name="_Toc220072404"/>
      <w:r w:rsidRPr="002D5FF0">
        <w:rPr>
          <w:rStyle w:val="Heading2Char"/>
        </w:rPr>
        <w:t>Sudan’s Burhan receives support charter from Ansar sect</w:t>
      </w:r>
      <w:bookmarkEnd w:id="13"/>
      <w:r>
        <w:t xml:space="preserve"> – </w:t>
      </w:r>
      <w:hyperlink r:id="rId17" w:history="1">
        <w:r w:rsidRPr="002D5FF0">
          <w:rPr>
            <w:rStyle w:val="Hyperlink"/>
          </w:rPr>
          <w:t>Sudan Tribune</w:t>
        </w:r>
      </w:hyperlink>
    </w:p>
    <w:p w14:paraId="15DBE5CA" w14:textId="50E7CD6C" w:rsidR="002D5FF0" w:rsidRDefault="002D5FF0" w:rsidP="002D5FF0">
      <w:pPr>
        <w:spacing w:line="276" w:lineRule="auto"/>
      </w:pPr>
      <w:r>
        <w:t>Sudan’s army chief, General Abdel Fattah al-Burhan, received a charter from the Ansar religious sect on Thursday, pledging support for the armed forces in the country’s “War of Dignity,” a statement said.</w:t>
      </w:r>
      <w:r>
        <w:t xml:space="preserve"> </w:t>
      </w:r>
      <w:proofErr w:type="gramStart"/>
      <w:r>
        <w:t>The Ansar</w:t>
      </w:r>
      <w:proofErr w:type="gramEnd"/>
      <w:r>
        <w:t xml:space="preserve">, the religious arm of the National Umma Party, </w:t>
      </w:r>
      <w:r>
        <w:lastRenderedPageBreak/>
        <w:t>affirmed its commitment to stand with the military in the civil war during a meeting with a delegation led by Ahmed al-Mahdi at Burhan’s office.</w:t>
      </w:r>
      <w:r>
        <w:t xml:space="preserve"> </w:t>
      </w:r>
      <w:r>
        <w:t>Al-Mahdi said he had returned to Sudan after a prolonged absence due to the conflict to congratulate the military on recent victories and its role in helping citizens return home after the expulsion of rebel forces.</w:t>
      </w:r>
      <w:r>
        <w:t xml:space="preserve"> </w:t>
      </w:r>
      <w:r>
        <w:t xml:space="preserve">He said Sudan remained resilient against conspiracies threatening its security and </w:t>
      </w:r>
      <w:proofErr w:type="gramStart"/>
      <w:r>
        <w:t>stability, and</w:t>
      </w:r>
      <w:proofErr w:type="gramEnd"/>
      <w:r>
        <w:t xml:space="preserve"> reaffirmed the sect’s support for the armed forces to preserve national sovereignty and unity.</w:t>
      </w:r>
    </w:p>
    <w:p w14:paraId="76B5ED6D" w14:textId="7561593A" w:rsidR="00F56CB8" w:rsidRDefault="002D5FF0">
      <w:pPr>
        <w:spacing w:line="276" w:lineRule="auto"/>
      </w:pPr>
      <w:r>
        <w:t>_</w:t>
      </w:r>
      <w:r w:rsidR="0031092A">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4" w:name="_Toc220072405"/>
      <w:r>
        <w:rPr>
          <w:rFonts w:eastAsia="DengXian Light" w:cs="Times New Roman"/>
          <w:b/>
          <w:bCs/>
          <w:color w:val="2F5496"/>
          <w:szCs w:val="24"/>
          <w:u w:val="single"/>
        </w:rPr>
        <w:t>Gulf Region and the Middle East</w:t>
      </w:r>
      <w:bookmarkEnd w:id="14"/>
    </w:p>
    <w:p w14:paraId="27F3B834" w14:textId="77777777" w:rsidR="00F56CB8" w:rsidRDefault="0031092A">
      <w:pPr>
        <w:pStyle w:val="Heading2"/>
      </w:pPr>
      <w:bookmarkStart w:id="15" w:name="_Toc220072406"/>
      <w:r>
        <w:t>Egypt</w:t>
      </w:r>
      <w:bookmarkEnd w:id="15"/>
    </w:p>
    <w:p w14:paraId="3762278E" w14:textId="6A3C6539" w:rsidR="00D74967" w:rsidRDefault="00D74967" w:rsidP="00B962D5">
      <w:pPr>
        <w:pStyle w:val="ListParagraph"/>
        <w:numPr>
          <w:ilvl w:val="0"/>
          <w:numId w:val="1"/>
        </w:numPr>
        <w:spacing w:line="276" w:lineRule="auto"/>
      </w:pPr>
      <w:bookmarkStart w:id="16" w:name="_Toc220072407"/>
      <w:r w:rsidRPr="00B962D5">
        <w:rPr>
          <w:rStyle w:val="Heading2Char"/>
        </w:rPr>
        <w:t>Egypt-Sudan river transport to resume after years-long halt</w:t>
      </w:r>
      <w:bookmarkEnd w:id="16"/>
      <w:r w:rsidR="00B962D5">
        <w:t xml:space="preserve"> – </w:t>
      </w:r>
      <w:hyperlink r:id="rId18" w:history="1">
        <w:r w:rsidR="00B962D5" w:rsidRPr="00B962D5">
          <w:rPr>
            <w:rStyle w:val="Hyperlink"/>
          </w:rPr>
          <w:t>Middle East Monitor</w:t>
        </w:r>
      </w:hyperlink>
      <w:r w:rsidR="00B962D5">
        <w:t xml:space="preserve"> </w:t>
      </w:r>
    </w:p>
    <w:p w14:paraId="63169198" w14:textId="1E79B380" w:rsidR="00D74967" w:rsidRDefault="00D74967" w:rsidP="00D74967">
      <w:pPr>
        <w:spacing w:line="276" w:lineRule="auto"/>
      </w:pPr>
      <w:r>
        <w:t>Egypt and Sudan are close to resuming river transport between the two countries after a six-year suspension, in a long-awaited step to revive their historic connection along the River Nile.</w:t>
      </w:r>
      <w:r w:rsidR="00B962D5">
        <w:t xml:space="preserve"> </w:t>
      </w:r>
      <w:r>
        <w:t>The Nile Valley River Navigation Authority said preparations are nearly complete to restart river traffic between Egypt and Sudan. The move is expected to restore regular riverboat journeys linking Aswan in southern Egypt with Wadi Halfa in northern Sudan.</w:t>
      </w:r>
      <w:r w:rsidR="00B962D5">
        <w:t xml:space="preserve"> </w:t>
      </w:r>
      <w:r>
        <w:t xml:space="preserve">Sudan’s Authority’s Director General, Naval Colonel Mohamed Adam Mohamed Abkar, confirmed that most of the technical, logistical and security arrangements required for the resumption have been </w:t>
      </w:r>
      <w:proofErr w:type="spellStart"/>
      <w:r>
        <w:t>finalised</w:t>
      </w:r>
      <w:proofErr w:type="spellEnd"/>
      <w:r>
        <w:t>. He said the coming period will see the return of scheduled river voyages between the two cities. According to a statement by Sudan’s Ministry of Transport and Infrastructure, Abkar said river transport is a “real link” between the Egyptian and Sudanese peoples. He added that the return of services will make travel easier for citizens, support economic activity, and boost trade exchange, especially for small traders.</w:t>
      </w:r>
      <w:r>
        <w:t xml:space="preserve"> </w:t>
      </w:r>
      <w:r>
        <w:t xml:space="preserve">As part of the preparations, the director general visited </w:t>
      </w:r>
      <w:proofErr w:type="gramStart"/>
      <w:r>
        <w:t>Wadi Halfa river</w:t>
      </w:r>
      <w:proofErr w:type="gramEnd"/>
      <w:r>
        <w:t xml:space="preserve"> port with a joint delegation that included representatives from Egypt’s Ministry of Transport, the Egyptian Consulate General in Wadi Halfa, and the Sudanese Consulate in Aswan. The delegation reviewed ongoing construction work related to the transport of passengers, goods and livestock.</w:t>
      </w:r>
      <w:r>
        <w:t xml:space="preserve"> </w:t>
      </w:r>
      <w:r>
        <w:t>Abkar said quay construction at the port has reached 75 per cent completion, stressing that the project is progressing according to plan. He also confirmed that the port is ready in terms of security and safety, with coordination in place among the relevant authorities.</w:t>
      </w:r>
      <w:r>
        <w:t xml:space="preserve"> </w:t>
      </w:r>
      <w:r>
        <w:t xml:space="preserve">He noted that the decision to resume navigation came under direct instructions from the transport ministries of both countries. </w:t>
      </w:r>
      <w:r>
        <w:t xml:space="preserve"> </w:t>
      </w:r>
      <w:r>
        <w:t>The Sudanese official added that an upcoming coordination meeting between the two ministers will aim to resolve any remaining operational issues. Abkar said the return of river services is expected to provide urgent solutions to visa-related challenges and to have a positive impact on development in Wadi Halfa and surrounding areas.</w:t>
      </w:r>
    </w:p>
    <w:p w14:paraId="1295289D" w14:textId="77777777" w:rsidR="00F56CB8" w:rsidRDefault="0031092A">
      <w:pPr>
        <w:pStyle w:val="Heading2"/>
      </w:pPr>
      <w:bookmarkStart w:id="17" w:name="_Toc220072408"/>
      <w:r>
        <w:lastRenderedPageBreak/>
        <w:t>Palestine</w:t>
      </w:r>
      <w:bookmarkEnd w:id="17"/>
      <w:r>
        <w:t xml:space="preserve"> </w:t>
      </w:r>
    </w:p>
    <w:p w14:paraId="7D795B55" w14:textId="1E1EEA7D" w:rsidR="00853C0D" w:rsidRDefault="00853C0D" w:rsidP="00853C0D">
      <w:pPr>
        <w:pStyle w:val="ListParagraph"/>
        <w:numPr>
          <w:ilvl w:val="0"/>
          <w:numId w:val="1"/>
        </w:numPr>
        <w:spacing w:line="276" w:lineRule="auto"/>
      </w:pPr>
      <w:bookmarkStart w:id="18" w:name="_Toc220072409"/>
      <w:r w:rsidRPr="00E7569D">
        <w:rPr>
          <w:rStyle w:val="Heading2Char"/>
        </w:rPr>
        <w:t>Gaza’s Rafah crossing to open next week in both directions, transition committee head says</w:t>
      </w:r>
      <w:bookmarkEnd w:id="18"/>
      <w:r w:rsidR="00E7569D">
        <w:t xml:space="preserve"> – </w:t>
      </w:r>
      <w:hyperlink r:id="rId19" w:history="1">
        <w:r w:rsidR="00E7569D" w:rsidRPr="00E7569D">
          <w:rPr>
            <w:rStyle w:val="Hyperlink"/>
          </w:rPr>
          <w:t>Middle East Monitor</w:t>
        </w:r>
      </w:hyperlink>
    </w:p>
    <w:p w14:paraId="1E6359D1" w14:textId="4BE07355" w:rsidR="00853C0D" w:rsidRDefault="00853C0D" w:rsidP="00853C0D">
      <w:pPr>
        <w:spacing w:line="276" w:lineRule="auto"/>
      </w:pPr>
      <w:r>
        <w:t>The Rafah border crossing between the Gaza Strip and Egypt will reopen next week for two-way travel, the head of Gaza’s new transition committee announced Thursday, Anadolu reports.</w:t>
      </w:r>
      <w:r>
        <w:t xml:space="preserve"> </w:t>
      </w:r>
      <w:r>
        <w:t>“I am pleased to announce the Rafah crossing will open next week in both directions for Palestinians in Gaza,” Ali Shaath said at the signing ceremony of the Board of Peace charter.</w:t>
      </w:r>
      <w:r>
        <w:t xml:space="preserve"> </w:t>
      </w:r>
      <w:r>
        <w:t>Shaath, who officially leads the National Committee for the Administration of Gaza, described Rafah as “a lifeline and symbol of opportunity,” adding the reopening “signals that Gaza is no longer closed to the future.”</w:t>
      </w:r>
      <w:r>
        <w:t xml:space="preserve"> </w:t>
      </w:r>
      <w:r>
        <w:t>Shaath emphasized his responsibility to transform the moment into concrete action, restore order, rebuild institutions and create a future for Gazans “defined by opportunity and dignity under the principle of one authority, one law and one weapon.”</w:t>
      </w:r>
      <w:r>
        <w:t xml:space="preserve"> </w:t>
      </w:r>
      <w:r>
        <w:t>“This transition will succeed only if it delivers real, tangible improvements in daily life for Gaza,” he said.</w:t>
      </w:r>
      <w:r>
        <w:t xml:space="preserve"> </w:t>
      </w:r>
      <w:r>
        <w:t xml:space="preserve">Shaath thanked </w:t>
      </w:r>
      <w:proofErr w:type="spellStart"/>
      <w:r>
        <w:t>Turkiye</w:t>
      </w:r>
      <w:proofErr w:type="spellEnd"/>
      <w:r>
        <w:t>, Egypt and Qatar as mediators, along with the Palestinian Authority and UN Security Council members, for welcoming the plan.</w:t>
      </w:r>
      <w:r>
        <w:t xml:space="preserve"> </w:t>
      </w:r>
      <w:r>
        <w:t>The White House announced Friday the members of a new “technocratic” committee that will oversee the transition of power in Gaza, as part of President Donald Trump’s 20-point plan to end Israel’s genocidal war on the territory.</w:t>
      </w:r>
      <w:r>
        <w:t xml:space="preserve"> </w:t>
      </w:r>
      <w:r>
        <w:t>Shaath is a former Palestinian deputy minister in the Palestinian Authority.</w:t>
      </w:r>
      <w:r>
        <w:t xml:space="preserve"> </w:t>
      </w:r>
      <w:r>
        <w:t>Trump’s son-in-law, Jared Kushner, presented a four-phase “master plan” for Gaza during the ceremony, displaying maps showing coastal tourism zones, mixed-use towers, residential and industrial areas, with projections of more than $10 billion in GDP by 2035 and 500,000 new jobs with over $25 billion in investments for modern utilities and public services.</w:t>
      </w:r>
      <w:r>
        <w:t xml:space="preserve"> </w:t>
      </w:r>
      <w:r>
        <w:t>Plans for the new Rafah include more than 100,000 permanent housing units, over 180 cultural and religious centers, 200-plus education facilities and 75-plus medical centers.</w:t>
      </w:r>
      <w:r>
        <w:t xml:space="preserve"> </w:t>
      </w:r>
      <w:r>
        <w:t>The plan outlined demilitarization principles requiring a single civilian authority, dismantling militant groups, and offering amnesty for those who disarm, with reconstruction investments conditional on full demilitarization in each sector.</w:t>
      </w:r>
      <w:r>
        <w:t xml:space="preserve"> </w:t>
      </w:r>
      <w:r>
        <w:t>Kushner said a conference will be held in Washington soon on contributions from the private sector. “There’ll be amazing investment opportunities. I know it’s a little risky to be investing in a place like this, but we need you to come, take faith, invest in the people, try to be a part of it,” he said.</w:t>
      </w:r>
    </w:p>
    <w:p w14:paraId="0D9B5AA6" w14:textId="20030D21" w:rsidR="004373DC" w:rsidRDefault="004373DC" w:rsidP="004373DC">
      <w:pPr>
        <w:pStyle w:val="ListParagraph"/>
        <w:numPr>
          <w:ilvl w:val="0"/>
          <w:numId w:val="1"/>
        </w:numPr>
        <w:spacing w:line="276" w:lineRule="auto"/>
      </w:pPr>
      <w:bookmarkStart w:id="19" w:name="_Toc220072410"/>
      <w:r w:rsidRPr="00143A67">
        <w:rPr>
          <w:rStyle w:val="Heading2Char"/>
        </w:rPr>
        <w:t>UN confirms deal to reopen Rafah crossing as early as next week</w:t>
      </w:r>
      <w:bookmarkEnd w:id="19"/>
      <w:r>
        <w:t xml:space="preserve"> – </w:t>
      </w:r>
      <w:hyperlink r:id="rId20" w:history="1">
        <w:r w:rsidRPr="00A27A13">
          <w:rPr>
            <w:rStyle w:val="Hyperlink"/>
          </w:rPr>
          <w:t xml:space="preserve">Middle East </w:t>
        </w:r>
        <w:r w:rsidR="00A27A13" w:rsidRPr="00A27A13">
          <w:rPr>
            <w:rStyle w:val="Hyperlink"/>
          </w:rPr>
          <w:t>Monitor</w:t>
        </w:r>
      </w:hyperlink>
    </w:p>
    <w:p w14:paraId="3D029831" w14:textId="4B94CECF" w:rsidR="004373DC" w:rsidRDefault="004373DC" w:rsidP="004373DC">
      <w:pPr>
        <w:spacing w:line="276" w:lineRule="auto"/>
      </w:pPr>
      <w:r>
        <w:t>UN Special Coordinator for the Middle East Peace Process Nikolay Mladenov announced on Thursday that an agreement has been reached to reopen the Rafah crossing between the Gaza Strip and Egypt in both directions.</w:t>
      </w:r>
      <w:r>
        <w:t xml:space="preserve"> </w:t>
      </w:r>
      <w:r>
        <w:t xml:space="preserve">In a post on his official X account, Mladenov said that preparations for reopening the crossing had been agreed upon, adding that coordination </w:t>
      </w:r>
      <w:r>
        <w:lastRenderedPageBreak/>
        <w:t xml:space="preserve">is under way with Israel and the Gaza National Committee to accelerate efforts related to outstanding humanitarian issues. He thanked Egypt, Israel, the United States, and Gaza National Committee head Ali Shaath for what he described as their “tireless efforts,” noting that logistical arrangements for implementing the agreement are currently being </w:t>
      </w:r>
      <w:proofErr w:type="spellStart"/>
      <w:r>
        <w:t>finalised</w:t>
      </w:r>
      <w:proofErr w:type="spellEnd"/>
      <w:r>
        <w:t>.</w:t>
      </w:r>
      <w:r>
        <w:t xml:space="preserve"> </w:t>
      </w:r>
      <w:r>
        <w:t>Separately, Ali Shaath confirmed that the Rafah crossing will reopen next week. Speaking after the signing of the “Peace Council” charter in the presence of US President Donald Trump on the sidelines of the World Economic Forum in Davos, Shaath described the crossing as a vital lifeline for Gaza and said its reopening marks a step toward reconnecting the Strip with the outside world.</w:t>
      </w:r>
      <w:r>
        <w:t xml:space="preserve"> </w:t>
      </w:r>
      <w:r>
        <w:t>Earlier on Thursday, US Ambassador to Israel Mike Huckabee also indicated that the crossing would reopen soon. In remarks to the Israeli Broadcasting Corporation, Huckabee said Israel would “soon” move to reopen Rafah, without providing a specific date.</w:t>
      </w:r>
      <w:r>
        <w:t xml:space="preserve"> </w:t>
      </w:r>
      <w:r>
        <w:t>The Rafah crossing has remained largely closed amid ongoing restrictions and security measures, severely limiting the movement of people and goods into and out of the Gaza Strip.</w:t>
      </w:r>
    </w:p>
    <w:p w14:paraId="651F920B" w14:textId="77777777" w:rsidR="00F56CB8" w:rsidRDefault="0031092A">
      <w:pPr>
        <w:pStyle w:val="Heading2"/>
      </w:pPr>
      <w:bookmarkStart w:id="20" w:name="_Toc220072411"/>
      <w:r>
        <w:t>Turkey</w:t>
      </w:r>
      <w:bookmarkEnd w:id="20"/>
    </w:p>
    <w:p w14:paraId="45122A57" w14:textId="7AF2735D" w:rsidR="00663A03" w:rsidRDefault="00663A03" w:rsidP="00663A03">
      <w:pPr>
        <w:pStyle w:val="ListParagraph"/>
        <w:numPr>
          <w:ilvl w:val="0"/>
          <w:numId w:val="1"/>
        </w:numPr>
        <w:spacing w:line="276" w:lineRule="auto"/>
      </w:pPr>
      <w:bookmarkStart w:id="21" w:name="_Toc220072412"/>
      <w:r w:rsidRPr="00853C0D">
        <w:rPr>
          <w:rStyle w:val="Heading2Char"/>
        </w:rPr>
        <w:t xml:space="preserve">In call with Iranian counterpart, Erdogan says </w:t>
      </w:r>
      <w:proofErr w:type="spellStart"/>
      <w:r w:rsidRPr="00853C0D">
        <w:rPr>
          <w:rStyle w:val="Heading2Char"/>
        </w:rPr>
        <w:t>Turkiye</w:t>
      </w:r>
      <w:proofErr w:type="spellEnd"/>
      <w:r w:rsidRPr="00853C0D">
        <w:rPr>
          <w:rStyle w:val="Heading2Char"/>
        </w:rPr>
        <w:t xml:space="preserve"> opposes foreign intervention in Iran</w:t>
      </w:r>
      <w:bookmarkEnd w:id="21"/>
      <w:r>
        <w:t xml:space="preserve"> – </w:t>
      </w:r>
      <w:hyperlink r:id="rId21" w:history="1">
        <w:r w:rsidRPr="00663A03">
          <w:rPr>
            <w:rStyle w:val="Hyperlink"/>
          </w:rPr>
          <w:t>Middle East Monitor</w:t>
        </w:r>
      </w:hyperlink>
    </w:p>
    <w:p w14:paraId="3B59E20A" w14:textId="6AE76456" w:rsidR="00663A03" w:rsidRDefault="00663A03" w:rsidP="00663A03">
      <w:pPr>
        <w:spacing w:line="276" w:lineRule="auto"/>
      </w:pPr>
      <w:proofErr w:type="spellStart"/>
      <w:r>
        <w:t>Turkiye</w:t>
      </w:r>
      <w:proofErr w:type="spellEnd"/>
      <w:r>
        <w:t xml:space="preserve"> has never supported foreign intervention in Iran, President Recep </w:t>
      </w:r>
      <w:proofErr w:type="spellStart"/>
      <w:r>
        <w:t>Recep</w:t>
      </w:r>
      <w:proofErr w:type="spellEnd"/>
      <w:r>
        <w:t xml:space="preserve"> Tayyip Erdogan said in a phone call with his Iranian counterpart Masoud Pezeshkian on Thursday, Anadolu Agency reports.</w:t>
      </w:r>
      <w:r>
        <w:t xml:space="preserve"> </w:t>
      </w:r>
      <w:r>
        <w:t xml:space="preserve">Erdogan and Pezeshkian discussed bilateral ties and regional issues, according to </w:t>
      </w:r>
      <w:proofErr w:type="spellStart"/>
      <w:r>
        <w:t>Turkiye’s</w:t>
      </w:r>
      <w:proofErr w:type="spellEnd"/>
      <w:r>
        <w:t xml:space="preserve"> Communications Directorate.</w:t>
      </w:r>
      <w:r>
        <w:t xml:space="preserve"> </w:t>
      </w:r>
      <w:r>
        <w:t>Erdogan told Pezeshkian he is closely following developments in Iran, stressing that Ankara never took a positive stance toward scenarios involving foreign intervention against Tehran.</w:t>
      </w:r>
      <w:r>
        <w:t xml:space="preserve"> </w:t>
      </w:r>
      <w:r>
        <w:t xml:space="preserve">The Turkish leader emphasized that resolving problems and preventing an escalation of tensions in the region are also in </w:t>
      </w:r>
      <w:proofErr w:type="spellStart"/>
      <w:r>
        <w:t>Turkiye’s</w:t>
      </w:r>
      <w:proofErr w:type="spellEnd"/>
      <w:r>
        <w:t xml:space="preserve"> interests.</w:t>
      </w:r>
      <w:r>
        <w:t xml:space="preserve"> </w:t>
      </w:r>
      <w:r>
        <w:t>Protests had erupted in Iran late December amid worsening economic conditions, particularly the sharp depreciation of the national currency and soaring inflation.</w:t>
      </w:r>
      <w:r>
        <w:t xml:space="preserve"> </w:t>
      </w:r>
      <w:r>
        <w:t>Authorities accused the US and Israel of supporting “rioters” and “terrorists” who allegedly attacked public and private property, including shops, banks and mosques.</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2" w:name="_Toc220072413"/>
      <w:r>
        <w:rPr>
          <w:rFonts w:eastAsia="DengXian Light" w:cs="Times New Roman"/>
          <w:b/>
          <w:bCs/>
          <w:color w:val="2F5496"/>
          <w:szCs w:val="24"/>
          <w:u w:val="single"/>
        </w:rPr>
        <w:t>Global Powers</w:t>
      </w:r>
      <w:bookmarkEnd w:id="22"/>
    </w:p>
    <w:p w14:paraId="767DE0F2" w14:textId="6A52C68A" w:rsidR="00F56CB8" w:rsidRDefault="00DC59AF">
      <w:pPr>
        <w:pStyle w:val="Heading2"/>
        <w:spacing w:line="276" w:lineRule="auto"/>
        <w:rPr>
          <w:lang w:eastAsia="zh-CN"/>
        </w:rPr>
      </w:pPr>
      <w:bookmarkStart w:id="23" w:name="_Toc220072414"/>
      <w:r>
        <w:rPr>
          <w:lang w:eastAsia="zh-CN"/>
        </w:rPr>
        <w:t>US</w:t>
      </w:r>
      <w:bookmarkEnd w:id="23"/>
      <w:r w:rsidR="0031092A">
        <w:rPr>
          <w:lang w:eastAsia="zh-CN"/>
        </w:rPr>
        <w:t xml:space="preserve"> </w:t>
      </w:r>
    </w:p>
    <w:p w14:paraId="27AB2473" w14:textId="42CC893C" w:rsidR="00DC59AF" w:rsidRDefault="00DC59AF" w:rsidP="00DC59AF">
      <w:pPr>
        <w:pStyle w:val="ListParagraph"/>
        <w:numPr>
          <w:ilvl w:val="0"/>
          <w:numId w:val="1"/>
        </w:numPr>
        <w:spacing w:line="276" w:lineRule="auto"/>
      </w:pPr>
      <w:bookmarkStart w:id="24" w:name="_Toc220072415"/>
      <w:r w:rsidRPr="00DC59AF">
        <w:rPr>
          <w:rStyle w:val="Heading2Char"/>
        </w:rPr>
        <w:t>Trump formally rolls out his Board of Peace, says it will act beyond Gaza</w:t>
      </w:r>
      <w:bookmarkEnd w:id="24"/>
      <w:r>
        <w:t xml:space="preserve"> – </w:t>
      </w:r>
      <w:hyperlink r:id="rId22" w:history="1">
        <w:r w:rsidRPr="00DC59AF">
          <w:rPr>
            <w:rStyle w:val="Hyperlink"/>
          </w:rPr>
          <w:t>Middle East Monitor</w:t>
        </w:r>
      </w:hyperlink>
      <w:r>
        <w:t xml:space="preserve"> </w:t>
      </w:r>
    </w:p>
    <w:p w14:paraId="46136F66" w14:textId="7BDB5079" w:rsidR="00DC59AF" w:rsidRDefault="00DC59AF" w:rsidP="00DC59AF">
      <w:pPr>
        <w:spacing w:line="276" w:lineRule="auto"/>
      </w:pPr>
      <w:r>
        <w:lastRenderedPageBreak/>
        <w:t>US President Donald Trump formally rolled out Thursday his Board of Peace, saying the group on which he is serving as chairman will work in partnership with the UN to address crises far beyond the Gaza Strip, Anadolu reports.</w:t>
      </w:r>
      <w:r>
        <w:t xml:space="preserve"> </w:t>
      </w:r>
      <w:r>
        <w:t>“We’re committed to ensuring Gaza is demilitarized, properly governed and beautifully rebuilt. It’s going to be a great plan, and that’s where the Board of Peace really started. And I think we can spread out to other things as we succeed with Gaza,” Trump said as he hosted nearly two dozen world leaders on the sidelines of the World Economic Forum for a signing ceremony.</w:t>
      </w:r>
      <w:r>
        <w:t xml:space="preserve"> </w:t>
      </w:r>
      <w:r>
        <w:t>“It’s going to be a great thing to watch. And we can do other things. We can do numerous other things. Once this board is completely formed, we can do pretty much whatever we want to do, and we’ll do it in conjunction with the United Nations,” he added.</w:t>
      </w:r>
      <w:r>
        <w:t xml:space="preserve"> </w:t>
      </w:r>
      <w:r>
        <w:t>Representatives from multiple nations signed the organization’s founding documents. Details on the board’s mandate, as well as its charter, were not immediately available.</w:t>
      </w:r>
      <w:r>
        <w:t xml:space="preserve"> </w:t>
      </w:r>
      <w:r>
        <w:t>Questions have long lingered about the scope of the board’s mandate, but Trump’s comments appear to confirm that it will be involved in global affairs far beyond Gaza as he continued to criticize what he said is the UN’s failure to use its “tremendous potential.”</w:t>
      </w:r>
      <w:r>
        <w:t xml:space="preserve"> </w:t>
      </w:r>
      <w:proofErr w:type="gramStart"/>
      <w:r>
        <w:t>“</w:t>
      </w:r>
      <w:proofErr w:type="gramEnd"/>
      <w:r>
        <w:t>There is tremendous potential with the United Nations. And I think the combination of the Board of Peace with the kind of people we have up here, coupled with the United Nations, can be something very, very unique for the world,” he said.</w:t>
      </w:r>
    </w:p>
    <w:p w14:paraId="5D543284" w14:textId="21B59DDB" w:rsidR="00F41A07" w:rsidRDefault="00F41A07" w:rsidP="00F41A07">
      <w:pPr>
        <w:pStyle w:val="ListParagraph"/>
        <w:numPr>
          <w:ilvl w:val="0"/>
          <w:numId w:val="1"/>
        </w:numPr>
        <w:spacing w:line="276" w:lineRule="auto"/>
      </w:pPr>
      <w:bookmarkStart w:id="25" w:name="_Toc220072416"/>
      <w:r w:rsidRPr="00F41A07">
        <w:rPr>
          <w:rStyle w:val="Heading2Char"/>
        </w:rPr>
        <w:t>US envoy Witkoff praises leaders for creating a ‘sense of hope’ in Gaza</w:t>
      </w:r>
      <w:bookmarkEnd w:id="25"/>
      <w:r>
        <w:t xml:space="preserve"> – </w:t>
      </w:r>
      <w:hyperlink r:id="rId23" w:history="1">
        <w:r w:rsidRPr="00F41A07">
          <w:rPr>
            <w:rStyle w:val="Hyperlink"/>
          </w:rPr>
          <w:t>Middle East Monitor</w:t>
        </w:r>
      </w:hyperlink>
      <w:r>
        <w:t xml:space="preserve"> </w:t>
      </w:r>
    </w:p>
    <w:p w14:paraId="56AD6895" w14:textId="5F58D17B" w:rsidR="00F41A07" w:rsidRDefault="00F41A07" w:rsidP="00F41A07">
      <w:pPr>
        <w:spacing w:line="276" w:lineRule="auto"/>
      </w:pPr>
      <w:r>
        <w:t>US special envoy Steve Witkoff on Thursday thanked world leaders and officials for their contributions in reaching a peace agreement in Gaza, as he addressed the signing ceremony of the charter of the Board of Peace, a body for resolving international conflicts, in Davos, Anadolu Agency reports.</w:t>
      </w:r>
      <w:r>
        <w:t xml:space="preserve"> </w:t>
      </w:r>
      <w:r>
        <w:t>Witkoff, one of the Executive Board members of the initiative, said he was proud to speak after accomplishing a mission the world had described as “impossible” and “unattainable.”</w:t>
      </w:r>
      <w:r>
        <w:t xml:space="preserve"> </w:t>
      </w:r>
      <w:r>
        <w:t>“We have achieved a peace deal in Gaza,” he said, adding that “we have created a sense of hope for what the future can bring, to Gaza, and all other places where the Board of Peace will operate.”</w:t>
      </w:r>
      <w:r>
        <w:t xml:space="preserve"> </w:t>
      </w:r>
      <w:r>
        <w:t>Witkoff thanked President Donald Trump for giving him the opportunity to take part in the mission.</w:t>
      </w:r>
      <w:r>
        <w:t xml:space="preserve"> </w:t>
      </w:r>
      <w:r>
        <w:t>He expressed gratitude to those present at the ceremony for their contributions to the Oct. 10 ceasefire, specifically thanking Turkish Foreign Minister Hakan Fidan and chief of Turkish intelligence Ibrahim Kalin.</w:t>
      </w:r>
      <w:r>
        <w:t xml:space="preserve"> </w:t>
      </w:r>
      <w:r>
        <w:t>Witkoff also thanked Qatari Prime Minister and Foreign Minister Sheikh Mohammed bin Abdulrahman Al Thani, Qatari diplomat Ali Al-Thawadi, and Egyptian President Abdel Fattah el-Sisi, among others.</w:t>
      </w:r>
      <w:r>
        <w:t xml:space="preserve"> </w:t>
      </w:r>
      <w:r>
        <w:t xml:space="preserve">He expressed appreciation for members of the Board of Peace for their months-long </w:t>
      </w:r>
      <w:proofErr w:type="gramStart"/>
      <w:r>
        <w:t>work, and</w:t>
      </w:r>
      <w:proofErr w:type="gramEnd"/>
      <w:r>
        <w:t xml:space="preserve"> acknowledged the contributions of other officials from the US government to the ceasefire efforts.</w:t>
      </w:r>
    </w:p>
    <w:p w14:paraId="61C34A3E" w14:textId="7C0CD49E" w:rsidR="001A5459" w:rsidRDefault="001A5459" w:rsidP="001A5459">
      <w:pPr>
        <w:pStyle w:val="ListParagraph"/>
        <w:numPr>
          <w:ilvl w:val="0"/>
          <w:numId w:val="1"/>
        </w:numPr>
        <w:spacing w:line="276" w:lineRule="auto"/>
      </w:pPr>
      <w:bookmarkStart w:id="26" w:name="_Toc220072417"/>
      <w:r w:rsidRPr="001A5459">
        <w:rPr>
          <w:rStyle w:val="Heading2Char"/>
        </w:rPr>
        <w:t>US envoy meets SDF commander, calls for Syria ceasefire to be upheld</w:t>
      </w:r>
      <w:bookmarkEnd w:id="26"/>
      <w:r>
        <w:t xml:space="preserve"> – </w:t>
      </w:r>
      <w:hyperlink r:id="rId24" w:history="1">
        <w:r w:rsidRPr="001A5459">
          <w:rPr>
            <w:rStyle w:val="Hyperlink"/>
          </w:rPr>
          <w:t>Al-Jazeera</w:t>
        </w:r>
      </w:hyperlink>
      <w:r>
        <w:t xml:space="preserve"> </w:t>
      </w:r>
    </w:p>
    <w:p w14:paraId="483EFD35" w14:textId="09CF3B4A" w:rsidR="001A5459" w:rsidRDefault="001A5459" w:rsidP="001A5459">
      <w:pPr>
        <w:spacing w:line="276" w:lineRule="auto"/>
      </w:pPr>
      <w:r>
        <w:lastRenderedPageBreak/>
        <w:t>The United States has reiterated support for a ceasefire in Syria’s north, urging the government and Kurdish-led forces to adopt “confidence-building measures” after recent clashes.</w:t>
      </w:r>
      <w:r>
        <w:t xml:space="preserve"> </w:t>
      </w:r>
      <w:r>
        <w:t>US envoy to Syria Tom Barrack made the diplomatic appeal on Thursday after meeting with Mazloum Abdi, commander-in-chief of the Kurdish-led Syrian Democratic Forces (SDF), and Ilham Ahmed, a leading Syrian Kurdish politician.</w:t>
      </w:r>
      <w:r>
        <w:t xml:space="preserve"> </w:t>
      </w:r>
      <w:r>
        <w:t>“All parties agreed that the essential first step is the full upholding of the current ceasefire, as we collectively identify and implement ‍confidence-building measures on all ⁠sides to foster trust and lasting stability,” he wrote on X.</w:t>
      </w:r>
      <w:r>
        <w:t xml:space="preserve"> </w:t>
      </w:r>
      <w:r>
        <w:t>Barrack also renewed US backing for an agreement signed on January 18 between the Syrian government and the SDF on integrating the Kurdish-led forces into state institutions, as part of Syrian President Ahmed al-Sharaa’s push to unify Syria.</w:t>
      </w:r>
      <w:r>
        <w:t xml:space="preserve"> </w:t>
      </w:r>
      <w:r>
        <w:t>Disagreement over how such integration would work had led to recent bouts of conflict between the government and the SDF, which had sought continued autonomy for some Kurdish-majority areas.</w:t>
      </w:r>
      <w:r>
        <w:t xml:space="preserve"> </w:t>
      </w:r>
      <w:r>
        <w:t>Over several weeks, Syrian government forces attacked numerous SDF-held areas, taking control of Aleppo, Raqqa and Deir Az Zor.</w:t>
      </w:r>
      <w:r>
        <w:t xml:space="preserve"> </w:t>
      </w:r>
      <w:r>
        <w:t>Territories seized by the government include some of Syria’s biggest oilfields, agricultural land and jails holding ISIL (ISIS) prisoners, 150 of whom have already been transferred to Iraq, which says it plans to initiate legal proceedings against them.</w:t>
      </w:r>
      <w:r>
        <w:t xml:space="preserve"> </w:t>
      </w:r>
      <w:r>
        <w:t xml:space="preserve">Under a ⁠ceasefire announced on Tuesday, Syria’s government gave the SDF four days to come up with a plan for its remaining enclaves to </w:t>
      </w:r>
      <w:proofErr w:type="gramStart"/>
      <w:r>
        <w:t>merge, and</w:t>
      </w:r>
      <w:proofErr w:type="gramEnd"/>
      <w:r>
        <w:t xml:space="preserve"> said government troops would not enter two remaining SDF-held cities – Hasakah and Qamishli – if a deal was reached. Both the SDF and the government </w:t>
      </w:r>
      <w:proofErr w:type="gramStart"/>
      <w:r>
        <w:t>have since</w:t>
      </w:r>
      <w:proofErr w:type="gramEnd"/>
      <w:r>
        <w:t xml:space="preserve"> accused each other of breaching the truce.</w:t>
      </w:r>
      <w:r>
        <w:t xml:space="preserve"> </w:t>
      </w:r>
      <w:r>
        <w:t>The SDF, once the US’s top ally in Syria to counter ISIL, appears to have lost leverage as US President Donald Trump strengthens ties with the country’s new leader, al-Sharaa. Barrack said on Tuesday that the SDF’s role as the “primary anti-ISIS force on the ground has largely expired” as Damascus steps up.</w:t>
      </w:r>
      <w:r>
        <w:t xml:space="preserve"> </w:t>
      </w:r>
      <w:r>
        <w:t>“The fact of the matter is, for the SDF, they have essentially outlived their usefulness to the US,” said Al Jazeera’s Bernard Smith.</w:t>
      </w:r>
    </w:p>
    <w:p w14:paraId="7D883EDA" w14:textId="7F9E8200" w:rsidR="001C1F29" w:rsidRDefault="001C1F29" w:rsidP="001A5459">
      <w:pPr>
        <w:spacing w:line="276" w:lineRule="auto"/>
      </w:pPr>
      <w:r>
        <w:t>________________________________________________________________________</w:t>
      </w:r>
    </w:p>
    <w:p w14:paraId="14F3A65D" w14:textId="4871F2B3" w:rsidR="001C1F29" w:rsidRDefault="001C1F29" w:rsidP="00855B34">
      <w:pPr>
        <w:pStyle w:val="Heading2"/>
      </w:pPr>
      <w:bookmarkStart w:id="27" w:name="_Toc220072418"/>
      <w:r>
        <w:t>Ukraine</w:t>
      </w:r>
      <w:bookmarkEnd w:id="27"/>
      <w:r>
        <w:t xml:space="preserve"> </w:t>
      </w:r>
    </w:p>
    <w:p w14:paraId="0BF89D9C" w14:textId="77A16EDD" w:rsidR="00855B34" w:rsidRDefault="00855B34" w:rsidP="00855B34">
      <w:pPr>
        <w:pStyle w:val="ListParagraph"/>
        <w:numPr>
          <w:ilvl w:val="0"/>
          <w:numId w:val="1"/>
        </w:numPr>
        <w:spacing w:line="276" w:lineRule="auto"/>
      </w:pPr>
      <w:bookmarkStart w:id="28" w:name="_Toc220072419"/>
      <w:r w:rsidRPr="00855B34">
        <w:rPr>
          <w:rStyle w:val="Heading2Char"/>
        </w:rPr>
        <w:t>Peace hopes rise but Zelenskyy says territory issues 'not solved yet'</w:t>
      </w:r>
      <w:bookmarkEnd w:id="28"/>
      <w:r>
        <w:t xml:space="preserve"> - </w:t>
      </w:r>
      <w:hyperlink r:id="rId25" w:history="1">
        <w:r w:rsidRPr="00855B34">
          <w:rPr>
            <w:rStyle w:val="Hyperlink"/>
          </w:rPr>
          <w:t>CGTN</w:t>
        </w:r>
      </w:hyperlink>
    </w:p>
    <w:p w14:paraId="6D5CFC01" w14:textId="71749EA0" w:rsidR="001C1F29" w:rsidRDefault="00855B34" w:rsidP="00855B34">
      <w:pPr>
        <w:spacing w:line="276" w:lineRule="auto"/>
      </w:pPr>
      <w:r>
        <w:t>Ukrainian President Volodymyr Zelenskyy said on Thursday a document outlining US security guarantees for Ukraine was complete but that territorial issues had not yet been resolved in the conflict with Russia.</w:t>
      </w:r>
      <w:r>
        <w:t xml:space="preserve"> </w:t>
      </w:r>
      <w:r>
        <w:t>Speaking at the World Economic Forum in Davos, he said Moscow and Kyiv should make compromises in the peace process, and that an upcoming trilateral meeting of top officials was a "positive" step.</w:t>
      </w:r>
      <w:r>
        <w:t xml:space="preserve"> </w:t>
      </w:r>
      <w:r>
        <w:t>"We speak about one issue, which is the most difficult which has been not solved, and I think trilateral meetings will show each variant," said Zelenskyy.</w:t>
      </w:r>
      <w:r>
        <w:t xml:space="preserve"> </w:t>
      </w:r>
      <w:r>
        <w:t>"It's all about the eastern part of our country. It's all about the land. This is the issue which we have not solved yet."</w:t>
      </w:r>
      <w:r>
        <w:t xml:space="preserve"> </w:t>
      </w:r>
      <w:r>
        <w:t xml:space="preserve">US and Ukrainian </w:t>
      </w:r>
      <w:r>
        <w:lastRenderedPageBreak/>
        <w:t>officials have spent weeks in frenetic shuttle diplomacy as Kyiv faces pressure from US President Donald Trump to secure peace in the nearly four-year-old conflict.</w:t>
      </w:r>
      <w:r>
        <w:t xml:space="preserve"> </w:t>
      </w:r>
      <w:r>
        <w:t>After a meeting at the World Economic Forum in Switzerland with the Ukrainian leader that lasted around an hour, Trump seemed upbeat but provided no further details on the substance of the conversation. On Wednesday, Trump had said a deal was "reasonably close". "I think the meeting with President Zelenskyy was good. It's an ongoing process," Trump said. Asked what his message was for Russian President Vladimir Putin, Trump replied: "The war has to end."</w:t>
      </w:r>
      <w:r>
        <w:t xml:space="preserve"> </w:t>
      </w:r>
      <w:r>
        <w:t xml:space="preserve">US Special Envoy Steve Witkoff had already said that only one issue remained before peace in Ukraine could be secured. He was due in Moscow </w:t>
      </w:r>
      <w:proofErr w:type="gramStart"/>
      <w:r>
        <w:t>later on</w:t>
      </w:r>
      <w:proofErr w:type="gramEnd"/>
      <w:r>
        <w:t xml:space="preserve"> Thursday for talks with Putin. </w:t>
      </w:r>
      <w:r>
        <w:t xml:space="preserve"> </w:t>
      </w:r>
      <w:r>
        <w:t>Washington, Moscow and Kyiv have all made clear that the question is over territory.</w:t>
      </w:r>
      <w:r>
        <w:t xml:space="preserve"> </w:t>
      </w:r>
      <w:r>
        <w:t>The sticking point regards Putin's claim to all of Ukraine's eastern region of Donetsk. Ukrainian forces still hold about 20 percent, or 5,000 square km of it, despite Russian advances on the battlefield. Moscow wants Ukrainian forces to withdraw from Donetsk, something Kyiv refuses to do.</w:t>
      </w:r>
      <w:r>
        <w:t xml:space="preserve"> </w:t>
      </w:r>
      <w:r>
        <w:t>Donetsk is one of four Ukrainian regions that Putin signed accession treaties on with heads of four Russian-occupied regions.</w:t>
      </w:r>
      <w:r>
        <w:t xml:space="preserve"> </w:t>
      </w:r>
      <w:r>
        <w:t>Putin said late on Wednesday that they would discuss a settlement on Ukraine and the possibility of using frozen Russian assets for reconstruction of Moscow-occupied land, as well as Trump's proposal for a Board of Peace, tasked with promoting peace around the world.</w:t>
      </w:r>
      <w:r>
        <w:t xml:space="preserve"> </w:t>
      </w:r>
      <w:r>
        <w:t>Zelenskyy announced two days of trilateral meetings between the US, Ukraine and Russia in the Emirates would start on Friday. The meetings will follow the American negotiating team's visit to Moscow the day before.</w:t>
      </w:r>
      <w:r>
        <w:t xml:space="preserve"> </w:t>
      </w:r>
      <w:r>
        <w:t>"Russians have to be ready for compromises because, you know, everybody has to be ready, not only Ukraine," Zelenskyy added. "This is important for us."</w:t>
      </w:r>
      <w:r>
        <w:t xml:space="preserve"> </w:t>
      </w:r>
      <w:r>
        <w:t>The United Arab Emirates has mediated between Moscow and Kyiv throughout the conflict, particularly on prisoner exchanges.</w:t>
      </w:r>
      <w:r>
        <w:t xml:space="preserve"> </w:t>
      </w:r>
      <w:r>
        <w:t>Ukrainian and Russian officials have met face-to-face on several occasions since the conflict began in February 2022, but those talks have not brought an end to fighting that has cost tens of thousands of lives for both sides.</w:t>
      </w:r>
    </w:p>
    <w:p w14:paraId="2D06AB17" w14:textId="77777777" w:rsidR="001A5459" w:rsidRDefault="001A5459" w:rsidP="00DC59AF">
      <w:pPr>
        <w:spacing w:line="276" w:lineRule="auto"/>
      </w:pP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F5E4" w14:textId="77777777" w:rsidR="00CF5ACE" w:rsidRDefault="00CF5ACE">
      <w:pPr>
        <w:spacing w:line="240" w:lineRule="auto"/>
      </w:pPr>
      <w:r>
        <w:separator/>
      </w:r>
    </w:p>
  </w:endnote>
  <w:endnote w:type="continuationSeparator" w:id="0">
    <w:p w14:paraId="5BA33872" w14:textId="77777777" w:rsidR="00CF5ACE" w:rsidRDefault="00CF5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64E33E66"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 xml:space="preserve">January </w:t>
    </w:r>
    <w:r w:rsidR="00B64E95">
      <w:rPr>
        <w:lang w:val="en-GB"/>
      </w:rPr>
      <w:t>2</w:t>
    </w:r>
    <w:r w:rsidR="00274F7C">
      <w:rPr>
        <w:lang w:val="en-GB"/>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CB8E6" w14:textId="77777777" w:rsidR="00CF5ACE" w:rsidRDefault="00CF5ACE">
      <w:pPr>
        <w:spacing w:after="0"/>
      </w:pPr>
      <w:r>
        <w:separator/>
      </w:r>
    </w:p>
  </w:footnote>
  <w:footnote w:type="continuationSeparator" w:id="0">
    <w:p w14:paraId="54912E6D" w14:textId="77777777" w:rsidR="00CF5ACE" w:rsidRDefault="00CF5A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236EA2"/>
    <w:multiLevelType w:val="hybridMultilevel"/>
    <w:tmpl w:val="695EA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8544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55C0B"/>
    <w:rsid w:val="00085FDD"/>
    <w:rsid w:val="00092022"/>
    <w:rsid w:val="000B27C3"/>
    <w:rsid w:val="000B5DE9"/>
    <w:rsid w:val="000F74A2"/>
    <w:rsid w:val="00114165"/>
    <w:rsid w:val="00117A94"/>
    <w:rsid w:val="00143A67"/>
    <w:rsid w:val="0015052C"/>
    <w:rsid w:val="00150DBC"/>
    <w:rsid w:val="00167B25"/>
    <w:rsid w:val="00171D3F"/>
    <w:rsid w:val="0017786B"/>
    <w:rsid w:val="0019110A"/>
    <w:rsid w:val="001A5459"/>
    <w:rsid w:val="001C1F29"/>
    <w:rsid w:val="001C581A"/>
    <w:rsid w:val="001D2B81"/>
    <w:rsid w:val="001E0C8A"/>
    <w:rsid w:val="001E5757"/>
    <w:rsid w:val="001F70C3"/>
    <w:rsid w:val="00213FED"/>
    <w:rsid w:val="0023484B"/>
    <w:rsid w:val="00240C2D"/>
    <w:rsid w:val="00242D03"/>
    <w:rsid w:val="00250C0C"/>
    <w:rsid w:val="00253FB3"/>
    <w:rsid w:val="00274F7C"/>
    <w:rsid w:val="002960E0"/>
    <w:rsid w:val="002A783D"/>
    <w:rsid w:val="002B138D"/>
    <w:rsid w:val="002B48C9"/>
    <w:rsid w:val="002D5FF0"/>
    <w:rsid w:val="002D6D10"/>
    <w:rsid w:val="00303E88"/>
    <w:rsid w:val="003051C3"/>
    <w:rsid w:val="0030535E"/>
    <w:rsid w:val="0031092A"/>
    <w:rsid w:val="00314B0E"/>
    <w:rsid w:val="003162D8"/>
    <w:rsid w:val="00334888"/>
    <w:rsid w:val="003455D2"/>
    <w:rsid w:val="00346168"/>
    <w:rsid w:val="00346325"/>
    <w:rsid w:val="00363288"/>
    <w:rsid w:val="0036609A"/>
    <w:rsid w:val="003703B2"/>
    <w:rsid w:val="003B0888"/>
    <w:rsid w:val="003B41DB"/>
    <w:rsid w:val="003B5014"/>
    <w:rsid w:val="003D4713"/>
    <w:rsid w:val="003E5CB7"/>
    <w:rsid w:val="003F3A8D"/>
    <w:rsid w:val="003F4A8B"/>
    <w:rsid w:val="00403959"/>
    <w:rsid w:val="004214D3"/>
    <w:rsid w:val="00424C39"/>
    <w:rsid w:val="00434254"/>
    <w:rsid w:val="004342D0"/>
    <w:rsid w:val="004373DC"/>
    <w:rsid w:val="004545ED"/>
    <w:rsid w:val="00483211"/>
    <w:rsid w:val="00495F3F"/>
    <w:rsid w:val="004A194A"/>
    <w:rsid w:val="004D40B1"/>
    <w:rsid w:val="004E0CF6"/>
    <w:rsid w:val="005043C6"/>
    <w:rsid w:val="00510643"/>
    <w:rsid w:val="0053172D"/>
    <w:rsid w:val="00544E17"/>
    <w:rsid w:val="00545F86"/>
    <w:rsid w:val="005854F2"/>
    <w:rsid w:val="005A490F"/>
    <w:rsid w:val="005A7C14"/>
    <w:rsid w:val="005B6A1D"/>
    <w:rsid w:val="005C0C8F"/>
    <w:rsid w:val="005D0013"/>
    <w:rsid w:val="005E3F9A"/>
    <w:rsid w:val="00610C13"/>
    <w:rsid w:val="00616C45"/>
    <w:rsid w:val="00647295"/>
    <w:rsid w:val="00650371"/>
    <w:rsid w:val="006609F1"/>
    <w:rsid w:val="00663A03"/>
    <w:rsid w:val="00686FA4"/>
    <w:rsid w:val="00691D5D"/>
    <w:rsid w:val="006B06DF"/>
    <w:rsid w:val="006C1AE4"/>
    <w:rsid w:val="006C3042"/>
    <w:rsid w:val="006D5675"/>
    <w:rsid w:val="00707705"/>
    <w:rsid w:val="0072321E"/>
    <w:rsid w:val="00740D82"/>
    <w:rsid w:val="007476D7"/>
    <w:rsid w:val="007564D6"/>
    <w:rsid w:val="0076475F"/>
    <w:rsid w:val="00766114"/>
    <w:rsid w:val="00782C09"/>
    <w:rsid w:val="0079337A"/>
    <w:rsid w:val="00793E28"/>
    <w:rsid w:val="00796C33"/>
    <w:rsid w:val="00797328"/>
    <w:rsid w:val="007A775E"/>
    <w:rsid w:val="007B73EA"/>
    <w:rsid w:val="007D740A"/>
    <w:rsid w:val="007E21D0"/>
    <w:rsid w:val="007F6457"/>
    <w:rsid w:val="008130BB"/>
    <w:rsid w:val="00813451"/>
    <w:rsid w:val="00814D06"/>
    <w:rsid w:val="00853C0D"/>
    <w:rsid w:val="00855B34"/>
    <w:rsid w:val="008643A9"/>
    <w:rsid w:val="008A14B5"/>
    <w:rsid w:val="008C23F3"/>
    <w:rsid w:val="008C69BB"/>
    <w:rsid w:val="008D013C"/>
    <w:rsid w:val="008D280B"/>
    <w:rsid w:val="008E4449"/>
    <w:rsid w:val="008F1F9D"/>
    <w:rsid w:val="00936B74"/>
    <w:rsid w:val="009711F0"/>
    <w:rsid w:val="009D5135"/>
    <w:rsid w:val="009E604B"/>
    <w:rsid w:val="009F75E1"/>
    <w:rsid w:val="009F7CC3"/>
    <w:rsid w:val="00A048AD"/>
    <w:rsid w:val="00A12237"/>
    <w:rsid w:val="00A2001B"/>
    <w:rsid w:val="00A21F1E"/>
    <w:rsid w:val="00A24802"/>
    <w:rsid w:val="00A259EA"/>
    <w:rsid w:val="00A27A13"/>
    <w:rsid w:val="00A3419A"/>
    <w:rsid w:val="00A521D2"/>
    <w:rsid w:val="00A52265"/>
    <w:rsid w:val="00A75579"/>
    <w:rsid w:val="00AB79B0"/>
    <w:rsid w:val="00AC6D32"/>
    <w:rsid w:val="00AD4B6F"/>
    <w:rsid w:val="00AE16A2"/>
    <w:rsid w:val="00AE4E17"/>
    <w:rsid w:val="00AF67F1"/>
    <w:rsid w:val="00AF6B00"/>
    <w:rsid w:val="00B0420C"/>
    <w:rsid w:val="00B16DE0"/>
    <w:rsid w:val="00B64E95"/>
    <w:rsid w:val="00B81219"/>
    <w:rsid w:val="00B91C0B"/>
    <w:rsid w:val="00B962D5"/>
    <w:rsid w:val="00BB5456"/>
    <w:rsid w:val="00BD32FE"/>
    <w:rsid w:val="00BD65CE"/>
    <w:rsid w:val="00BE0152"/>
    <w:rsid w:val="00BF029B"/>
    <w:rsid w:val="00BF6A2C"/>
    <w:rsid w:val="00C06272"/>
    <w:rsid w:val="00C40B72"/>
    <w:rsid w:val="00C7007F"/>
    <w:rsid w:val="00C75DA5"/>
    <w:rsid w:val="00C86348"/>
    <w:rsid w:val="00CA3B84"/>
    <w:rsid w:val="00CA70CA"/>
    <w:rsid w:val="00CE4A55"/>
    <w:rsid w:val="00CF5ACE"/>
    <w:rsid w:val="00CF771E"/>
    <w:rsid w:val="00D02C0E"/>
    <w:rsid w:val="00D13543"/>
    <w:rsid w:val="00D15F74"/>
    <w:rsid w:val="00D30F37"/>
    <w:rsid w:val="00D34FDE"/>
    <w:rsid w:val="00D36BE9"/>
    <w:rsid w:val="00D44699"/>
    <w:rsid w:val="00D60A5D"/>
    <w:rsid w:val="00D66ACB"/>
    <w:rsid w:val="00D70579"/>
    <w:rsid w:val="00D74967"/>
    <w:rsid w:val="00D94043"/>
    <w:rsid w:val="00DB23AD"/>
    <w:rsid w:val="00DC59AF"/>
    <w:rsid w:val="00DC7588"/>
    <w:rsid w:val="00DD33ED"/>
    <w:rsid w:val="00DD3C17"/>
    <w:rsid w:val="00DD3C59"/>
    <w:rsid w:val="00DD6EB3"/>
    <w:rsid w:val="00DE43E2"/>
    <w:rsid w:val="00DF2033"/>
    <w:rsid w:val="00DF241C"/>
    <w:rsid w:val="00E0528A"/>
    <w:rsid w:val="00E64E61"/>
    <w:rsid w:val="00E7569D"/>
    <w:rsid w:val="00EA52E1"/>
    <w:rsid w:val="00EC42FE"/>
    <w:rsid w:val="00F3115C"/>
    <w:rsid w:val="00F31408"/>
    <w:rsid w:val="00F41A07"/>
    <w:rsid w:val="00F5257A"/>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C86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human-rights-first-raises-alarm-over-alleged-arbitrary-detentions-and-disappearances-in-tigray/" TargetMode="External"/><Relationship Id="rId13" Type="http://schemas.openxmlformats.org/officeDocument/2006/relationships/hyperlink" Target="https://www.fanamc.com/english/pm-abiy-receives-german-foreign-minister-johann-wadephul-for-talks-on-bilateral-ties/" TargetMode="External"/><Relationship Id="rId18" Type="http://schemas.openxmlformats.org/officeDocument/2006/relationships/hyperlink" Target="https://www.middleeastmonitor.com/20260123-egypt-sudan-river-transport-to-resume-after-years-long-hal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iddleeastmonitor.com/20260122-in-call-with-iranian-counterpart-erdogan-says-turkiye-opposes-foreign-intervention-in-iran/" TargetMode="External"/><Relationship Id="rId7" Type="http://schemas.openxmlformats.org/officeDocument/2006/relationships/endnotes" Target="endnotes.xml"/><Relationship Id="rId12" Type="http://schemas.openxmlformats.org/officeDocument/2006/relationships/hyperlink" Target="https://www.fanamc.com/english/ethiopia-and-belarus-conclude-strategic-military-cooperation-agreement/" TargetMode="External"/><Relationship Id="rId17" Type="http://schemas.openxmlformats.org/officeDocument/2006/relationships/hyperlink" Target="https://sudantribune.com/article/309735" TargetMode="External"/><Relationship Id="rId25" Type="http://schemas.openxmlformats.org/officeDocument/2006/relationships/hyperlink" Target="https://newseu.cgtn.com/news/2026-01-23/Peace-hopes-rise-but-Zelenskyy-says-territory-issues-not-solved-yet--1K9nvaidipO/p.html" TargetMode="External"/><Relationship Id="rId2" Type="http://schemas.openxmlformats.org/officeDocument/2006/relationships/numbering" Target="numbering.xml"/><Relationship Id="rId16" Type="http://schemas.openxmlformats.org/officeDocument/2006/relationships/hyperlink" Target="https://sudantribune.com/article/309732" TargetMode="External"/><Relationship Id="rId20" Type="http://schemas.openxmlformats.org/officeDocument/2006/relationships/hyperlink" Target="https://www.middleeastmonitor.com/20260123-un-confirms-deal-to-reopen-rafah-crossing-as-early-as-next-wee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s-national-intelliegnce-agency-says-strengthening-measures-to-counter-internal-and-external-threats/" TargetMode="External"/><Relationship Id="rId24" Type="http://schemas.openxmlformats.org/officeDocument/2006/relationships/hyperlink" Target="https://www.aljazeera.com/news/2026/1/22/us-envoy-meets-sdf-commander-calls-for-syria-ceasefire-to-be-upheld" TargetMode="External"/><Relationship Id="rId5" Type="http://schemas.openxmlformats.org/officeDocument/2006/relationships/webSettings" Target="webSettings.xml"/><Relationship Id="rId15" Type="http://schemas.openxmlformats.org/officeDocument/2006/relationships/hyperlink" Target="https://www.hiiraan.com/news4/2026/Jan/204239/somali_army_kills_over_130_alshabaab_militants_in_lower_juba_region.aspx" TargetMode="External"/><Relationship Id="rId23" Type="http://schemas.openxmlformats.org/officeDocument/2006/relationships/hyperlink" Target="https://www.middleeastmonitor.com/20260122-us-envoy-witkoff-praises-leaders-for-creating-a-sense-of-hope-in-gaza/" TargetMode="External"/><Relationship Id="rId28" Type="http://schemas.openxmlformats.org/officeDocument/2006/relationships/theme" Target="theme/theme1.xml"/><Relationship Id="rId10" Type="http://schemas.openxmlformats.org/officeDocument/2006/relationships/hyperlink" Target="https://www.fanamc.com/english/ethiopia-germany-seek-to-deepen-bilateral-cooperation-in-diplomacy-trade-and-regional-stability/" TargetMode="External"/><Relationship Id="rId19" Type="http://schemas.openxmlformats.org/officeDocument/2006/relationships/hyperlink" Target="https://www.middleeastmonitor.com/20260122-gazas-rafah-crossing-to-open-next-week-in-both-directions-transition-committee-head-says/" TargetMode="External"/><Relationship Id="rId4" Type="http://schemas.openxmlformats.org/officeDocument/2006/relationships/settings" Target="settings.xml"/><Relationship Id="rId9" Type="http://schemas.openxmlformats.org/officeDocument/2006/relationships/hyperlink" Target="https://addisstandard.com/ethiopian-army-kills-around-40-allies-in-amhara-drone-strike/" TargetMode="External"/><Relationship Id="rId14" Type="http://schemas.openxmlformats.org/officeDocument/2006/relationships/hyperlink" Target="https://www.hiiraan.com/news4/2026/Jan/204242/un_uk_back_somali_governments_call_for_inclusive_talks_on_elections.aspx" TargetMode="External"/><Relationship Id="rId22" Type="http://schemas.openxmlformats.org/officeDocument/2006/relationships/hyperlink" Target="https://www.middleeastmonitor.com/20260122-trump-formally-rolls-out-his-board-of-peace-says-it-will-act-beyond-gaz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6722</Words>
  <Characters>38320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2026-01-23T11:54:00Z</dcterms:created>
  <dcterms:modified xsi:type="dcterms:W3CDTF">2026-01-23T11:54:00Z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