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DCF1D4C"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2B48C9">
        <w:rPr>
          <w:rFonts w:ascii="Times New Roman" w:hAnsi="Times New Roman" w:cs="Times New Roman"/>
          <w:sz w:val="40"/>
          <w:szCs w:val="40"/>
        </w:rPr>
        <w:t xml:space="preserve"> </w:t>
      </w:r>
      <w:r w:rsidR="002B48C9">
        <w:rPr>
          <w:rFonts w:ascii="Times New Roman" w:hAnsi="Times New Roman" w:cs="Times New Roman"/>
          <w:sz w:val="40"/>
          <w:szCs w:val="40"/>
          <w:lang w:val="en-GB"/>
        </w:rPr>
        <w:t>Mon</w:t>
      </w:r>
      <w:r>
        <w:rPr>
          <w:rFonts w:ascii="Times New Roman" w:hAnsi="Times New Roman" w:cs="Times New Roman"/>
          <w:sz w:val="40"/>
          <w:szCs w:val="40"/>
          <w:lang w:val="en-GB"/>
        </w:rPr>
        <w:t xml:space="preserve">day, </w:t>
      </w:r>
      <w:r w:rsidR="002B48C9">
        <w:rPr>
          <w:rFonts w:ascii="Times New Roman" w:hAnsi="Times New Roman" w:cs="Times New Roman"/>
          <w:sz w:val="40"/>
          <w:szCs w:val="40"/>
          <w:lang w:val="en-GB"/>
        </w:rPr>
        <w:t>December 01</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1FFC005F" w14:textId="1B6ED8CC" w:rsidR="004823E8"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5502680" w:history="1">
            <w:r w:rsidR="004823E8" w:rsidRPr="00667087">
              <w:rPr>
                <w:rStyle w:val="Hyperlink"/>
                <w:rFonts w:eastAsia="DengXian Light" w:cs="Times New Roman"/>
                <w:b/>
                <w:bCs/>
                <w:noProof/>
              </w:rPr>
              <w:t>Ethiopia</w:t>
            </w:r>
            <w:r w:rsidR="004823E8">
              <w:rPr>
                <w:noProof/>
              </w:rPr>
              <w:tab/>
            </w:r>
            <w:r w:rsidR="004823E8">
              <w:rPr>
                <w:noProof/>
              </w:rPr>
              <w:fldChar w:fldCharType="begin"/>
            </w:r>
            <w:r w:rsidR="004823E8">
              <w:rPr>
                <w:noProof/>
              </w:rPr>
              <w:instrText xml:space="preserve"> PAGEREF _Toc215502680 \h </w:instrText>
            </w:r>
            <w:r w:rsidR="004823E8">
              <w:rPr>
                <w:noProof/>
              </w:rPr>
            </w:r>
            <w:r w:rsidR="004823E8">
              <w:rPr>
                <w:noProof/>
              </w:rPr>
              <w:fldChar w:fldCharType="separate"/>
            </w:r>
            <w:r w:rsidR="004823E8">
              <w:rPr>
                <w:noProof/>
              </w:rPr>
              <w:t>3</w:t>
            </w:r>
            <w:r w:rsidR="004823E8">
              <w:rPr>
                <w:noProof/>
              </w:rPr>
              <w:fldChar w:fldCharType="end"/>
            </w:r>
          </w:hyperlink>
        </w:p>
        <w:p w14:paraId="21A71288" w14:textId="6E764B34"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81"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National cohesion and visionary leadership integral to Ethiopia’s peace and growth — PM Abiy</w:t>
            </w:r>
            <w:r>
              <w:rPr>
                <w:noProof/>
              </w:rPr>
              <w:tab/>
            </w:r>
            <w:r>
              <w:rPr>
                <w:noProof/>
              </w:rPr>
              <w:fldChar w:fldCharType="begin"/>
            </w:r>
            <w:r>
              <w:rPr>
                <w:noProof/>
              </w:rPr>
              <w:instrText xml:space="preserve"> PAGEREF _Toc215502681 \h </w:instrText>
            </w:r>
            <w:r>
              <w:rPr>
                <w:noProof/>
              </w:rPr>
            </w:r>
            <w:r>
              <w:rPr>
                <w:noProof/>
              </w:rPr>
              <w:fldChar w:fldCharType="separate"/>
            </w:r>
            <w:r>
              <w:rPr>
                <w:noProof/>
              </w:rPr>
              <w:t>3</w:t>
            </w:r>
            <w:r>
              <w:rPr>
                <w:noProof/>
              </w:rPr>
              <w:fldChar w:fldCharType="end"/>
            </w:r>
          </w:hyperlink>
        </w:p>
        <w:p w14:paraId="217EB2F7" w14:textId="0B5F3F4C"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82"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Oromia regional prosecutor killed, three abducted in alleged armed group attack in East Wollega</w:t>
            </w:r>
            <w:r>
              <w:rPr>
                <w:noProof/>
              </w:rPr>
              <w:tab/>
            </w:r>
            <w:r>
              <w:rPr>
                <w:noProof/>
              </w:rPr>
              <w:fldChar w:fldCharType="begin"/>
            </w:r>
            <w:r>
              <w:rPr>
                <w:noProof/>
              </w:rPr>
              <w:instrText xml:space="preserve"> PAGEREF _Toc215502682 \h </w:instrText>
            </w:r>
            <w:r>
              <w:rPr>
                <w:noProof/>
              </w:rPr>
            </w:r>
            <w:r>
              <w:rPr>
                <w:noProof/>
              </w:rPr>
              <w:fldChar w:fldCharType="separate"/>
            </w:r>
            <w:r>
              <w:rPr>
                <w:noProof/>
              </w:rPr>
              <w:t>3</w:t>
            </w:r>
            <w:r>
              <w:rPr>
                <w:noProof/>
              </w:rPr>
              <w:fldChar w:fldCharType="end"/>
            </w:r>
          </w:hyperlink>
        </w:p>
        <w:p w14:paraId="14A4731E" w14:textId="461B9473"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83"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Medemer State to Be Anchored on Four Pillars: Creation, Acceleration, Replication, and Quality — PM Abiy</w:t>
            </w:r>
            <w:r>
              <w:rPr>
                <w:noProof/>
              </w:rPr>
              <w:tab/>
            </w:r>
            <w:r>
              <w:rPr>
                <w:noProof/>
              </w:rPr>
              <w:fldChar w:fldCharType="begin"/>
            </w:r>
            <w:r>
              <w:rPr>
                <w:noProof/>
              </w:rPr>
              <w:instrText xml:space="preserve"> PAGEREF _Toc215502683 \h </w:instrText>
            </w:r>
            <w:r>
              <w:rPr>
                <w:noProof/>
              </w:rPr>
            </w:r>
            <w:r>
              <w:rPr>
                <w:noProof/>
              </w:rPr>
              <w:fldChar w:fldCharType="separate"/>
            </w:r>
            <w:r>
              <w:rPr>
                <w:noProof/>
              </w:rPr>
              <w:t>5</w:t>
            </w:r>
            <w:r>
              <w:rPr>
                <w:noProof/>
              </w:rPr>
              <w:fldChar w:fldCharType="end"/>
            </w:r>
          </w:hyperlink>
        </w:p>
        <w:p w14:paraId="03E10105" w14:textId="3FE4B687"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84"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PM Abiy Says Breaking Physical and Systemic Barriers Is Essential for Ethiopia’s Sustainable Development</w:t>
            </w:r>
            <w:r>
              <w:rPr>
                <w:noProof/>
              </w:rPr>
              <w:tab/>
            </w:r>
            <w:r>
              <w:rPr>
                <w:noProof/>
              </w:rPr>
              <w:fldChar w:fldCharType="begin"/>
            </w:r>
            <w:r>
              <w:rPr>
                <w:noProof/>
              </w:rPr>
              <w:instrText xml:space="preserve"> PAGEREF _Toc215502684 \h </w:instrText>
            </w:r>
            <w:r>
              <w:rPr>
                <w:noProof/>
              </w:rPr>
            </w:r>
            <w:r>
              <w:rPr>
                <w:noProof/>
              </w:rPr>
              <w:fldChar w:fldCharType="separate"/>
            </w:r>
            <w:r>
              <w:rPr>
                <w:noProof/>
              </w:rPr>
              <w:t>5</w:t>
            </w:r>
            <w:r>
              <w:rPr>
                <w:noProof/>
              </w:rPr>
              <w:fldChar w:fldCharType="end"/>
            </w:r>
          </w:hyperlink>
        </w:p>
        <w:p w14:paraId="69F0DC5A" w14:textId="2E46F7D6"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85"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President Taye calls on Africa to build constitutions rooted in rights, justice, and accountability</w:t>
            </w:r>
            <w:r>
              <w:rPr>
                <w:noProof/>
              </w:rPr>
              <w:tab/>
            </w:r>
            <w:r>
              <w:rPr>
                <w:noProof/>
              </w:rPr>
              <w:fldChar w:fldCharType="begin"/>
            </w:r>
            <w:r>
              <w:rPr>
                <w:noProof/>
              </w:rPr>
              <w:instrText xml:space="preserve"> PAGEREF _Toc215502685 \h </w:instrText>
            </w:r>
            <w:r>
              <w:rPr>
                <w:noProof/>
              </w:rPr>
            </w:r>
            <w:r>
              <w:rPr>
                <w:noProof/>
              </w:rPr>
              <w:fldChar w:fldCharType="separate"/>
            </w:r>
            <w:r>
              <w:rPr>
                <w:noProof/>
              </w:rPr>
              <w:t>6</w:t>
            </w:r>
            <w:r>
              <w:rPr>
                <w:noProof/>
              </w:rPr>
              <w:fldChar w:fldCharType="end"/>
            </w:r>
          </w:hyperlink>
        </w:p>
        <w:p w14:paraId="58426A18" w14:textId="24D47D0F"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86"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Ethiopia’s Federal Supreme Court President Says Strong Constitutionalism Key to Accelerating Africa’s Progress</w:t>
            </w:r>
            <w:r>
              <w:rPr>
                <w:noProof/>
              </w:rPr>
              <w:tab/>
            </w:r>
            <w:r>
              <w:rPr>
                <w:noProof/>
              </w:rPr>
              <w:fldChar w:fldCharType="begin"/>
            </w:r>
            <w:r>
              <w:rPr>
                <w:noProof/>
              </w:rPr>
              <w:instrText xml:space="preserve"> PAGEREF _Toc215502686 \h </w:instrText>
            </w:r>
            <w:r>
              <w:rPr>
                <w:noProof/>
              </w:rPr>
            </w:r>
            <w:r>
              <w:rPr>
                <w:noProof/>
              </w:rPr>
              <w:fldChar w:fldCharType="separate"/>
            </w:r>
            <w:r>
              <w:rPr>
                <w:noProof/>
              </w:rPr>
              <w:t>7</w:t>
            </w:r>
            <w:r>
              <w:rPr>
                <w:noProof/>
              </w:rPr>
              <w:fldChar w:fldCharType="end"/>
            </w:r>
          </w:hyperlink>
        </w:p>
        <w:p w14:paraId="06ED0F29" w14:textId="3724D3B3"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87"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France Signals Expanded Military Cooperation with Ethiopia, French Army Chief Says</w:t>
            </w:r>
            <w:r>
              <w:rPr>
                <w:noProof/>
              </w:rPr>
              <w:tab/>
            </w:r>
            <w:r>
              <w:rPr>
                <w:noProof/>
              </w:rPr>
              <w:fldChar w:fldCharType="begin"/>
            </w:r>
            <w:r>
              <w:rPr>
                <w:noProof/>
              </w:rPr>
              <w:instrText xml:space="preserve"> PAGEREF _Toc215502687 \h </w:instrText>
            </w:r>
            <w:r>
              <w:rPr>
                <w:noProof/>
              </w:rPr>
            </w:r>
            <w:r>
              <w:rPr>
                <w:noProof/>
              </w:rPr>
              <w:fldChar w:fldCharType="separate"/>
            </w:r>
            <w:r>
              <w:rPr>
                <w:noProof/>
              </w:rPr>
              <w:t>7</w:t>
            </w:r>
            <w:r>
              <w:rPr>
                <w:noProof/>
              </w:rPr>
              <w:fldChar w:fldCharType="end"/>
            </w:r>
          </w:hyperlink>
        </w:p>
        <w:p w14:paraId="4F6B55B6" w14:textId="43B689FF"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88"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Ethiopia, Qatar Move to Deepen Defense Ties as Ministers Hold Talks in Doha</w:t>
            </w:r>
            <w:r>
              <w:rPr>
                <w:noProof/>
              </w:rPr>
              <w:tab/>
            </w:r>
            <w:r>
              <w:rPr>
                <w:noProof/>
              </w:rPr>
              <w:fldChar w:fldCharType="begin"/>
            </w:r>
            <w:r>
              <w:rPr>
                <w:noProof/>
              </w:rPr>
              <w:instrText xml:space="preserve"> PAGEREF _Toc215502688 \h </w:instrText>
            </w:r>
            <w:r>
              <w:rPr>
                <w:noProof/>
              </w:rPr>
            </w:r>
            <w:r>
              <w:rPr>
                <w:noProof/>
              </w:rPr>
              <w:fldChar w:fldCharType="separate"/>
            </w:r>
            <w:r>
              <w:rPr>
                <w:noProof/>
              </w:rPr>
              <w:t>8</w:t>
            </w:r>
            <w:r>
              <w:rPr>
                <w:noProof/>
              </w:rPr>
              <w:fldChar w:fldCharType="end"/>
            </w:r>
          </w:hyperlink>
        </w:p>
        <w:p w14:paraId="63C3FB56" w14:textId="32B99B11"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89"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PM Abiy: COP32 an Opportunity to Demonstrate Ethiopia’s Potential and Africa’s Role in Global Climate Action</w:t>
            </w:r>
            <w:r>
              <w:rPr>
                <w:noProof/>
              </w:rPr>
              <w:tab/>
            </w:r>
            <w:r>
              <w:rPr>
                <w:noProof/>
              </w:rPr>
              <w:fldChar w:fldCharType="begin"/>
            </w:r>
            <w:r>
              <w:rPr>
                <w:noProof/>
              </w:rPr>
              <w:instrText xml:space="preserve"> PAGEREF _Toc215502689 \h </w:instrText>
            </w:r>
            <w:r>
              <w:rPr>
                <w:noProof/>
              </w:rPr>
            </w:r>
            <w:r>
              <w:rPr>
                <w:noProof/>
              </w:rPr>
              <w:fldChar w:fldCharType="separate"/>
            </w:r>
            <w:r>
              <w:rPr>
                <w:noProof/>
              </w:rPr>
              <w:t>8</w:t>
            </w:r>
            <w:r>
              <w:rPr>
                <w:noProof/>
              </w:rPr>
              <w:fldChar w:fldCharType="end"/>
            </w:r>
          </w:hyperlink>
        </w:p>
        <w:p w14:paraId="708DF25F" w14:textId="36D104B3" w:rsidR="004823E8" w:rsidRDefault="004823E8">
          <w:pPr>
            <w:pStyle w:val="TOC1"/>
            <w:tabs>
              <w:tab w:val="right" w:leader="dot" w:pos="8630"/>
            </w:tabs>
            <w:rPr>
              <w:rFonts w:asciiTheme="minorHAnsi" w:hAnsiTheme="minorHAnsi"/>
              <w:noProof/>
              <w:kern w:val="2"/>
              <w:szCs w:val="24"/>
              <w:lang w:val="en-GB" w:eastAsia="en-GB"/>
              <w14:ligatures w14:val="standardContextual"/>
            </w:rPr>
          </w:pPr>
          <w:hyperlink w:anchor="_Toc215502690" w:history="1">
            <w:r w:rsidRPr="00667087">
              <w:rPr>
                <w:rStyle w:val="Hyperlink"/>
                <w:rFonts w:eastAsia="DengXian Light" w:cs="Times New Roman"/>
                <w:b/>
                <w:bCs/>
                <w:noProof/>
              </w:rPr>
              <w:t>Horn of Africa</w:t>
            </w:r>
            <w:r>
              <w:rPr>
                <w:noProof/>
              </w:rPr>
              <w:tab/>
            </w:r>
            <w:r>
              <w:rPr>
                <w:noProof/>
              </w:rPr>
              <w:fldChar w:fldCharType="begin"/>
            </w:r>
            <w:r>
              <w:rPr>
                <w:noProof/>
              </w:rPr>
              <w:instrText xml:space="preserve"> PAGEREF _Toc215502690 \h </w:instrText>
            </w:r>
            <w:r>
              <w:rPr>
                <w:noProof/>
              </w:rPr>
            </w:r>
            <w:r>
              <w:rPr>
                <w:noProof/>
              </w:rPr>
              <w:fldChar w:fldCharType="separate"/>
            </w:r>
            <w:r>
              <w:rPr>
                <w:noProof/>
              </w:rPr>
              <w:t>9</w:t>
            </w:r>
            <w:r>
              <w:rPr>
                <w:noProof/>
              </w:rPr>
              <w:fldChar w:fldCharType="end"/>
            </w:r>
          </w:hyperlink>
        </w:p>
        <w:p w14:paraId="10982871" w14:textId="2EBA5E27" w:rsidR="004823E8" w:rsidRDefault="004823E8">
          <w:pPr>
            <w:pStyle w:val="TOC2"/>
            <w:tabs>
              <w:tab w:val="right" w:leader="dot" w:pos="8630"/>
            </w:tabs>
            <w:ind w:left="480"/>
            <w:rPr>
              <w:rFonts w:asciiTheme="minorHAnsi" w:hAnsiTheme="minorHAnsi"/>
              <w:noProof/>
              <w:kern w:val="2"/>
              <w:szCs w:val="24"/>
              <w:lang w:val="en-GB" w:eastAsia="en-GB"/>
              <w14:ligatures w14:val="standardContextual"/>
            </w:rPr>
          </w:pPr>
          <w:hyperlink w:anchor="_Toc215502691" w:history="1">
            <w:r w:rsidRPr="00667087">
              <w:rPr>
                <w:rStyle w:val="Hyperlink"/>
                <w:noProof/>
              </w:rPr>
              <w:t>Somalia</w:t>
            </w:r>
            <w:r>
              <w:rPr>
                <w:noProof/>
              </w:rPr>
              <w:tab/>
            </w:r>
            <w:r>
              <w:rPr>
                <w:noProof/>
              </w:rPr>
              <w:fldChar w:fldCharType="begin"/>
            </w:r>
            <w:r>
              <w:rPr>
                <w:noProof/>
              </w:rPr>
              <w:instrText xml:space="preserve"> PAGEREF _Toc215502691 \h </w:instrText>
            </w:r>
            <w:r>
              <w:rPr>
                <w:noProof/>
              </w:rPr>
            </w:r>
            <w:r>
              <w:rPr>
                <w:noProof/>
              </w:rPr>
              <w:fldChar w:fldCharType="separate"/>
            </w:r>
            <w:r>
              <w:rPr>
                <w:noProof/>
              </w:rPr>
              <w:t>10</w:t>
            </w:r>
            <w:r>
              <w:rPr>
                <w:noProof/>
              </w:rPr>
              <w:fldChar w:fldCharType="end"/>
            </w:r>
          </w:hyperlink>
        </w:p>
        <w:p w14:paraId="38542954" w14:textId="216AD17C"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92"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Puntland forces kill eight ISIS fighters in Calmiskaad Mountains</w:t>
            </w:r>
            <w:r>
              <w:rPr>
                <w:noProof/>
              </w:rPr>
              <w:tab/>
            </w:r>
            <w:r>
              <w:rPr>
                <w:noProof/>
              </w:rPr>
              <w:fldChar w:fldCharType="begin"/>
            </w:r>
            <w:r>
              <w:rPr>
                <w:noProof/>
              </w:rPr>
              <w:instrText xml:space="preserve"> PAGEREF _Toc215502692 \h </w:instrText>
            </w:r>
            <w:r>
              <w:rPr>
                <w:noProof/>
              </w:rPr>
            </w:r>
            <w:r>
              <w:rPr>
                <w:noProof/>
              </w:rPr>
              <w:fldChar w:fldCharType="separate"/>
            </w:r>
            <w:r>
              <w:rPr>
                <w:noProof/>
              </w:rPr>
              <w:t>10</w:t>
            </w:r>
            <w:r>
              <w:rPr>
                <w:noProof/>
              </w:rPr>
              <w:fldChar w:fldCharType="end"/>
            </w:r>
          </w:hyperlink>
        </w:p>
        <w:p w14:paraId="0FC250CA" w14:textId="278EEB59"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93"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US dramatically escalates Somalia airstrikes as Trump admin targets ISIS, al Qaeda terrorists</w:t>
            </w:r>
            <w:r>
              <w:rPr>
                <w:noProof/>
              </w:rPr>
              <w:tab/>
            </w:r>
            <w:r>
              <w:rPr>
                <w:noProof/>
              </w:rPr>
              <w:fldChar w:fldCharType="begin"/>
            </w:r>
            <w:r>
              <w:rPr>
                <w:noProof/>
              </w:rPr>
              <w:instrText xml:space="preserve"> PAGEREF _Toc215502693 \h </w:instrText>
            </w:r>
            <w:r>
              <w:rPr>
                <w:noProof/>
              </w:rPr>
            </w:r>
            <w:r>
              <w:rPr>
                <w:noProof/>
              </w:rPr>
              <w:fldChar w:fldCharType="separate"/>
            </w:r>
            <w:r>
              <w:rPr>
                <w:noProof/>
              </w:rPr>
              <w:t>10</w:t>
            </w:r>
            <w:r>
              <w:rPr>
                <w:noProof/>
              </w:rPr>
              <w:fldChar w:fldCharType="end"/>
            </w:r>
          </w:hyperlink>
        </w:p>
        <w:p w14:paraId="2CA1FD9F" w14:textId="3981554D"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94"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Somali forces kill Senior Al-Shabaab commander in night raid in Jubbaland</w:t>
            </w:r>
            <w:r>
              <w:rPr>
                <w:noProof/>
              </w:rPr>
              <w:tab/>
            </w:r>
            <w:r>
              <w:rPr>
                <w:noProof/>
              </w:rPr>
              <w:fldChar w:fldCharType="begin"/>
            </w:r>
            <w:r>
              <w:rPr>
                <w:noProof/>
              </w:rPr>
              <w:instrText xml:space="preserve"> PAGEREF _Toc215502694 \h </w:instrText>
            </w:r>
            <w:r>
              <w:rPr>
                <w:noProof/>
              </w:rPr>
            </w:r>
            <w:r>
              <w:rPr>
                <w:noProof/>
              </w:rPr>
              <w:fldChar w:fldCharType="separate"/>
            </w:r>
            <w:r>
              <w:rPr>
                <w:noProof/>
              </w:rPr>
              <w:t>11</w:t>
            </w:r>
            <w:r>
              <w:rPr>
                <w:noProof/>
              </w:rPr>
              <w:fldChar w:fldCharType="end"/>
            </w:r>
          </w:hyperlink>
        </w:p>
        <w:p w14:paraId="5D8B84FE" w14:textId="1F402EA6" w:rsidR="004823E8" w:rsidRDefault="004823E8">
          <w:pPr>
            <w:pStyle w:val="TOC2"/>
            <w:tabs>
              <w:tab w:val="right" w:leader="dot" w:pos="8630"/>
            </w:tabs>
            <w:ind w:left="480"/>
            <w:rPr>
              <w:rFonts w:asciiTheme="minorHAnsi" w:hAnsiTheme="minorHAnsi"/>
              <w:noProof/>
              <w:kern w:val="2"/>
              <w:szCs w:val="24"/>
              <w:lang w:val="en-GB" w:eastAsia="en-GB"/>
              <w14:ligatures w14:val="standardContextual"/>
            </w:rPr>
          </w:pPr>
          <w:hyperlink w:anchor="_Toc215502695" w:history="1">
            <w:r w:rsidRPr="00667087">
              <w:rPr>
                <w:rStyle w:val="Hyperlink"/>
                <w:noProof/>
              </w:rPr>
              <w:t>Sudan</w:t>
            </w:r>
            <w:r>
              <w:rPr>
                <w:noProof/>
              </w:rPr>
              <w:tab/>
            </w:r>
            <w:r>
              <w:rPr>
                <w:noProof/>
              </w:rPr>
              <w:fldChar w:fldCharType="begin"/>
            </w:r>
            <w:r>
              <w:rPr>
                <w:noProof/>
              </w:rPr>
              <w:instrText xml:space="preserve"> PAGEREF _Toc215502695 \h </w:instrText>
            </w:r>
            <w:r>
              <w:rPr>
                <w:noProof/>
              </w:rPr>
            </w:r>
            <w:r>
              <w:rPr>
                <w:noProof/>
              </w:rPr>
              <w:fldChar w:fldCharType="separate"/>
            </w:r>
            <w:r>
              <w:rPr>
                <w:noProof/>
              </w:rPr>
              <w:t>12</w:t>
            </w:r>
            <w:r>
              <w:rPr>
                <w:noProof/>
              </w:rPr>
              <w:fldChar w:fldCharType="end"/>
            </w:r>
          </w:hyperlink>
        </w:p>
        <w:p w14:paraId="4C79E202" w14:textId="4DD157B8"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96"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Sudan’s army seizes several areas in South Kordofan after heavy clashes with paramilitary RSF</w:t>
            </w:r>
            <w:r>
              <w:rPr>
                <w:noProof/>
              </w:rPr>
              <w:tab/>
            </w:r>
            <w:r>
              <w:rPr>
                <w:noProof/>
              </w:rPr>
              <w:fldChar w:fldCharType="begin"/>
            </w:r>
            <w:r>
              <w:rPr>
                <w:noProof/>
              </w:rPr>
              <w:instrText xml:space="preserve"> PAGEREF _Toc215502696 \h </w:instrText>
            </w:r>
            <w:r>
              <w:rPr>
                <w:noProof/>
              </w:rPr>
            </w:r>
            <w:r>
              <w:rPr>
                <w:noProof/>
              </w:rPr>
              <w:fldChar w:fldCharType="separate"/>
            </w:r>
            <w:r>
              <w:rPr>
                <w:noProof/>
              </w:rPr>
              <w:t>12</w:t>
            </w:r>
            <w:r>
              <w:rPr>
                <w:noProof/>
              </w:rPr>
              <w:fldChar w:fldCharType="end"/>
            </w:r>
          </w:hyperlink>
        </w:p>
        <w:p w14:paraId="7AE0497B" w14:textId="074BA3B3"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97"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Sudan, Eritrea discuss deepening ties, strengthening political, security coordination</w:t>
            </w:r>
            <w:r>
              <w:rPr>
                <w:noProof/>
              </w:rPr>
              <w:tab/>
            </w:r>
            <w:r>
              <w:rPr>
                <w:noProof/>
              </w:rPr>
              <w:fldChar w:fldCharType="begin"/>
            </w:r>
            <w:r>
              <w:rPr>
                <w:noProof/>
              </w:rPr>
              <w:instrText xml:space="preserve"> PAGEREF _Toc215502697 \h </w:instrText>
            </w:r>
            <w:r>
              <w:rPr>
                <w:noProof/>
              </w:rPr>
            </w:r>
            <w:r>
              <w:rPr>
                <w:noProof/>
              </w:rPr>
              <w:fldChar w:fldCharType="separate"/>
            </w:r>
            <w:r>
              <w:rPr>
                <w:noProof/>
              </w:rPr>
              <w:t>12</w:t>
            </w:r>
            <w:r>
              <w:rPr>
                <w:noProof/>
              </w:rPr>
              <w:fldChar w:fldCharType="end"/>
            </w:r>
          </w:hyperlink>
        </w:p>
        <w:p w14:paraId="096FDCF6" w14:textId="060B44AD"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698"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RSF kills state news agency’s director in El-Fasher, detains several journalists</w:t>
            </w:r>
            <w:r>
              <w:rPr>
                <w:noProof/>
              </w:rPr>
              <w:tab/>
            </w:r>
            <w:r>
              <w:rPr>
                <w:noProof/>
              </w:rPr>
              <w:fldChar w:fldCharType="begin"/>
            </w:r>
            <w:r>
              <w:rPr>
                <w:noProof/>
              </w:rPr>
              <w:instrText xml:space="preserve"> PAGEREF _Toc215502698 \h </w:instrText>
            </w:r>
            <w:r>
              <w:rPr>
                <w:noProof/>
              </w:rPr>
            </w:r>
            <w:r>
              <w:rPr>
                <w:noProof/>
              </w:rPr>
              <w:fldChar w:fldCharType="separate"/>
            </w:r>
            <w:r>
              <w:rPr>
                <w:noProof/>
              </w:rPr>
              <w:t>13</w:t>
            </w:r>
            <w:r>
              <w:rPr>
                <w:noProof/>
              </w:rPr>
              <w:fldChar w:fldCharType="end"/>
            </w:r>
          </w:hyperlink>
        </w:p>
        <w:p w14:paraId="237C84CA" w14:textId="7FBFC7E4" w:rsidR="004823E8" w:rsidRDefault="004823E8">
          <w:pPr>
            <w:pStyle w:val="TOC1"/>
            <w:tabs>
              <w:tab w:val="right" w:leader="dot" w:pos="8630"/>
            </w:tabs>
            <w:rPr>
              <w:rFonts w:asciiTheme="minorHAnsi" w:hAnsiTheme="minorHAnsi"/>
              <w:noProof/>
              <w:kern w:val="2"/>
              <w:szCs w:val="24"/>
              <w:lang w:val="en-GB" w:eastAsia="en-GB"/>
              <w14:ligatures w14:val="standardContextual"/>
            </w:rPr>
          </w:pPr>
          <w:hyperlink w:anchor="_Toc215502699" w:history="1">
            <w:r w:rsidRPr="00667087">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_Toc215502699 \h </w:instrText>
            </w:r>
            <w:r>
              <w:rPr>
                <w:noProof/>
              </w:rPr>
            </w:r>
            <w:r>
              <w:rPr>
                <w:noProof/>
              </w:rPr>
              <w:fldChar w:fldCharType="separate"/>
            </w:r>
            <w:r>
              <w:rPr>
                <w:noProof/>
              </w:rPr>
              <w:t>13</w:t>
            </w:r>
            <w:r>
              <w:rPr>
                <w:noProof/>
              </w:rPr>
              <w:fldChar w:fldCharType="end"/>
            </w:r>
          </w:hyperlink>
        </w:p>
        <w:p w14:paraId="7AFEEE6E" w14:textId="566775CB" w:rsidR="004823E8" w:rsidRDefault="004823E8">
          <w:pPr>
            <w:pStyle w:val="TOC2"/>
            <w:tabs>
              <w:tab w:val="right" w:leader="dot" w:pos="8630"/>
            </w:tabs>
            <w:ind w:left="480"/>
            <w:rPr>
              <w:rFonts w:asciiTheme="minorHAnsi" w:hAnsiTheme="minorHAnsi"/>
              <w:noProof/>
              <w:kern w:val="2"/>
              <w:szCs w:val="24"/>
              <w:lang w:val="en-GB" w:eastAsia="en-GB"/>
              <w14:ligatures w14:val="standardContextual"/>
            </w:rPr>
          </w:pPr>
          <w:hyperlink w:anchor="_Toc215502700" w:history="1">
            <w:r w:rsidRPr="00667087">
              <w:rPr>
                <w:rStyle w:val="Hyperlink"/>
                <w:noProof/>
              </w:rPr>
              <w:t>Egypt</w:t>
            </w:r>
            <w:r>
              <w:rPr>
                <w:noProof/>
              </w:rPr>
              <w:tab/>
            </w:r>
            <w:r>
              <w:rPr>
                <w:noProof/>
              </w:rPr>
              <w:fldChar w:fldCharType="begin"/>
            </w:r>
            <w:r>
              <w:rPr>
                <w:noProof/>
              </w:rPr>
              <w:instrText xml:space="preserve"> PAGEREF _Toc215502700 \h </w:instrText>
            </w:r>
            <w:r>
              <w:rPr>
                <w:noProof/>
              </w:rPr>
            </w:r>
            <w:r>
              <w:rPr>
                <w:noProof/>
              </w:rPr>
              <w:fldChar w:fldCharType="separate"/>
            </w:r>
            <w:r>
              <w:rPr>
                <w:noProof/>
              </w:rPr>
              <w:t>14</w:t>
            </w:r>
            <w:r>
              <w:rPr>
                <w:noProof/>
              </w:rPr>
              <w:fldChar w:fldCharType="end"/>
            </w:r>
          </w:hyperlink>
        </w:p>
        <w:p w14:paraId="210DE2E1" w14:textId="6A1CB582"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701"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Egyptian court annuls parliamentary election results in 26 districts over ‘violations’</w:t>
            </w:r>
            <w:r>
              <w:rPr>
                <w:noProof/>
              </w:rPr>
              <w:tab/>
            </w:r>
            <w:r>
              <w:rPr>
                <w:noProof/>
              </w:rPr>
              <w:fldChar w:fldCharType="begin"/>
            </w:r>
            <w:r>
              <w:rPr>
                <w:noProof/>
              </w:rPr>
              <w:instrText xml:space="preserve"> PAGEREF _Toc215502701 \h </w:instrText>
            </w:r>
            <w:r>
              <w:rPr>
                <w:noProof/>
              </w:rPr>
            </w:r>
            <w:r>
              <w:rPr>
                <w:noProof/>
              </w:rPr>
              <w:fldChar w:fldCharType="separate"/>
            </w:r>
            <w:r>
              <w:rPr>
                <w:noProof/>
              </w:rPr>
              <w:t>14</w:t>
            </w:r>
            <w:r>
              <w:rPr>
                <w:noProof/>
              </w:rPr>
              <w:fldChar w:fldCharType="end"/>
            </w:r>
          </w:hyperlink>
        </w:p>
        <w:p w14:paraId="2CC5A163" w14:textId="504993D4"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702"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Pakistan, Egypt agree to work together for implementation of Mideast ceasefire, rebuilding of Gaza</w:t>
            </w:r>
            <w:r>
              <w:rPr>
                <w:noProof/>
              </w:rPr>
              <w:tab/>
            </w:r>
            <w:r>
              <w:rPr>
                <w:noProof/>
              </w:rPr>
              <w:fldChar w:fldCharType="begin"/>
            </w:r>
            <w:r>
              <w:rPr>
                <w:noProof/>
              </w:rPr>
              <w:instrText xml:space="preserve"> PAGEREF _Toc215502702 \h </w:instrText>
            </w:r>
            <w:r>
              <w:rPr>
                <w:noProof/>
              </w:rPr>
            </w:r>
            <w:r>
              <w:rPr>
                <w:noProof/>
              </w:rPr>
              <w:fldChar w:fldCharType="separate"/>
            </w:r>
            <w:r>
              <w:rPr>
                <w:noProof/>
              </w:rPr>
              <w:t>14</w:t>
            </w:r>
            <w:r>
              <w:rPr>
                <w:noProof/>
              </w:rPr>
              <w:fldChar w:fldCharType="end"/>
            </w:r>
          </w:hyperlink>
        </w:p>
        <w:p w14:paraId="34CD3007" w14:textId="24055E81" w:rsidR="004823E8" w:rsidRDefault="004823E8">
          <w:pPr>
            <w:pStyle w:val="TOC2"/>
            <w:tabs>
              <w:tab w:val="right" w:leader="dot" w:pos="8630"/>
            </w:tabs>
            <w:ind w:left="480"/>
            <w:rPr>
              <w:rFonts w:asciiTheme="minorHAnsi" w:hAnsiTheme="minorHAnsi"/>
              <w:noProof/>
              <w:kern w:val="2"/>
              <w:szCs w:val="24"/>
              <w:lang w:val="en-GB" w:eastAsia="en-GB"/>
              <w14:ligatures w14:val="standardContextual"/>
            </w:rPr>
          </w:pPr>
          <w:hyperlink w:anchor="_Toc215502703" w:history="1">
            <w:r w:rsidRPr="00667087">
              <w:rPr>
                <w:rStyle w:val="Hyperlink"/>
                <w:noProof/>
              </w:rPr>
              <w:t>Israel</w:t>
            </w:r>
            <w:r>
              <w:rPr>
                <w:noProof/>
              </w:rPr>
              <w:tab/>
            </w:r>
            <w:r>
              <w:rPr>
                <w:noProof/>
              </w:rPr>
              <w:fldChar w:fldCharType="begin"/>
            </w:r>
            <w:r>
              <w:rPr>
                <w:noProof/>
              </w:rPr>
              <w:instrText xml:space="preserve"> PAGEREF _Toc215502703 \h </w:instrText>
            </w:r>
            <w:r>
              <w:rPr>
                <w:noProof/>
              </w:rPr>
            </w:r>
            <w:r>
              <w:rPr>
                <w:noProof/>
              </w:rPr>
              <w:fldChar w:fldCharType="separate"/>
            </w:r>
            <w:r>
              <w:rPr>
                <w:noProof/>
              </w:rPr>
              <w:t>15</w:t>
            </w:r>
            <w:r>
              <w:rPr>
                <w:noProof/>
              </w:rPr>
              <w:fldChar w:fldCharType="end"/>
            </w:r>
          </w:hyperlink>
        </w:p>
        <w:p w14:paraId="3EB846F2" w14:textId="1CF312F2"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704"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Israel operating ‘de facto policy’ of torture against Palestinians, UN finds</w:t>
            </w:r>
            <w:r>
              <w:rPr>
                <w:noProof/>
              </w:rPr>
              <w:tab/>
            </w:r>
            <w:r>
              <w:rPr>
                <w:noProof/>
              </w:rPr>
              <w:fldChar w:fldCharType="begin"/>
            </w:r>
            <w:r>
              <w:rPr>
                <w:noProof/>
              </w:rPr>
              <w:instrText xml:space="preserve"> PAGEREF _Toc215502704 \h </w:instrText>
            </w:r>
            <w:r>
              <w:rPr>
                <w:noProof/>
              </w:rPr>
            </w:r>
            <w:r>
              <w:rPr>
                <w:noProof/>
              </w:rPr>
              <w:fldChar w:fldCharType="separate"/>
            </w:r>
            <w:r>
              <w:rPr>
                <w:noProof/>
              </w:rPr>
              <w:t>15</w:t>
            </w:r>
            <w:r>
              <w:rPr>
                <w:noProof/>
              </w:rPr>
              <w:fldChar w:fldCharType="end"/>
            </w:r>
          </w:hyperlink>
        </w:p>
        <w:p w14:paraId="3E8699EA" w14:textId="5EE91D08"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705"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Israel claims to have killed 40 Hamas fighters trapped in Rafah tunnels last week</w:t>
            </w:r>
            <w:r>
              <w:rPr>
                <w:noProof/>
              </w:rPr>
              <w:tab/>
            </w:r>
            <w:r>
              <w:rPr>
                <w:noProof/>
              </w:rPr>
              <w:fldChar w:fldCharType="begin"/>
            </w:r>
            <w:r>
              <w:rPr>
                <w:noProof/>
              </w:rPr>
              <w:instrText xml:space="preserve"> PAGEREF _Toc215502705 \h </w:instrText>
            </w:r>
            <w:r>
              <w:rPr>
                <w:noProof/>
              </w:rPr>
            </w:r>
            <w:r>
              <w:rPr>
                <w:noProof/>
              </w:rPr>
              <w:fldChar w:fldCharType="separate"/>
            </w:r>
            <w:r>
              <w:rPr>
                <w:noProof/>
              </w:rPr>
              <w:t>16</w:t>
            </w:r>
            <w:r>
              <w:rPr>
                <w:noProof/>
              </w:rPr>
              <w:fldChar w:fldCharType="end"/>
            </w:r>
          </w:hyperlink>
        </w:p>
        <w:p w14:paraId="4CCB8458" w14:textId="49B5B874"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706"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Israeli Premier Netanyahu seeks presidential pardon over corruption charges</w:t>
            </w:r>
            <w:r>
              <w:rPr>
                <w:noProof/>
              </w:rPr>
              <w:tab/>
            </w:r>
            <w:r>
              <w:rPr>
                <w:noProof/>
              </w:rPr>
              <w:fldChar w:fldCharType="begin"/>
            </w:r>
            <w:r>
              <w:rPr>
                <w:noProof/>
              </w:rPr>
              <w:instrText xml:space="preserve"> PAGEREF _Toc215502706 \h </w:instrText>
            </w:r>
            <w:r>
              <w:rPr>
                <w:noProof/>
              </w:rPr>
            </w:r>
            <w:r>
              <w:rPr>
                <w:noProof/>
              </w:rPr>
              <w:fldChar w:fldCharType="separate"/>
            </w:r>
            <w:r>
              <w:rPr>
                <w:noProof/>
              </w:rPr>
              <w:t>17</w:t>
            </w:r>
            <w:r>
              <w:rPr>
                <w:noProof/>
              </w:rPr>
              <w:fldChar w:fldCharType="end"/>
            </w:r>
          </w:hyperlink>
        </w:p>
        <w:p w14:paraId="36A0F1BF" w14:textId="40D7687B" w:rsidR="004823E8" w:rsidRDefault="004823E8">
          <w:pPr>
            <w:pStyle w:val="TOC2"/>
            <w:tabs>
              <w:tab w:val="right" w:leader="dot" w:pos="8630"/>
            </w:tabs>
            <w:ind w:left="480"/>
            <w:rPr>
              <w:rFonts w:asciiTheme="minorHAnsi" w:hAnsiTheme="minorHAnsi"/>
              <w:noProof/>
              <w:kern w:val="2"/>
              <w:szCs w:val="24"/>
              <w:lang w:val="en-GB" w:eastAsia="en-GB"/>
              <w14:ligatures w14:val="standardContextual"/>
            </w:rPr>
          </w:pPr>
          <w:hyperlink w:anchor="_Toc215502707" w:history="1">
            <w:r w:rsidRPr="00667087">
              <w:rPr>
                <w:rStyle w:val="Hyperlink"/>
                <w:noProof/>
              </w:rPr>
              <w:t>Palestine</w:t>
            </w:r>
            <w:r>
              <w:rPr>
                <w:noProof/>
              </w:rPr>
              <w:tab/>
            </w:r>
            <w:r>
              <w:rPr>
                <w:noProof/>
              </w:rPr>
              <w:fldChar w:fldCharType="begin"/>
            </w:r>
            <w:r>
              <w:rPr>
                <w:noProof/>
              </w:rPr>
              <w:instrText xml:space="preserve"> PAGEREF _Toc215502707 \h </w:instrText>
            </w:r>
            <w:r>
              <w:rPr>
                <w:noProof/>
              </w:rPr>
            </w:r>
            <w:r>
              <w:rPr>
                <w:noProof/>
              </w:rPr>
              <w:fldChar w:fldCharType="separate"/>
            </w:r>
            <w:r>
              <w:rPr>
                <w:noProof/>
              </w:rPr>
              <w:t>17</w:t>
            </w:r>
            <w:r>
              <w:rPr>
                <w:noProof/>
              </w:rPr>
              <w:fldChar w:fldCharType="end"/>
            </w:r>
          </w:hyperlink>
        </w:p>
        <w:p w14:paraId="5766F4B1" w14:textId="1FF79A4E"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708"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357 Palestinians killed in 591 Israeli violations since ceasefire, GMO</w:t>
            </w:r>
            <w:r>
              <w:rPr>
                <w:noProof/>
              </w:rPr>
              <w:tab/>
            </w:r>
            <w:r>
              <w:rPr>
                <w:noProof/>
              </w:rPr>
              <w:fldChar w:fldCharType="begin"/>
            </w:r>
            <w:r>
              <w:rPr>
                <w:noProof/>
              </w:rPr>
              <w:instrText xml:space="preserve"> PAGEREF _Toc215502708 \h </w:instrText>
            </w:r>
            <w:r>
              <w:rPr>
                <w:noProof/>
              </w:rPr>
            </w:r>
            <w:r>
              <w:rPr>
                <w:noProof/>
              </w:rPr>
              <w:fldChar w:fldCharType="separate"/>
            </w:r>
            <w:r>
              <w:rPr>
                <w:noProof/>
              </w:rPr>
              <w:t>17</w:t>
            </w:r>
            <w:r>
              <w:rPr>
                <w:noProof/>
              </w:rPr>
              <w:fldChar w:fldCharType="end"/>
            </w:r>
          </w:hyperlink>
        </w:p>
        <w:p w14:paraId="23C60F02" w14:textId="62B925D9" w:rsidR="004823E8" w:rsidRDefault="004823E8">
          <w:pPr>
            <w:pStyle w:val="TOC2"/>
            <w:tabs>
              <w:tab w:val="right" w:leader="dot" w:pos="8630"/>
            </w:tabs>
            <w:ind w:left="480"/>
            <w:rPr>
              <w:rFonts w:asciiTheme="minorHAnsi" w:hAnsiTheme="minorHAnsi"/>
              <w:noProof/>
              <w:kern w:val="2"/>
              <w:szCs w:val="24"/>
              <w:lang w:val="en-GB" w:eastAsia="en-GB"/>
              <w14:ligatures w14:val="standardContextual"/>
            </w:rPr>
          </w:pPr>
          <w:hyperlink w:anchor="_Toc215502709" w:history="1">
            <w:r w:rsidRPr="00667087">
              <w:rPr>
                <w:rStyle w:val="Hyperlink"/>
                <w:noProof/>
              </w:rPr>
              <w:t>Turkey</w:t>
            </w:r>
            <w:r>
              <w:rPr>
                <w:noProof/>
              </w:rPr>
              <w:tab/>
            </w:r>
            <w:r>
              <w:rPr>
                <w:noProof/>
              </w:rPr>
              <w:fldChar w:fldCharType="begin"/>
            </w:r>
            <w:r>
              <w:rPr>
                <w:noProof/>
              </w:rPr>
              <w:instrText xml:space="preserve"> PAGEREF _Toc215502709 \h </w:instrText>
            </w:r>
            <w:r>
              <w:rPr>
                <w:noProof/>
              </w:rPr>
            </w:r>
            <w:r>
              <w:rPr>
                <w:noProof/>
              </w:rPr>
              <w:fldChar w:fldCharType="separate"/>
            </w:r>
            <w:r>
              <w:rPr>
                <w:noProof/>
              </w:rPr>
              <w:t>18</w:t>
            </w:r>
            <w:r>
              <w:rPr>
                <w:noProof/>
              </w:rPr>
              <w:fldChar w:fldCharType="end"/>
            </w:r>
          </w:hyperlink>
        </w:p>
        <w:p w14:paraId="003A7800" w14:textId="062AC0D0"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710"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Turkish, Iranian foreign ministers pledge closer cooperation on trade, migration, regional issues</w:t>
            </w:r>
            <w:r>
              <w:rPr>
                <w:noProof/>
              </w:rPr>
              <w:tab/>
            </w:r>
            <w:r>
              <w:rPr>
                <w:noProof/>
              </w:rPr>
              <w:fldChar w:fldCharType="begin"/>
            </w:r>
            <w:r>
              <w:rPr>
                <w:noProof/>
              </w:rPr>
              <w:instrText xml:space="preserve"> PAGEREF _Toc215502710 \h </w:instrText>
            </w:r>
            <w:r>
              <w:rPr>
                <w:noProof/>
              </w:rPr>
            </w:r>
            <w:r>
              <w:rPr>
                <w:noProof/>
              </w:rPr>
              <w:fldChar w:fldCharType="separate"/>
            </w:r>
            <w:r>
              <w:rPr>
                <w:noProof/>
              </w:rPr>
              <w:t>18</w:t>
            </w:r>
            <w:r>
              <w:rPr>
                <w:noProof/>
              </w:rPr>
              <w:fldChar w:fldCharType="end"/>
            </w:r>
          </w:hyperlink>
        </w:p>
        <w:p w14:paraId="5E1A5B49" w14:textId="26B379ED" w:rsidR="004823E8" w:rsidRDefault="004823E8">
          <w:pPr>
            <w:pStyle w:val="TOC1"/>
            <w:tabs>
              <w:tab w:val="right" w:leader="dot" w:pos="8630"/>
            </w:tabs>
            <w:rPr>
              <w:rFonts w:asciiTheme="minorHAnsi" w:hAnsiTheme="minorHAnsi"/>
              <w:noProof/>
              <w:kern w:val="2"/>
              <w:szCs w:val="24"/>
              <w:lang w:val="en-GB" w:eastAsia="en-GB"/>
              <w14:ligatures w14:val="standardContextual"/>
            </w:rPr>
          </w:pPr>
          <w:hyperlink w:anchor="_Toc215502711" w:history="1">
            <w:r w:rsidRPr="00667087">
              <w:rPr>
                <w:rStyle w:val="Hyperlink"/>
                <w:rFonts w:eastAsia="DengXian Light" w:cs="Times New Roman"/>
                <w:b/>
                <w:bCs/>
                <w:noProof/>
              </w:rPr>
              <w:t>Global Powers</w:t>
            </w:r>
            <w:r>
              <w:rPr>
                <w:noProof/>
              </w:rPr>
              <w:tab/>
            </w:r>
            <w:r>
              <w:rPr>
                <w:noProof/>
              </w:rPr>
              <w:fldChar w:fldCharType="begin"/>
            </w:r>
            <w:r>
              <w:rPr>
                <w:noProof/>
              </w:rPr>
              <w:instrText xml:space="preserve"> PAGEREF _Toc215502711 \h </w:instrText>
            </w:r>
            <w:r>
              <w:rPr>
                <w:noProof/>
              </w:rPr>
            </w:r>
            <w:r>
              <w:rPr>
                <w:noProof/>
              </w:rPr>
              <w:fldChar w:fldCharType="separate"/>
            </w:r>
            <w:r>
              <w:rPr>
                <w:noProof/>
              </w:rPr>
              <w:t>19</w:t>
            </w:r>
            <w:r>
              <w:rPr>
                <w:noProof/>
              </w:rPr>
              <w:fldChar w:fldCharType="end"/>
            </w:r>
          </w:hyperlink>
        </w:p>
        <w:p w14:paraId="342CDDB5" w14:textId="4E7D1029" w:rsidR="004823E8" w:rsidRDefault="004823E8">
          <w:pPr>
            <w:pStyle w:val="TOC2"/>
            <w:tabs>
              <w:tab w:val="right" w:leader="dot" w:pos="8630"/>
            </w:tabs>
            <w:ind w:left="480"/>
            <w:rPr>
              <w:rFonts w:asciiTheme="minorHAnsi" w:hAnsiTheme="minorHAnsi"/>
              <w:noProof/>
              <w:kern w:val="2"/>
              <w:szCs w:val="24"/>
              <w:lang w:val="en-GB" w:eastAsia="en-GB"/>
              <w14:ligatures w14:val="standardContextual"/>
            </w:rPr>
          </w:pPr>
          <w:hyperlink w:anchor="_Toc215502712" w:history="1">
            <w:r w:rsidRPr="00667087">
              <w:rPr>
                <w:rStyle w:val="Hyperlink"/>
                <w:noProof/>
                <w:lang w:eastAsia="zh-CN"/>
              </w:rPr>
              <w:t>US</w:t>
            </w:r>
            <w:r>
              <w:rPr>
                <w:noProof/>
              </w:rPr>
              <w:tab/>
            </w:r>
            <w:r>
              <w:rPr>
                <w:noProof/>
              </w:rPr>
              <w:fldChar w:fldCharType="begin"/>
            </w:r>
            <w:r>
              <w:rPr>
                <w:noProof/>
              </w:rPr>
              <w:instrText xml:space="preserve"> PAGEREF _Toc215502712 \h </w:instrText>
            </w:r>
            <w:r>
              <w:rPr>
                <w:noProof/>
              </w:rPr>
            </w:r>
            <w:r>
              <w:rPr>
                <w:noProof/>
              </w:rPr>
              <w:fldChar w:fldCharType="separate"/>
            </w:r>
            <w:r>
              <w:rPr>
                <w:noProof/>
              </w:rPr>
              <w:t>19</w:t>
            </w:r>
            <w:r>
              <w:rPr>
                <w:noProof/>
              </w:rPr>
              <w:fldChar w:fldCharType="end"/>
            </w:r>
          </w:hyperlink>
        </w:p>
        <w:p w14:paraId="384236FB" w14:textId="273ADA2E"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713"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US, Israel fear leak of tech secrets from unexploded bomb in Beirut</w:t>
            </w:r>
            <w:r>
              <w:rPr>
                <w:noProof/>
              </w:rPr>
              <w:tab/>
            </w:r>
            <w:r>
              <w:rPr>
                <w:noProof/>
              </w:rPr>
              <w:fldChar w:fldCharType="begin"/>
            </w:r>
            <w:r>
              <w:rPr>
                <w:noProof/>
              </w:rPr>
              <w:instrText xml:space="preserve"> PAGEREF _Toc215502713 \h </w:instrText>
            </w:r>
            <w:r>
              <w:rPr>
                <w:noProof/>
              </w:rPr>
            </w:r>
            <w:r>
              <w:rPr>
                <w:noProof/>
              </w:rPr>
              <w:fldChar w:fldCharType="separate"/>
            </w:r>
            <w:r>
              <w:rPr>
                <w:noProof/>
              </w:rPr>
              <w:t>19</w:t>
            </w:r>
            <w:r>
              <w:rPr>
                <w:noProof/>
              </w:rPr>
              <w:fldChar w:fldCharType="end"/>
            </w:r>
          </w:hyperlink>
        </w:p>
        <w:p w14:paraId="5F4406EF" w14:textId="40BE1B8A"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714"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Trump warns Honduras: Back my preferred candidate or risk losing US aid</w:t>
            </w:r>
            <w:r>
              <w:rPr>
                <w:noProof/>
              </w:rPr>
              <w:tab/>
            </w:r>
            <w:r>
              <w:rPr>
                <w:noProof/>
              </w:rPr>
              <w:fldChar w:fldCharType="begin"/>
            </w:r>
            <w:r>
              <w:rPr>
                <w:noProof/>
              </w:rPr>
              <w:instrText xml:space="preserve"> PAGEREF _Toc215502714 \h </w:instrText>
            </w:r>
            <w:r>
              <w:rPr>
                <w:noProof/>
              </w:rPr>
            </w:r>
            <w:r>
              <w:rPr>
                <w:noProof/>
              </w:rPr>
              <w:fldChar w:fldCharType="separate"/>
            </w:r>
            <w:r>
              <w:rPr>
                <w:noProof/>
              </w:rPr>
              <w:t>19</w:t>
            </w:r>
            <w:r>
              <w:rPr>
                <w:noProof/>
              </w:rPr>
              <w:fldChar w:fldCharType="end"/>
            </w:r>
          </w:hyperlink>
        </w:p>
        <w:p w14:paraId="4FCAF12A" w14:textId="44D5DD8B" w:rsidR="004823E8" w:rsidRDefault="004823E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502715" w:history="1">
            <w:r w:rsidRPr="00667087">
              <w:rPr>
                <w:rStyle w:val="Hyperlink"/>
                <w:rFonts w:ascii="Symbol" w:hAnsi="Symbol"/>
                <w:noProof/>
              </w:rPr>
              <w:t></w:t>
            </w:r>
            <w:r>
              <w:rPr>
                <w:rFonts w:asciiTheme="minorHAnsi" w:hAnsiTheme="minorHAnsi"/>
                <w:noProof/>
                <w:kern w:val="2"/>
                <w:szCs w:val="24"/>
                <w:lang w:val="en-GB" w:eastAsia="en-GB"/>
                <w14:ligatures w14:val="standardContextual"/>
              </w:rPr>
              <w:tab/>
            </w:r>
            <w:r w:rsidRPr="00667087">
              <w:rPr>
                <w:rStyle w:val="Hyperlink"/>
                <w:noProof/>
              </w:rPr>
              <w:t>Trump confirms call with Maduro, Caracas slams U.S. maneuvers</w:t>
            </w:r>
            <w:r>
              <w:rPr>
                <w:noProof/>
              </w:rPr>
              <w:tab/>
            </w:r>
            <w:r>
              <w:rPr>
                <w:noProof/>
              </w:rPr>
              <w:fldChar w:fldCharType="begin"/>
            </w:r>
            <w:r>
              <w:rPr>
                <w:noProof/>
              </w:rPr>
              <w:instrText xml:space="preserve"> PAGEREF _Toc215502715 \h </w:instrText>
            </w:r>
            <w:r>
              <w:rPr>
                <w:noProof/>
              </w:rPr>
            </w:r>
            <w:r>
              <w:rPr>
                <w:noProof/>
              </w:rPr>
              <w:fldChar w:fldCharType="separate"/>
            </w:r>
            <w:r>
              <w:rPr>
                <w:noProof/>
              </w:rPr>
              <w:t>20</w:t>
            </w:r>
            <w:r>
              <w:rPr>
                <w:noProof/>
              </w:rPr>
              <w:fldChar w:fldCharType="end"/>
            </w:r>
          </w:hyperlink>
        </w:p>
        <w:p w14:paraId="5EC1F70C" w14:textId="3792B924"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15502680"/>
      <w:r>
        <w:rPr>
          <w:rFonts w:eastAsia="DengXian Light" w:cs="Times New Roman"/>
          <w:b/>
          <w:bCs/>
          <w:color w:val="2F5496"/>
          <w:szCs w:val="24"/>
          <w:u w:val="single"/>
        </w:rPr>
        <w:lastRenderedPageBreak/>
        <w:t>Ethiopia</w:t>
      </w:r>
      <w:bookmarkEnd w:id="0"/>
    </w:p>
    <w:p w14:paraId="27BBBCD2" w14:textId="0D247CE1" w:rsidR="00C145B5" w:rsidRPr="009E5165" w:rsidRDefault="00C145B5" w:rsidP="009E5165">
      <w:pPr>
        <w:pStyle w:val="ListParagraph"/>
        <w:numPr>
          <w:ilvl w:val="0"/>
          <w:numId w:val="1"/>
        </w:numPr>
        <w:spacing w:line="276" w:lineRule="auto"/>
        <w:rPr>
          <w:szCs w:val="24"/>
        </w:rPr>
      </w:pPr>
      <w:bookmarkStart w:id="1" w:name="_Toc215502681"/>
      <w:r w:rsidRPr="009E5165">
        <w:rPr>
          <w:rStyle w:val="Heading2Char"/>
        </w:rPr>
        <w:t>National cohesion and visionary leadership integral to Ethiopia’s peace and growth — PM Abiy</w:t>
      </w:r>
      <w:bookmarkEnd w:id="1"/>
      <w:r w:rsidR="009E5165">
        <w:rPr>
          <w:szCs w:val="24"/>
        </w:rPr>
        <w:t xml:space="preserve"> – </w:t>
      </w:r>
      <w:hyperlink r:id="rId8" w:history="1">
        <w:r w:rsidR="009E5165" w:rsidRPr="009E5165">
          <w:rPr>
            <w:rStyle w:val="Hyperlink"/>
            <w:szCs w:val="24"/>
          </w:rPr>
          <w:t>Fana</w:t>
        </w:r>
      </w:hyperlink>
      <w:r w:rsidR="009E5165">
        <w:rPr>
          <w:szCs w:val="24"/>
        </w:rPr>
        <w:t xml:space="preserve"> </w:t>
      </w:r>
    </w:p>
    <w:p w14:paraId="52192511" w14:textId="55C00486" w:rsidR="003C37E6" w:rsidRDefault="00C145B5" w:rsidP="00C145B5">
      <w:pPr>
        <w:spacing w:line="276" w:lineRule="auto"/>
        <w:rPr>
          <w:szCs w:val="24"/>
        </w:rPr>
      </w:pPr>
      <w:r w:rsidRPr="00C145B5">
        <w:rPr>
          <w:szCs w:val="24"/>
        </w:rPr>
        <w:t>National cohesion and visionary leadership are essential for Ethiopia to achieve lasting peace, sustainable development, and a prosperous future, Prime Minister Abiy Ahmed (PhD) said.</w:t>
      </w:r>
      <w:r w:rsidR="009E5165">
        <w:rPr>
          <w:szCs w:val="24"/>
        </w:rPr>
        <w:t xml:space="preserve"> </w:t>
      </w:r>
      <w:r w:rsidRPr="00C145B5">
        <w:rPr>
          <w:szCs w:val="24"/>
        </w:rPr>
        <w:t>The Prime Minister made the remarks during the recent annual training for senior leaders of the Prosperity Party, anchored on the principles of the “</w:t>
      </w:r>
      <w:proofErr w:type="spellStart"/>
      <w:r w:rsidRPr="00C145B5">
        <w:rPr>
          <w:szCs w:val="24"/>
        </w:rPr>
        <w:t>Medemer</w:t>
      </w:r>
      <w:proofErr w:type="spellEnd"/>
      <w:r w:rsidRPr="00C145B5">
        <w:rPr>
          <w:szCs w:val="24"/>
        </w:rPr>
        <w:t xml:space="preserve"> State.”</w:t>
      </w:r>
      <w:r w:rsidR="009E5165">
        <w:rPr>
          <w:szCs w:val="24"/>
        </w:rPr>
        <w:t xml:space="preserve"> </w:t>
      </w:r>
      <w:r w:rsidRPr="00C145B5">
        <w:rPr>
          <w:szCs w:val="24"/>
        </w:rPr>
        <w:t xml:space="preserve">On </w:t>
      </w:r>
      <w:proofErr w:type="spellStart"/>
      <w:proofErr w:type="gramStart"/>
      <w:r w:rsidRPr="00C145B5">
        <w:rPr>
          <w:szCs w:val="24"/>
        </w:rPr>
        <w:t>the.occasion</w:t>
      </w:r>
      <w:proofErr w:type="spellEnd"/>
      <w:proofErr w:type="gramEnd"/>
      <w:r w:rsidRPr="00C145B5">
        <w:rPr>
          <w:szCs w:val="24"/>
        </w:rPr>
        <w:t xml:space="preserve">, he explained that the key questions for the </w:t>
      </w:r>
      <w:proofErr w:type="spellStart"/>
      <w:r w:rsidRPr="00C145B5">
        <w:rPr>
          <w:szCs w:val="24"/>
        </w:rPr>
        <w:t>Medemer</w:t>
      </w:r>
      <w:proofErr w:type="spellEnd"/>
      <w:r w:rsidRPr="00C145B5">
        <w:rPr>
          <w:szCs w:val="24"/>
        </w:rPr>
        <w:t xml:space="preserve"> generation are how Ethiopia, its government, and its people should evolve.</w:t>
      </w:r>
      <w:r w:rsidR="009E5165">
        <w:rPr>
          <w:szCs w:val="24"/>
        </w:rPr>
        <w:t xml:space="preserve"> </w:t>
      </w:r>
      <w:r w:rsidRPr="00C145B5">
        <w:rPr>
          <w:szCs w:val="24"/>
        </w:rPr>
        <w:t xml:space="preserve">According to the Prime Minister, a peaceful and developmental journey is impossible without national </w:t>
      </w:r>
      <w:r w:rsidR="009E5165" w:rsidRPr="00C145B5">
        <w:rPr>
          <w:szCs w:val="24"/>
        </w:rPr>
        <w:t>unity and</w:t>
      </w:r>
      <w:r w:rsidRPr="00C145B5">
        <w:rPr>
          <w:szCs w:val="24"/>
        </w:rPr>
        <w:t xml:space="preserve"> achieving this requires the government to implement true federalism, promote multilingualism, and embrace the country’s diverse identities.</w:t>
      </w:r>
      <w:r w:rsidR="009E5165">
        <w:rPr>
          <w:szCs w:val="24"/>
        </w:rPr>
        <w:t xml:space="preserve"> </w:t>
      </w:r>
      <w:r w:rsidRPr="00C145B5">
        <w:rPr>
          <w:szCs w:val="24"/>
        </w:rPr>
        <w:t>He stressed that affirming the value of brotherhood is central to addressing the challenges facing the next generation.</w:t>
      </w:r>
      <w:r w:rsidR="009E5165">
        <w:rPr>
          <w:szCs w:val="24"/>
        </w:rPr>
        <w:t xml:space="preserve"> </w:t>
      </w:r>
      <w:r w:rsidRPr="00C145B5">
        <w:rPr>
          <w:szCs w:val="24"/>
        </w:rPr>
        <w:t>He added that reconciling ethnic-based thinking with a sense of nationalism is critical and that creating common mediating institutions and laws through consensus and civic engagement is necessary to strengthen the country’s civic culture.</w:t>
      </w:r>
      <w:r w:rsidR="009E5165">
        <w:rPr>
          <w:szCs w:val="24"/>
        </w:rPr>
        <w:t xml:space="preserve"> </w:t>
      </w:r>
      <w:r w:rsidRPr="00C145B5">
        <w:rPr>
          <w:szCs w:val="24"/>
        </w:rPr>
        <w:t>The Prime Minister emphasized that Ethiopia must learn from the mistakes of the previous generation while expanding contributions and building the foundations for the next.</w:t>
      </w:r>
      <w:r w:rsidR="009E5165">
        <w:rPr>
          <w:szCs w:val="24"/>
        </w:rPr>
        <w:t xml:space="preserve"> </w:t>
      </w:r>
      <w:r w:rsidRPr="00C145B5">
        <w:rPr>
          <w:szCs w:val="24"/>
        </w:rPr>
        <w:t>The Premier outlined that the upcoming generation should cultivate a culture of volunteerism, embrace digital patriotism, grow with technology, benefit from a renewed education system, and experience a cultural transformation that is sustained and inclusive.</w:t>
      </w:r>
      <w:r w:rsidR="009E5165">
        <w:rPr>
          <w:szCs w:val="24"/>
        </w:rPr>
        <w:t xml:space="preserve"> </w:t>
      </w:r>
      <w:r w:rsidRPr="00C145B5">
        <w:rPr>
          <w:szCs w:val="24"/>
        </w:rPr>
        <w:t>He said that realizing this vision requires leadership that understands the truth, is genuinely committed, diligent, and capable of translating ideas into action.</w:t>
      </w:r>
      <w:r w:rsidR="009E5165">
        <w:rPr>
          <w:szCs w:val="24"/>
        </w:rPr>
        <w:t xml:space="preserve"> </w:t>
      </w:r>
      <w:r w:rsidRPr="00C145B5">
        <w:rPr>
          <w:szCs w:val="24"/>
        </w:rPr>
        <w:t>Leadership, he noted, must encourage growth and transformation from the individual level to the community and institutional levels, ensuring initiatives are effectively implemented across society.</w:t>
      </w:r>
      <w:r>
        <w:rPr>
          <w:szCs w:val="24"/>
        </w:rPr>
        <w:t xml:space="preserve"> </w:t>
      </w:r>
      <w:r w:rsidRPr="00C145B5">
        <w:rPr>
          <w:szCs w:val="24"/>
        </w:rPr>
        <w:t>Prime Minister Abiy also highlighted the importance of fostering desire and hope among the population.</w:t>
      </w:r>
      <w:r>
        <w:rPr>
          <w:szCs w:val="24"/>
        </w:rPr>
        <w:t xml:space="preserve"> </w:t>
      </w:r>
      <w:r w:rsidRPr="00C145B5">
        <w:rPr>
          <w:szCs w:val="24"/>
        </w:rPr>
        <w:t>He explained that capacity alone is insufficient without the desire to act, and that hope is critical for motivating effort and achieving results. Leaders and citizens who are hopeful, forward-thinking, and willing to strive for the future can drive significant progress.</w:t>
      </w:r>
      <w:r>
        <w:rPr>
          <w:szCs w:val="24"/>
        </w:rPr>
        <w:t xml:space="preserve"> </w:t>
      </w:r>
      <w:r w:rsidRPr="00C145B5">
        <w:rPr>
          <w:szCs w:val="24"/>
        </w:rPr>
        <w:t>Abiy added that effective leadership must be principled, context-aware, progressive, results-oriented, and committed to learning from mistakes while striving for perfection.</w:t>
      </w:r>
      <w:r w:rsidR="009E5165">
        <w:rPr>
          <w:szCs w:val="24"/>
        </w:rPr>
        <w:t xml:space="preserve"> </w:t>
      </w:r>
      <w:r w:rsidRPr="00C145B5">
        <w:rPr>
          <w:szCs w:val="24"/>
        </w:rPr>
        <w:t>He further noted that leaders should demonstrate courage, resilience, and problem-solving skills, working for success without compromising ethics or honor.</w:t>
      </w:r>
    </w:p>
    <w:p w14:paraId="43049B99" w14:textId="6A71AFB8" w:rsidR="005A1A4D" w:rsidRPr="005A1A4D" w:rsidRDefault="005A1A4D" w:rsidP="005A1A4D">
      <w:pPr>
        <w:pStyle w:val="ListParagraph"/>
        <w:numPr>
          <w:ilvl w:val="0"/>
          <w:numId w:val="1"/>
        </w:numPr>
        <w:spacing w:line="276" w:lineRule="auto"/>
        <w:rPr>
          <w:szCs w:val="24"/>
        </w:rPr>
      </w:pPr>
      <w:bookmarkStart w:id="2" w:name="_Toc215502682"/>
      <w:r w:rsidRPr="005A1A4D">
        <w:rPr>
          <w:rStyle w:val="Heading2Char"/>
        </w:rPr>
        <w:t xml:space="preserve">Oromia regional prosecutor killed, three abducted in alleged armed group attack in East </w:t>
      </w:r>
      <w:proofErr w:type="spellStart"/>
      <w:r w:rsidRPr="005A1A4D">
        <w:rPr>
          <w:rStyle w:val="Heading2Char"/>
        </w:rPr>
        <w:t>Wollega</w:t>
      </w:r>
      <w:bookmarkEnd w:id="2"/>
      <w:proofErr w:type="spellEnd"/>
      <w:r>
        <w:rPr>
          <w:szCs w:val="24"/>
        </w:rPr>
        <w:t xml:space="preserve"> – </w:t>
      </w:r>
      <w:hyperlink r:id="rId9" w:history="1">
        <w:r w:rsidRPr="005A1A4D">
          <w:rPr>
            <w:rStyle w:val="Hyperlink"/>
            <w:szCs w:val="24"/>
          </w:rPr>
          <w:t>Addis Standard</w:t>
        </w:r>
      </w:hyperlink>
    </w:p>
    <w:p w14:paraId="0D2869A9" w14:textId="568B361F" w:rsidR="000C4B4F" w:rsidRDefault="005A1A4D" w:rsidP="005A1A4D">
      <w:pPr>
        <w:spacing w:line="276" w:lineRule="auto"/>
        <w:rPr>
          <w:szCs w:val="24"/>
        </w:rPr>
      </w:pPr>
      <w:r w:rsidRPr="005A1A4D">
        <w:rPr>
          <w:szCs w:val="24"/>
        </w:rPr>
        <w:t xml:space="preserve">An Oromia regional prosecutor was shot dead and three colleagues abducted yesterday in an alleged attack by “an armed group” in Hara Kebele, Jimma Arjo district, East </w:t>
      </w:r>
      <w:proofErr w:type="spellStart"/>
      <w:r w:rsidRPr="005A1A4D">
        <w:rPr>
          <w:szCs w:val="24"/>
        </w:rPr>
        <w:t>Wollega</w:t>
      </w:r>
      <w:proofErr w:type="spellEnd"/>
      <w:r w:rsidRPr="005A1A4D">
        <w:rPr>
          <w:szCs w:val="24"/>
        </w:rPr>
        <w:t xml:space="preserve"> Zone, Oromia region, the Oromia Regional State Prosecutors’ Association told Addis </w:t>
      </w:r>
      <w:r w:rsidRPr="005A1A4D">
        <w:rPr>
          <w:szCs w:val="24"/>
        </w:rPr>
        <w:lastRenderedPageBreak/>
        <w:t>Standard.</w:t>
      </w:r>
      <w:r>
        <w:rPr>
          <w:szCs w:val="24"/>
        </w:rPr>
        <w:t xml:space="preserve"> </w:t>
      </w:r>
      <w:r w:rsidRPr="005A1A4D">
        <w:rPr>
          <w:szCs w:val="24"/>
        </w:rPr>
        <w:t xml:space="preserve">The incident occurred around 3:00 p.m. on 26 November 2024 in Hara Kebele, Jimma Arjo Woreda, East </w:t>
      </w:r>
      <w:proofErr w:type="spellStart"/>
      <w:r w:rsidRPr="005A1A4D">
        <w:rPr>
          <w:szCs w:val="24"/>
        </w:rPr>
        <w:t>Wollega</w:t>
      </w:r>
      <w:proofErr w:type="spellEnd"/>
      <w:r w:rsidRPr="005A1A4D">
        <w:rPr>
          <w:szCs w:val="24"/>
        </w:rPr>
        <w:t xml:space="preserve"> Zone, Tadesse Nigussie Etana, President of the Oromia Regional State Prosecutors’ Association, said. He explained that five prosecutors, including himself, were traveling from Jimma Town to </w:t>
      </w:r>
      <w:proofErr w:type="spellStart"/>
      <w:r w:rsidRPr="005A1A4D">
        <w:rPr>
          <w:szCs w:val="24"/>
        </w:rPr>
        <w:t>Nekemte</w:t>
      </w:r>
      <w:proofErr w:type="spellEnd"/>
      <w:r w:rsidRPr="005A1A4D">
        <w:rPr>
          <w:szCs w:val="24"/>
        </w:rPr>
        <w:t xml:space="preserve"> for government work when they were intercepted.</w:t>
      </w:r>
      <w:r>
        <w:rPr>
          <w:szCs w:val="24"/>
        </w:rPr>
        <w:t xml:space="preserve"> </w:t>
      </w:r>
      <w:r w:rsidRPr="005A1A4D">
        <w:rPr>
          <w:szCs w:val="24"/>
        </w:rPr>
        <w:t xml:space="preserve">According to Tadesse, the group encountered “an armed group moving in the forest,” who shot and killed Prosecutor </w:t>
      </w:r>
      <w:proofErr w:type="spellStart"/>
      <w:r w:rsidRPr="005A1A4D">
        <w:rPr>
          <w:szCs w:val="24"/>
        </w:rPr>
        <w:t>Negasse</w:t>
      </w:r>
      <w:proofErr w:type="spellEnd"/>
      <w:r w:rsidRPr="005A1A4D">
        <w:rPr>
          <w:szCs w:val="24"/>
        </w:rPr>
        <w:t xml:space="preserve"> Kebede at the scene and abducted three others — Alemayehu Mesele, Addisu Legesse, and </w:t>
      </w:r>
      <w:proofErr w:type="spellStart"/>
      <w:r w:rsidRPr="005A1A4D">
        <w:rPr>
          <w:szCs w:val="24"/>
        </w:rPr>
        <w:t>Yirgalem</w:t>
      </w:r>
      <w:proofErr w:type="spellEnd"/>
      <w:r w:rsidRPr="005A1A4D">
        <w:rPr>
          <w:szCs w:val="24"/>
        </w:rPr>
        <w:t xml:space="preserve"> Mitiku. Their current whereabouts remain unknown.</w:t>
      </w:r>
      <w:r>
        <w:rPr>
          <w:szCs w:val="24"/>
        </w:rPr>
        <w:t xml:space="preserve"> </w:t>
      </w:r>
      <w:r w:rsidRPr="005A1A4D">
        <w:rPr>
          <w:szCs w:val="24"/>
        </w:rPr>
        <w:t xml:space="preserve">Tadesse told Addis Standard that </w:t>
      </w:r>
      <w:proofErr w:type="spellStart"/>
      <w:r w:rsidRPr="005A1A4D">
        <w:rPr>
          <w:szCs w:val="24"/>
        </w:rPr>
        <w:t>Negasse</w:t>
      </w:r>
      <w:proofErr w:type="spellEnd"/>
      <w:r w:rsidRPr="005A1A4D">
        <w:rPr>
          <w:szCs w:val="24"/>
        </w:rPr>
        <w:t xml:space="preserve"> Kebede’s body is being transported to </w:t>
      </w:r>
      <w:proofErr w:type="spellStart"/>
      <w:r w:rsidRPr="005A1A4D">
        <w:rPr>
          <w:szCs w:val="24"/>
        </w:rPr>
        <w:t>Sululta</w:t>
      </w:r>
      <w:proofErr w:type="spellEnd"/>
      <w:r w:rsidRPr="005A1A4D">
        <w:rPr>
          <w:szCs w:val="24"/>
        </w:rPr>
        <w:t xml:space="preserve"> Town for burial, while the condition of the abducted prosecutors remains unclear. The Oromia Prosecutors’ Bureau separately confirmed Kebede’s death in a social media statement expressing sorrow over the incident.</w:t>
      </w:r>
      <w:r>
        <w:rPr>
          <w:szCs w:val="24"/>
        </w:rPr>
        <w:t xml:space="preserve"> </w:t>
      </w:r>
      <w:r w:rsidRPr="005A1A4D">
        <w:rPr>
          <w:szCs w:val="24"/>
        </w:rPr>
        <w:t xml:space="preserve"> “The Association condemns this act and demands the immediate release of the abducted legal professionals,” Tadesse said. He added that while “abductions of prosecutors by armed groups operating in the forest have occurred previously, this is the first time a targeted killing has been committed.”</w:t>
      </w:r>
      <w:r>
        <w:rPr>
          <w:szCs w:val="24"/>
        </w:rPr>
        <w:t xml:space="preserve"> </w:t>
      </w:r>
      <w:r w:rsidRPr="005A1A4D">
        <w:rPr>
          <w:szCs w:val="24"/>
        </w:rPr>
        <w:t xml:space="preserve">Attempts by Addis Standard to obtain information from East </w:t>
      </w:r>
      <w:proofErr w:type="spellStart"/>
      <w:r w:rsidRPr="005A1A4D">
        <w:rPr>
          <w:szCs w:val="24"/>
        </w:rPr>
        <w:t>Wollega</w:t>
      </w:r>
      <w:proofErr w:type="spellEnd"/>
      <w:r w:rsidRPr="005A1A4D">
        <w:rPr>
          <w:szCs w:val="24"/>
        </w:rPr>
        <w:t xml:space="preserve"> Zone officials regarding the attack were unsuccessful.</w:t>
      </w:r>
      <w:r>
        <w:rPr>
          <w:szCs w:val="24"/>
        </w:rPr>
        <w:t xml:space="preserve"> </w:t>
      </w:r>
      <w:r w:rsidRPr="005A1A4D">
        <w:rPr>
          <w:szCs w:val="24"/>
        </w:rPr>
        <w:t xml:space="preserve">In its recent reporting, Addis Standard highlighted travel alerts issued by Canada and Germany advising against travel to parts of Oromia, including East </w:t>
      </w:r>
      <w:proofErr w:type="spellStart"/>
      <w:r w:rsidRPr="005A1A4D">
        <w:rPr>
          <w:szCs w:val="24"/>
        </w:rPr>
        <w:t>Wollega</w:t>
      </w:r>
      <w:proofErr w:type="spellEnd"/>
      <w:r w:rsidRPr="005A1A4D">
        <w:rPr>
          <w:szCs w:val="24"/>
        </w:rPr>
        <w:t>, due to heightened security risks linked to armed conflict, political unrest, and crime.</w:t>
      </w:r>
      <w:r>
        <w:rPr>
          <w:szCs w:val="24"/>
        </w:rPr>
        <w:t xml:space="preserve"> </w:t>
      </w:r>
      <w:r w:rsidRPr="005A1A4D">
        <w:rPr>
          <w:szCs w:val="24"/>
        </w:rPr>
        <w:t xml:space="preserve">Germany’s Federal Foreign Office, in its travel warning for Oromia, stated: “In the Oromia region, violent clashes are taking place between the Oromo Liberation Army (OLA) and the Ethiopian armed forces. Again and </w:t>
      </w:r>
      <w:proofErr w:type="gramStart"/>
      <w:r w:rsidRPr="005A1A4D">
        <w:rPr>
          <w:szCs w:val="24"/>
        </w:rPr>
        <w:t>again</w:t>
      </w:r>
      <w:proofErr w:type="gramEnd"/>
      <w:r w:rsidRPr="005A1A4D">
        <w:rPr>
          <w:szCs w:val="24"/>
        </w:rPr>
        <w:t xml:space="preserve"> there are road closures, attacks on vehicles and </w:t>
      </w:r>
      <w:proofErr w:type="gramStart"/>
      <w:r w:rsidRPr="005A1A4D">
        <w:rPr>
          <w:szCs w:val="24"/>
        </w:rPr>
        <w:t>kidnappings.”</w:t>
      </w:r>
      <w:proofErr w:type="gramEnd"/>
      <w:r>
        <w:rPr>
          <w:szCs w:val="24"/>
        </w:rPr>
        <w:t xml:space="preserve"> </w:t>
      </w:r>
      <w:r w:rsidRPr="005A1A4D">
        <w:rPr>
          <w:szCs w:val="24"/>
        </w:rPr>
        <w:t xml:space="preserve">Similarly, the Government of Canada issued an updated travel advisory on 14 November 2025, warning its citizens of heightened security and health risks in Ethiopia. The advisory urged Canadians to avoid travel to several regions, highlighting East </w:t>
      </w:r>
      <w:proofErr w:type="spellStart"/>
      <w:r w:rsidRPr="005A1A4D">
        <w:rPr>
          <w:szCs w:val="24"/>
        </w:rPr>
        <w:t>Wollega</w:t>
      </w:r>
      <w:proofErr w:type="spellEnd"/>
      <w:r w:rsidRPr="005A1A4D">
        <w:rPr>
          <w:szCs w:val="24"/>
        </w:rPr>
        <w:t xml:space="preserve"> and recommending against all travel to Amhara, Tigray, Benishangul-</w:t>
      </w:r>
      <w:proofErr w:type="spellStart"/>
      <w:r w:rsidRPr="005A1A4D">
        <w:rPr>
          <w:szCs w:val="24"/>
        </w:rPr>
        <w:t>Gumuz</w:t>
      </w:r>
      <w:proofErr w:type="spellEnd"/>
      <w:r w:rsidRPr="005A1A4D">
        <w:rPr>
          <w:szCs w:val="24"/>
        </w:rPr>
        <w:t xml:space="preserve">, </w:t>
      </w:r>
      <w:proofErr w:type="spellStart"/>
      <w:r w:rsidRPr="005A1A4D">
        <w:rPr>
          <w:szCs w:val="24"/>
        </w:rPr>
        <w:t>Gambella</w:t>
      </w:r>
      <w:proofErr w:type="spellEnd"/>
      <w:r w:rsidRPr="005A1A4D">
        <w:rPr>
          <w:szCs w:val="24"/>
        </w:rPr>
        <w:t xml:space="preserve">, and Sidama. In Oromia, additional zones listed in the Canadian advisory include North Shewa, West </w:t>
      </w:r>
      <w:proofErr w:type="spellStart"/>
      <w:r w:rsidRPr="005A1A4D">
        <w:rPr>
          <w:szCs w:val="24"/>
        </w:rPr>
        <w:t>Wollega</w:t>
      </w:r>
      <w:proofErr w:type="spellEnd"/>
      <w:r w:rsidRPr="005A1A4D">
        <w:rPr>
          <w:szCs w:val="24"/>
        </w:rPr>
        <w:t xml:space="preserve">, Kellem </w:t>
      </w:r>
      <w:proofErr w:type="spellStart"/>
      <w:r w:rsidRPr="005A1A4D">
        <w:rPr>
          <w:szCs w:val="24"/>
        </w:rPr>
        <w:t>Wollega</w:t>
      </w:r>
      <w:proofErr w:type="spellEnd"/>
      <w:r w:rsidRPr="005A1A4D">
        <w:rPr>
          <w:szCs w:val="24"/>
        </w:rPr>
        <w:t xml:space="preserve">, and Horo </w:t>
      </w:r>
      <w:proofErr w:type="spellStart"/>
      <w:r w:rsidRPr="005A1A4D">
        <w:rPr>
          <w:szCs w:val="24"/>
        </w:rPr>
        <w:t>Gudru</w:t>
      </w:r>
      <w:proofErr w:type="spellEnd"/>
      <w:r w:rsidRPr="005A1A4D">
        <w:rPr>
          <w:szCs w:val="24"/>
        </w:rPr>
        <w:t xml:space="preserve"> Wollega.</w:t>
      </w:r>
      <w:r>
        <w:rPr>
          <w:szCs w:val="24"/>
        </w:rPr>
        <w:t xml:space="preserve"> </w:t>
      </w:r>
      <w:r w:rsidRPr="005A1A4D">
        <w:rPr>
          <w:szCs w:val="24"/>
        </w:rPr>
        <w:t xml:space="preserve">In Addis Standards 7 </w:t>
      </w:r>
      <w:proofErr w:type="gramStart"/>
      <w:r w:rsidRPr="005A1A4D">
        <w:rPr>
          <w:szCs w:val="24"/>
        </w:rPr>
        <w:t>may</w:t>
      </w:r>
      <w:proofErr w:type="gramEnd"/>
      <w:r w:rsidRPr="005A1A4D">
        <w:rPr>
          <w:szCs w:val="24"/>
        </w:rPr>
        <w:t xml:space="preserve"> 2025 report in East </w:t>
      </w:r>
      <w:proofErr w:type="spellStart"/>
      <w:r w:rsidRPr="005A1A4D">
        <w:rPr>
          <w:szCs w:val="24"/>
        </w:rPr>
        <w:t>Wollega</w:t>
      </w:r>
      <w:proofErr w:type="spellEnd"/>
      <w:r w:rsidRPr="005A1A4D">
        <w:rPr>
          <w:szCs w:val="24"/>
        </w:rPr>
        <w:t xml:space="preserve"> Zone of Oromia Region at least ten people were allegedly abducted by armed men identified by residents as members of the “Fano” militia in Gida Ayana district.</w:t>
      </w:r>
      <w:r>
        <w:rPr>
          <w:szCs w:val="24"/>
        </w:rPr>
        <w:t xml:space="preserve"> </w:t>
      </w:r>
      <w:r w:rsidRPr="005A1A4D">
        <w:rPr>
          <w:szCs w:val="24"/>
        </w:rPr>
        <w:t>The resident told Addis Standard that the community is facing “very severe” fear and harassment and expressed frustration over what he described as a lack of government response. “Due to the lack of attention to this problem, we continue to be repeatedly victimized,” he said.</w:t>
      </w:r>
      <w:r>
        <w:rPr>
          <w:szCs w:val="24"/>
        </w:rPr>
        <w:t xml:space="preserve"> </w:t>
      </w:r>
      <w:r w:rsidRPr="005A1A4D">
        <w:rPr>
          <w:szCs w:val="24"/>
        </w:rPr>
        <w:t>Amid the militarized conflict in western Oromia between government forces and the Oromo Liberation Army (OLA), the activities of armed groups identified by residents as “Fano” have exacerbated the security situation, contributing to repeated incidents of violence and civilian harm.</w:t>
      </w:r>
      <w:r>
        <w:rPr>
          <w:szCs w:val="24"/>
        </w:rPr>
        <w:t xml:space="preserve"> </w:t>
      </w:r>
      <w:r w:rsidRPr="005A1A4D">
        <w:rPr>
          <w:szCs w:val="24"/>
        </w:rPr>
        <w:t xml:space="preserve">An in-depth analysis published by Addis Standard in October 2023 detailed how the security situation has worsened in districts bordering the Amhara region across Horo Guduru </w:t>
      </w:r>
      <w:proofErr w:type="spellStart"/>
      <w:r w:rsidRPr="005A1A4D">
        <w:rPr>
          <w:szCs w:val="24"/>
        </w:rPr>
        <w:t>Wollega</w:t>
      </w:r>
      <w:proofErr w:type="spellEnd"/>
      <w:r w:rsidRPr="005A1A4D">
        <w:rPr>
          <w:szCs w:val="24"/>
        </w:rPr>
        <w:t xml:space="preserve">, East </w:t>
      </w:r>
      <w:proofErr w:type="spellStart"/>
      <w:r w:rsidRPr="005A1A4D">
        <w:rPr>
          <w:szCs w:val="24"/>
        </w:rPr>
        <w:t>Wollega</w:t>
      </w:r>
      <w:proofErr w:type="spellEnd"/>
      <w:r w:rsidRPr="005A1A4D">
        <w:rPr>
          <w:szCs w:val="24"/>
        </w:rPr>
        <w:t>, and North Shoa zones.</w:t>
      </w:r>
      <w:r>
        <w:rPr>
          <w:szCs w:val="24"/>
        </w:rPr>
        <w:t xml:space="preserve"> </w:t>
      </w:r>
      <w:r w:rsidRPr="005A1A4D">
        <w:rPr>
          <w:szCs w:val="24"/>
        </w:rPr>
        <w:t xml:space="preserve">In April 2025, Addis Standard reported that more than 20 people were killed in an attack in </w:t>
      </w:r>
      <w:r w:rsidRPr="005A1A4D">
        <w:rPr>
          <w:szCs w:val="24"/>
        </w:rPr>
        <w:lastRenderedPageBreak/>
        <w:t xml:space="preserve">the Oromia Region’s Horo Guduru </w:t>
      </w:r>
      <w:proofErr w:type="spellStart"/>
      <w:r w:rsidRPr="005A1A4D">
        <w:rPr>
          <w:szCs w:val="24"/>
        </w:rPr>
        <w:t>Wollega</w:t>
      </w:r>
      <w:proofErr w:type="spellEnd"/>
      <w:r w:rsidRPr="005A1A4D">
        <w:rPr>
          <w:szCs w:val="24"/>
        </w:rPr>
        <w:t xml:space="preserve"> Zone, Abe Dongoro district, in a kebele called </w:t>
      </w:r>
      <w:proofErr w:type="spellStart"/>
      <w:r w:rsidRPr="005A1A4D">
        <w:rPr>
          <w:szCs w:val="24"/>
        </w:rPr>
        <w:t>Tullu</w:t>
      </w:r>
      <w:proofErr w:type="spellEnd"/>
      <w:r w:rsidRPr="005A1A4D">
        <w:rPr>
          <w:szCs w:val="24"/>
        </w:rPr>
        <w:t xml:space="preserve"> Moti, according to officials and residents.</w:t>
      </w:r>
      <w:r>
        <w:rPr>
          <w:szCs w:val="24"/>
        </w:rPr>
        <w:t xml:space="preserve"> </w:t>
      </w:r>
      <w:r w:rsidRPr="005A1A4D">
        <w:rPr>
          <w:szCs w:val="24"/>
        </w:rPr>
        <w:t xml:space="preserve">Similarly, Addis Standard reported in August 2024 that at least 15 people lost their lives in an armed attack in Abe Dongoro district of Horo Guduru </w:t>
      </w:r>
      <w:proofErr w:type="spellStart"/>
      <w:r w:rsidRPr="005A1A4D">
        <w:rPr>
          <w:szCs w:val="24"/>
        </w:rPr>
        <w:t>Wollega</w:t>
      </w:r>
      <w:proofErr w:type="spellEnd"/>
      <w:r w:rsidRPr="005A1A4D">
        <w:rPr>
          <w:szCs w:val="24"/>
        </w:rPr>
        <w:t>.</w:t>
      </w:r>
    </w:p>
    <w:p w14:paraId="2392CBF3" w14:textId="66285D8F" w:rsidR="00526965" w:rsidRPr="00526965" w:rsidRDefault="00526965" w:rsidP="00526965">
      <w:pPr>
        <w:pStyle w:val="ListParagraph"/>
        <w:numPr>
          <w:ilvl w:val="0"/>
          <w:numId w:val="1"/>
        </w:numPr>
        <w:spacing w:line="276" w:lineRule="auto"/>
        <w:rPr>
          <w:szCs w:val="24"/>
        </w:rPr>
      </w:pPr>
      <w:bookmarkStart w:id="3" w:name="_Toc215502683"/>
      <w:proofErr w:type="spellStart"/>
      <w:r w:rsidRPr="00526965">
        <w:rPr>
          <w:rStyle w:val="Heading2Char"/>
        </w:rPr>
        <w:t>Medemer</w:t>
      </w:r>
      <w:proofErr w:type="spellEnd"/>
      <w:r w:rsidRPr="00526965">
        <w:rPr>
          <w:rStyle w:val="Heading2Char"/>
        </w:rPr>
        <w:t xml:space="preserve"> State to Be Anchored on Four Pillars: Creation, Acceleration, Replication, and Quality — PM Abiy</w:t>
      </w:r>
      <w:bookmarkEnd w:id="3"/>
      <w:r>
        <w:rPr>
          <w:szCs w:val="24"/>
        </w:rPr>
        <w:t xml:space="preserve"> – </w:t>
      </w:r>
      <w:hyperlink r:id="rId10" w:history="1">
        <w:r w:rsidRPr="00526965">
          <w:rPr>
            <w:rStyle w:val="Hyperlink"/>
            <w:szCs w:val="24"/>
          </w:rPr>
          <w:t>Fana</w:t>
        </w:r>
      </w:hyperlink>
      <w:r>
        <w:rPr>
          <w:szCs w:val="24"/>
        </w:rPr>
        <w:t xml:space="preserve"> </w:t>
      </w:r>
    </w:p>
    <w:p w14:paraId="76F5236C" w14:textId="11E74B7C" w:rsidR="00526965" w:rsidRDefault="00526965" w:rsidP="00526965">
      <w:pPr>
        <w:spacing w:line="276" w:lineRule="auto"/>
        <w:rPr>
          <w:szCs w:val="24"/>
        </w:rPr>
      </w:pPr>
      <w:r w:rsidRPr="00526965">
        <w:rPr>
          <w:szCs w:val="24"/>
        </w:rPr>
        <w:t>Prime Minister Abiy Ahmed said the “</w:t>
      </w:r>
      <w:proofErr w:type="spellStart"/>
      <w:r w:rsidRPr="00526965">
        <w:rPr>
          <w:szCs w:val="24"/>
        </w:rPr>
        <w:t>Medemer</w:t>
      </w:r>
      <w:proofErr w:type="spellEnd"/>
      <w:r w:rsidRPr="00526965">
        <w:rPr>
          <w:szCs w:val="24"/>
        </w:rPr>
        <w:t xml:space="preserve"> State” will be grounded in four foundational pillars — creation, acceleration, replication, and ensuring quality — underscoring that these principles will define his administration’s strategic direction.</w:t>
      </w:r>
      <w:r>
        <w:rPr>
          <w:szCs w:val="24"/>
        </w:rPr>
        <w:t xml:space="preserve"> </w:t>
      </w:r>
      <w:r w:rsidRPr="00526965">
        <w:rPr>
          <w:szCs w:val="24"/>
        </w:rPr>
        <w:t xml:space="preserve">The Prime Minister made the remarks while delivering training to senior Prosperity Party (PP) leaders, where he outlined the core concepts shaping the </w:t>
      </w:r>
      <w:proofErr w:type="spellStart"/>
      <w:r w:rsidRPr="00526965">
        <w:rPr>
          <w:szCs w:val="24"/>
        </w:rPr>
        <w:t>Medemer</w:t>
      </w:r>
      <w:proofErr w:type="spellEnd"/>
      <w:r w:rsidRPr="00526965">
        <w:rPr>
          <w:szCs w:val="24"/>
        </w:rPr>
        <w:t xml:space="preserve"> State and the broader governance approach.</w:t>
      </w:r>
      <w:r>
        <w:rPr>
          <w:szCs w:val="24"/>
        </w:rPr>
        <w:t xml:space="preserve"> </w:t>
      </w:r>
      <w:r w:rsidRPr="00526965">
        <w:rPr>
          <w:szCs w:val="24"/>
        </w:rPr>
        <w:t>Prime Minister Abiy stressed that creation is the starting point for achieving quality.</w:t>
      </w:r>
      <w:r>
        <w:rPr>
          <w:szCs w:val="24"/>
        </w:rPr>
        <w:t xml:space="preserve"> </w:t>
      </w:r>
      <w:r w:rsidRPr="00526965">
        <w:rPr>
          <w:szCs w:val="24"/>
        </w:rPr>
        <w:t>“A person who does not create much cannot guarantee quality,” he said, noting that quality emerges from continuous innovation and output.</w:t>
      </w:r>
      <w:r>
        <w:rPr>
          <w:szCs w:val="24"/>
        </w:rPr>
        <w:t xml:space="preserve"> </w:t>
      </w:r>
      <w:r w:rsidRPr="00526965">
        <w:rPr>
          <w:szCs w:val="24"/>
        </w:rPr>
        <w:t>He further underscored the importance of acceleration, stating that speed is indispensable for generating meaningful results.</w:t>
      </w:r>
      <w:r>
        <w:rPr>
          <w:szCs w:val="24"/>
        </w:rPr>
        <w:t xml:space="preserve"> </w:t>
      </w:r>
      <w:r w:rsidRPr="00526965">
        <w:rPr>
          <w:szCs w:val="24"/>
        </w:rPr>
        <w:t>Without speed, one cannot create many outcomes within a given time,” he emphasized.</w:t>
      </w:r>
      <w:r>
        <w:rPr>
          <w:szCs w:val="24"/>
        </w:rPr>
        <w:t xml:space="preserve"> </w:t>
      </w:r>
      <w:r w:rsidRPr="00526965">
        <w:rPr>
          <w:szCs w:val="24"/>
        </w:rPr>
        <w:t>According to the Prime Minister, rapid action paired with sustained creation forms the essential foundation for long-term, high-quality outcomes. He explained the interconnection between the pillars, saying, “When we create more and move faster, we gain the opportunity to refine and extract quality that endures.”</w:t>
      </w:r>
      <w:r>
        <w:rPr>
          <w:szCs w:val="24"/>
        </w:rPr>
        <w:t xml:space="preserve"> </w:t>
      </w:r>
      <w:r w:rsidRPr="00526965">
        <w:rPr>
          <w:szCs w:val="24"/>
        </w:rPr>
        <w:t>This refinement is embedded in the pillar of ensuring quality, while the synergy of speed and creation enables replication — the ability to multiply successful outcomes across systems and institutions.</w:t>
      </w:r>
      <w:r>
        <w:rPr>
          <w:szCs w:val="24"/>
        </w:rPr>
        <w:t xml:space="preserve"> </w:t>
      </w:r>
      <w:r w:rsidRPr="00526965">
        <w:rPr>
          <w:szCs w:val="24"/>
        </w:rPr>
        <w:t>Prime Minister Abiy reiterated that the central philosophy of the “</w:t>
      </w:r>
      <w:proofErr w:type="spellStart"/>
      <w:r w:rsidRPr="00526965">
        <w:rPr>
          <w:szCs w:val="24"/>
        </w:rPr>
        <w:t>Medemer</w:t>
      </w:r>
      <w:proofErr w:type="spellEnd"/>
      <w:r w:rsidRPr="00526965">
        <w:rPr>
          <w:szCs w:val="24"/>
        </w:rPr>
        <w:t xml:space="preserve"> State” is rooted in these four ideas, which he said will guide Ethiopia’s governance and development trajectory moving forward.</w:t>
      </w:r>
    </w:p>
    <w:p w14:paraId="191E19CD" w14:textId="3FFE9CDF" w:rsidR="00F5571B" w:rsidRPr="00F5571B" w:rsidRDefault="00F5571B" w:rsidP="00F5571B">
      <w:pPr>
        <w:pStyle w:val="ListParagraph"/>
        <w:numPr>
          <w:ilvl w:val="0"/>
          <w:numId w:val="1"/>
        </w:numPr>
        <w:spacing w:line="276" w:lineRule="auto"/>
        <w:rPr>
          <w:szCs w:val="24"/>
        </w:rPr>
      </w:pPr>
      <w:bookmarkStart w:id="4" w:name="_Toc215502684"/>
      <w:r w:rsidRPr="00F5571B">
        <w:rPr>
          <w:rStyle w:val="Heading2Char"/>
        </w:rPr>
        <w:t>PM Abiy Says Breaking Physical and Systemic Barriers Is Essential for Ethiopia’s Sustainable Development</w:t>
      </w:r>
      <w:bookmarkEnd w:id="4"/>
      <w:r>
        <w:rPr>
          <w:szCs w:val="24"/>
        </w:rPr>
        <w:t xml:space="preserve"> – </w:t>
      </w:r>
      <w:hyperlink r:id="rId11" w:history="1">
        <w:r w:rsidRPr="00F5571B">
          <w:rPr>
            <w:rStyle w:val="Hyperlink"/>
            <w:szCs w:val="24"/>
          </w:rPr>
          <w:t>Fana</w:t>
        </w:r>
      </w:hyperlink>
      <w:r>
        <w:rPr>
          <w:szCs w:val="24"/>
        </w:rPr>
        <w:t xml:space="preserve"> </w:t>
      </w:r>
    </w:p>
    <w:p w14:paraId="14E10310" w14:textId="24F6DD5E" w:rsidR="00F5571B" w:rsidRDefault="00F5571B" w:rsidP="00F5571B">
      <w:pPr>
        <w:spacing w:line="276" w:lineRule="auto"/>
        <w:rPr>
          <w:szCs w:val="24"/>
        </w:rPr>
      </w:pPr>
      <w:r w:rsidRPr="00F5571B">
        <w:rPr>
          <w:szCs w:val="24"/>
        </w:rPr>
        <w:t>Prime Minister Abiy Ahmed said Ethiopia cannot achieve sustainable development unless it dismantles the physical, institutional, systemic, and cultural barriers that continue to impede progress.</w:t>
      </w:r>
      <w:r>
        <w:rPr>
          <w:szCs w:val="24"/>
        </w:rPr>
        <w:t xml:space="preserve"> </w:t>
      </w:r>
      <w:r w:rsidRPr="00F5571B">
        <w:rPr>
          <w:szCs w:val="24"/>
        </w:rPr>
        <w:t>He delivered the remarks at the closing session of the Prosperity Party’s senior leadership training, stressing that overcoming long-standing obstacles is a prerequisite for equitable national growth.</w:t>
      </w:r>
      <w:r>
        <w:rPr>
          <w:szCs w:val="24"/>
        </w:rPr>
        <w:t xml:space="preserve"> </w:t>
      </w:r>
      <w:r w:rsidRPr="00F5571B">
        <w:rPr>
          <w:szCs w:val="24"/>
        </w:rPr>
        <w:t>The Prime Minister pointed to Addis Ababa as an example of what becomes possible when such barriers are lifted, creating an environment where “anyone with knowledge and capital who wishes to invest can do so.” He cautioned that regional states must likewise remove these constraints and open their doors to skilled professionals and financially capable investors if they are to match the capital’s pace of development.</w:t>
      </w:r>
      <w:r>
        <w:rPr>
          <w:szCs w:val="24"/>
        </w:rPr>
        <w:t xml:space="preserve"> </w:t>
      </w:r>
      <w:r w:rsidRPr="00F5571B">
        <w:rPr>
          <w:szCs w:val="24"/>
        </w:rPr>
        <w:t xml:space="preserve">Turning to energy, Abiy noted that Ethiopia has utilized only a small portion of its vast natural capacity, emphasizing that large-scale energy </w:t>
      </w:r>
      <w:r w:rsidRPr="00F5571B">
        <w:rPr>
          <w:szCs w:val="24"/>
        </w:rPr>
        <w:lastRenderedPageBreak/>
        <w:t>production is indispensable for driving industrialization, agricultural transformation, urban expansion, and technological advancement.</w:t>
      </w:r>
      <w:r>
        <w:rPr>
          <w:szCs w:val="24"/>
        </w:rPr>
        <w:t xml:space="preserve"> </w:t>
      </w:r>
      <w:r w:rsidRPr="00F5571B">
        <w:rPr>
          <w:szCs w:val="24"/>
        </w:rPr>
        <w:t xml:space="preserve">He highlighted that four of Africa’s fifteen largest dams </w:t>
      </w:r>
      <w:proofErr w:type="gramStart"/>
      <w:r w:rsidRPr="00F5571B">
        <w:rPr>
          <w:szCs w:val="24"/>
        </w:rPr>
        <w:t>are located in</w:t>
      </w:r>
      <w:proofErr w:type="gramEnd"/>
      <w:r w:rsidRPr="00F5571B">
        <w:rPr>
          <w:szCs w:val="24"/>
        </w:rPr>
        <w:t xml:space="preserve"> Ethiopia: </w:t>
      </w:r>
      <w:proofErr w:type="spellStart"/>
      <w:r w:rsidRPr="00F5571B">
        <w:rPr>
          <w:szCs w:val="24"/>
        </w:rPr>
        <w:t>Tekeze</w:t>
      </w:r>
      <w:proofErr w:type="spellEnd"/>
      <w:r w:rsidRPr="00F5571B">
        <w:rPr>
          <w:szCs w:val="24"/>
        </w:rPr>
        <w:t xml:space="preserve"> (11th), Gibe (7th), Koisha (2nd), and the Grand Ethiopian Renaissance Dam (GERD), which ranks first. While calling this a significant achievement, he underscored that the country remains far below its potential and must intensify efforts to reach full production capacity.</w:t>
      </w:r>
      <w:r>
        <w:rPr>
          <w:szCs w:val="24"/>
        </w:rPr>
        <w:t xml:space="preserve"> </w:t>
      </w:r>
      <w:r w:rsidRPr="00F5571B">
        <w:rPr>
          <w:szCs w:val="24"/>
        </w:rPr>
        <w:t>Reflecting on national resilience, the Prime Minister said Abay represents Ethiopia’s history, while “Nigat Lake” stands as the result of the country’s efforts to shape that history. He noted that repeating achievements like Nigat — one of the largest man-made lakes in Africa, created following the construction of GERD — will enable Ethiopia to build and pass on a lasting civilization.</w:t>
      </w:r>
      <w:r>
        <w:rPr>
          <w:szCs w:val="24"/>
        </w:rPr>
        <w:t xml:space="preserve"> </w:t>
      </w:r>
      <w:r w:rsidRPr="00F5571B">
        <w:rPr>
          <w:szCs w:val="24"/>
        </w:rPr>
        <w:t xml:space="preserve">Abiy further stated that </w:t>
      </w:r>
      <w:proofErr w:type="spellStart"/>
      <w:r w:rsidRPr="00F5571B">
        <w:rPr>
          <w:szCs w:val="24"/>
        </w:rPr>
        <w:t>Medemer</w:t>
      </w:r>
      <w:proofErr w:type="spellEnd"/>
      <w:r w:rsidRPr="00F5571B">
        <w:rPr>
          <w:szCs w:val="24"/>
        </w:rPr>
        <w:t xml:space="preserve"> plays a central role in strengthening Ethiopia’s foundations and securing its future. He described the philosophy as “the seed of our civilization,” a guiding principle that empowers the nation to draw lessons from its past, address its shortcomings, and prepare for what lies ahead.</w:t>
      </w:r>
    </w:p>
    <w:p w14:paraId="3B4D4033" w14:textId="18FC49C4" w:rsidR="00C075A7" w:rsidRPr="00A86ACF" w:rsidRDefault="00C075A7" w:rsidP="00A86ACF">
      <w:pPr>
        <w:pStyle w:val="ListParagraph"/>
        <w:numPr>
          <w:ilvl w:val="0"/>
          <w:numId w:val="1"/>
        </w:numPr>
        <w:spacing w:line="276" w:lineRule="auto"/>
        <w:rPr>
          <w:szCs w:val="24"/>
        </w:rPr>
      </w:pPr>
      <w:bookmarkStart w:id="5" w:name="_Toc215502685"/>
      <w:r w:rsidRPr="00A86ACF">
        <w:rPr>
          <w:rStyle w:val="Heading2Char"/>
        </w:rPr>
        <w:t>President Taye calls on Africa to build constitutions rooted in rights, justice, and accountability</w:t>
      </w:r>
      <w:bookmarkEnd w:id="5"/>
      <w:r w:rsidR="00A86ACF">
        <w:rPr>
          <w:szCs w:val="24"/>
        </w:rPr>
        <w:t xml:space="preserve"> – </w:t>
      </w:r>
      <w:hyperlink r:id="rId12" w:history="1">
        <w:r w:rsidR="00A86ACF" w:rsidRPr="00A86ACF">
          <w:rPr>
            <w:rStyle w:val="Hyperlink"/>
            <w:szCs w:val="24"/>
          </w:rPr>
          <w:t>Fana</w:t>
        </w:r>
      </w:hyperlink>
      <w:r w:rsidR="00A86ACF">
        <w:rPr>
          <w:szCs w:val="24"/>
        </w:rPr>
        <w:t xml:space="preserve"> </w:t>
      </w:r>
    </w:p>
    <w:p w14:paraId="6F0DEF68" w14:textId="0BCEEEEC" w:rsidR="00C075A7" w:rsidRDefault="00C075A7" w:rsidP="00C075A7">
      <w:pPr>
        <w:spacing w:line="276" w:lineRule="auto"/>
        <w:rPr>
          <w:szCs w:val="24"/>
        </w:rPr>
      </w:pPr>
      <w:r w:rsidRPr="00C075A7">
        <w:rPr>
          <w:szCs w:val="24"/>
        </w:rPr>
        <w:t xml:space="preserve">President Taye </w:t>
      </w:r>
      <w:proofErr w:type="spellStart"/>
      <w:r w:rsidRPr="00C075A7">
        <w:rPr>
          <w:szCs w:val="24"/>
        </w:rPr>
        <w:t>Atske</w:t>
      </w:r>
      <w:proofErr w:type="spellEnd"/>
      <w:r w:rsidRPr="00C075A7">
        <w:rPr>
          <w:szCs w:val="24"/>
        </w:rPr>
        <w:t xml:space="preserve"> Selassie today underscored the imperative for African nations to build and implement strong constitutional systems that uphold the rule of law, ensure accountability, and protect the rights of their people.</w:t>
      </w:r>
      <w:r w:rsidR="00A86ACF">
        <w:rPr>
          <w:szCs w:val="24"/>
        </w:rPr>
        <w:t xml:space="preserve"> </w:t>
      </w:r>
      <w:r w:rsidRPr="00C075A7">
        <w:rPr>
          <w:szCs w:val="24"/>
        </w:rPr>
        <w:t>Addressing the 4th International Symposium of the Conference of Constitutional Jurisdictions of Africa (CCJA) in Addis Ababa, the President stressed that constitutionalism must go beyond the mere enactment of laws. Robust constitutional frameworks, he said, are essential for establishing accountable governance and safeguarding fundamental rights.</w:t>
      </w:r>
      <w:r w:rsidR="00FA339C">
        <w:rPr>
          <w:szCs w:val="24"/>
        </w:rPr>
        <w:t xml:space="preserve"> </w:t>
      </w:r>
      <w:r w:rsidRPr="00C075A7">
        <w:rPr>
          <w:szCs w:val="24"/>
        </w:rPr>
        <w:t>He emphasized that the legitimacy of any government stems directly from the consent of the people, noting that constitutions play a decisive role in defining the distribution of power and guiding the proper exercise of state authority.</w:t>
      </w:r>
      <w:r w:rsidR="00FA339C">
        <w:rPr>
          <w:szCs w:val="24"/>
        </w:rPr>
        <w:t xml:space="preserve"> </w:t>
      </w:r>
      <w:r w:rsidRPr="00C075A7">
        <w:rPr>
          <w:szCs w:val="24"/>
        </w:rPr>
        <w:t>“The legitimacy that necessitates the wish and desire of the people is the very requisite for statute and the foundation of state building,” he stated.</w:t>
      </w:r>
      <w:r w:rsidR="00FA339C">
        <w:rPr>
          <w:szCs w:val="24"/>
        </w:rPr>
        <w:t xml:space="preserve"> </w:t>
      </w:r>
      <w:r w:rsidRPr="00C075A7">
        <w:rPr>
          <w:szCs w:val="24"/>
        </w:rPr>
        <w:t>Drawing on his experience in Ethiopia’s constitutional drafting commission, President Taye reflected on Ethiopia’s long pursuit of constitutional development. He highlighted that the current constitutional order aims to manage national diversity while strengthening unity under the rule of law.</w:t>
      </w:r>
      <w:r w:rsidR="00FA339C">
        <w:rPr>
          <w:szCs w:val="24"/>
        </w:rPr>
        <w:t xml:space="preserve"> </w:t>
      </w:r>
      <w:r w:rsidRPr="00C075A7">
        <w:rPr>
          <w:szCs w:val="24"/>
        </w:rPr>
        <w:t>The President firmly condemned the growing trend of unconstitutional changes of government across the continent, stressing that such actions threaten both the principles of constitutional governance and the African Union’s foundational act.</w:t>
      </w:r>
      <w:r w:rsidR="00FA339C">
        <w:rPr>
          <w:szCs w:val="24"/>
        </w:rPr>
        <w:t xml:space="preserve"> </w:t>
      </w:r>
      <w:r w:rsidRPr="00C075A7">
        <w:rPr>
          <w:szCs w:val="24"/>
        </w:rPr>
        <w:t>He called on African states to maintain a clear vision for a united and peaceful continent, asserting that constitutions must serve as the “soul of governance” and the anchor of unity among diverse societies. Only when institutions are grounded in justice and leaders are chosen by the will of citizens, he said, can Africa achieve the ambitious aspirations of Agenda 2063.</w:t>
      </w:r>
      <w:r w:rsidR="00FA339C">
        <w:rPr>
          <w:szCs w:val="24"/>
        </w:rPr>
        <w:t xml:space="preserve"> </w:t>
      </w:r>
      <w:r w:rsidRPr="00C075A7">
        <w:rPr>
          <w:szCs w:val="24"/>
        </w:rPr>
        <w:t xml:space="preserve">Speaking on behalf of the African Union Commission Chairperson, Ali Youssouf highlighted the indispensable role of independent courts in </w:t>
      </w:r>
      <w:r w:rsidRPr="00C075A7">
        <w:rPr>
          <w:szCs w:val="24"/>
        </w:rPr>
        <w:lastRenderedPageBreak/>
        <w:t>building stability and public trust. Respect for constitutions, he said, is central to this effort, as they serve as living agreements that embody fairness, justice, and mutual respect among citizens and institutions.</w:t>
      </w:r>
      <w:r w:rsidR="00FA339C">
        <w:rPr>
          <w:szCs w:val="24"/>
        </w:rPr>
        <w:t xml:space="preserve"> </w:t>
      </w:r>
      <w:r w:rsidRPr="00C075A7">
        <w:rPr>
          <w:szCs w:val="24"/>
        </w:rPr>
        <w:t xml:space="preserve">CCJA President Luke Malaba expressed optimism about Africa’s trajectory, urging confidence in the continent’s capacity for transformation. “Africa is making positive changes. We </w:t>
      </w:r>
      <w:proofErr w:type="gramStart"/>
      <w:r w:rsidRPr="00C075A7">
        <w:rPr>
          <w:szCs w:val="24"/>
        </w:rPr>
        <w:t>have to</w:t>
      </w:r>
      <w:proofErr w:type="gramEnd"/>
      <w:r w:rsidRPr="00C075A7">
        <w:rPr>
          <w:szCs w:val="24"/>
        </w:rPr>
        <w:t xml:space="preserve"> have faith in ourselves,” he affirmed. Malaba described the symposium as an opportunity to examine whether governments truly serve the interests of their citizens and called for constitutional reforms that are driven by Africans themselves.</w:t>
      </w:r>
      <w:r w:rsidR="00FA339C">
        <w:rPr>
          <w:szCs w:val="24"/>
        </w:rPr>
        <w:t xml:space="preserve">  </w:t>
      </w:r>
      <w:r w:rsidRPr="00C075A7">
        <w:rPr>
          <w:szCs w:val="24"/>
        </w:rPr>
        <w:t>He noted that the gathering aligns with the African Union’s Agenda 2063, which promotes peace, unity, and prosperity, and represents a pivotal moment for collaboration among constitutional bodies across Africa through open dialogue and knowledge exchange.</w:t>
      </w:r>
      <w:r>
        <w:rPr>
          <w:szCs w:val="24"/>
        </w:rPr>
        <w:t xml:space="preserve"> </w:t>
      </w:r>
      <w:r w:rsidRPr="00C075A7">
        <w:rPr>
          <w:szCs w:val="24"/>
        </w:rPr>
        <w:t>Ethiopia’s Federal Supreme Court President and Head of the Council of Constitutional Inquiry, Tewodros Mihret, elaborated on the deep relationship between constitutionalism and state-building. Reinforcing the rule of law and protecting human rights, he said, are essential to accelerating Africa’s progress.</w:t>
      </w:r>
      <w:r>
        <w:rPr>
          <w:szCs w:val="24"/>
        </w:rPr>
        <w:t xml:space="preserve"> </w:t>
      </w:r>
      <w:r w:rsidRPr="00C075A7">
        <w:rPr>
          <w:szCs w:val="24"/>
        </w:rPr>
        <w:t>He stressed the vital function of constitutional courts in interpreting supreme laws, enforcing constitutional mandates, and preserving institutional stability even amid social challenges.</w:t>
      </w:r>
      <w:r>
        <w:rPr>
          <w:szCs w:val="24"/>
        </w:rPr>
        <w:t xml:space="preserve"> </w:t>
      </w:r>
      <w:r w:rsidRPr="00C075A7">
        <w:rPr>
          <w:szCs w:val="24"/>
        </w:rPr>
        <w:t>The international symposium, held under the theme “Constitutionalism and State Building in Africa,” will conclude on November 30, 2025.</w:t>
      </w:r>
    </w:p>
    <w:p w14:paraId="79324092" w14:textId="6DF36CC3" w:rsidR="00CA5403" w:rsidRPr="005B29E9" w:rsidRDefault="00CA5403" w:rsidP="005B29E9">
      <w:pPr>
        <w:pStyle w:val="ListParagraph"/>
        <w:numPr>
          <w:ilvl w:val="0"/>
          <w:numId w:val="1"/>
        </w:numPr>
        <w:spacing w:line="276" w:lineRule="auto"/>
        <w:rPr>
          <w:szCs w:val="24"/>
        </w:rPr>
      </w:pPr>
      <w:bookmarkStart w:id="6" w:name="_Toc215502686"/>
      <w:r w:rsidRPr="005B29E9">
        <w:rPr>
          <w:rStyle w:val="Heading2Char"/>
        </w:rPr>
        <w:t>Ethiopia’s Federal Supreme Court President Says Strong Constitutionalism Key to Accelerating Africa’s Progress</w:t>
      </w:r>
      <w:bookmarkEnd w:id="6"/>
      <w:r w:rsidR="005B29E9">
        <w:rPr>
          <w:szCs w:val="24"/>
        </w:rPr>
        <w:t xml:space="preserve"> – </w:t>
      </w:r>
      <w:hyperlink r:id="rId13" w:history="1">
        <w:r w:rsidR="005B29E9" w:rsidRPr="005B29E9">
          <w:rPr>
            <w:rStyle w:val="Hyperlink"/>
            <w:szCs w:val="24"/>
          </w:rPr>
          <w:t>Fana</w:t>
        </w:r>
      </w:hyperlink>
      <w:r w:rsidR="005B29E9">
        <w:rPr>
          <w:szCs w:val="24"/>
        </w:rPr>
        <w:t xml:space="preserve"> </w:t>
      </w:r>
    </w:p>
    <w:p w14:paraId="540666D9" w14:textId="5C551D16" w:rsidR="00CA5403" w:rsidRDefault="00CA5403" w:rsidP="00CA5403">
      <w:pPr>
        <w:spacing w:line="276" w:lineRule="auto"/>
        <w:rPr>
          <w:szCs w:val="24"/>
        </w:rPr>
      </w:pPr>
      <w:r w:rsidRPr="00CA5403">
        <w:rPr>
          <w:szCs w:val="24"/>
        </w:rPr>
        <w:t>Ethiopia’s Federal Supreme Court President and Head of the Council of Constitutional Inquiry, Tewodros Mihret, underscored the vital connection between constitutionalism and state-building, stressing that Africa’s advancement hinges on strengthening the rule of law and safeguarding human rights.</w:t>
      </w:r>
      <w:r w:rsidR="005B29E9">
        <w:rPr>
          <w:szCs w:val="24"/>
        </w:rPr>
        <w:t xml:space="preserve"> </w:t>
      </w:r>
      <w:r w:rsidRPr="00CA5403">
        <w:rPr>
          <w:szCs w:val="24"/>
        </w:rPr>
        <w:t>Speaking at the 4th International Symposium of the Conference of Constitutional Jurisdictions of Africa (CCJA) in Addis Ababa, Tewodros said that improving governance by reinforcing the rule of law and protecting fundamental rights is essential for accelerating the continent’s development.</w:t>
      </w:r>
      <w:r w:rsidR="005B29E9">
        <w:rPr>
          <w:szCs w:val="24"/>
        </w:rPr>
        <w:t xml:space="preserve"> </w:t>
      </w:r>
      <w:r w:rsidRPr="00CA5403">
        <w:rPr>
          <w:szCs w:val="24"/>
        </w:rPr>
        <w:t>“By improving governance through the reinforcement of the rule of law and the protection of human rights, we can accelerate the progress of Africa,” he stated.</w:t>
      </w:r>
      <w:r w:rsidR="005B29E9">
        <w:rPr>
          <w:szCs w:val="24"/>
        </w:rPr>
        <w:t xml:space="preserve"> </w:t>
      </w:r>
      <w:r w:rsidRPr="00CA5403">
        <w:rPr>
          <w:szCs w:val="24"/>
        </w:rPr>
        <w:t>He emphasized that constitutional courts play an indispensable role in this process, noting that they are responsible for interpreting the highest laws, ensuring the enforcement of constitutional mandates, and preserving institutional stability even during periods of social and political strain.</w:t>
      </w:r>
      <w:r>
        <w:rPr>
          <w:szCs w:val="24"/>
        </w:rPr>
        <w:t xml:space="preserve"> </w:t>
      </w:r>
      <w:r w:rsidRPr="00CA5403">
        <w:rPr>
          <w:szCs w:val="24"/>
        </w:rPr>
        <w:t>Tewodros highlighted that the resilience and effectiveness of constitutional courts determine whether states can uphold justice, maintain order, and build trust between citizens and institutions—an essential foundation for long-term stability and growth.</w:t>
      </w:r>
      <w:r>
        <w:rPr>
          <w:szCs w:val="24"/>
        </w:rPr>
        <w:t xml:space="preserve"> </w:t>
      </w:r>
      <w:r w:rsidRPr="00CA5403">
        <w:rPr>
          <w:szCs w:val="24"/>
        </w:rPr>
        <w:t>The international symposium, being held under the theme “Constitutionalism and State Building in Africa,” will conclude on November 30, 2025.</w:t>
      </w:r>
    </w:p>
    <w:p w14:paraId="3BA2623E" w14:textId="44082C35" w:rsidR="0035482B" w:rsidRPr="00D9030F" w:rsidRDefault="0035482B" w:rsidP="00D9030F">
      <w:pPr>
        <w:pStyle w:val="ListParagraph"/>
        <w:numPr>
          <w:ilvl w:val="0"/>
          <w:numId w:val="1"/>
        </w:numPr>
        <w:spacing w:line="276" w:lineRule="auto"/>
        <w:rPr>
          <w:szCs w:val="24"/>
        </w:rPr>
      </w:pPr>
      <w:bookmarkStart w:id="7" w:name="_Toc215502687"/>
      <w:r w:rsidRPr="00D9030F">
        <w:rPr>
          <w:rStyle w:val="Heading2Char"/>
        </w:rPr>
        <w:t>France Signals Expanded Military Cooperation with Ethiopia, French Army Chief Says</w:t>
      </w:r>
      <w:bookmarkEnd w:id="7"/>
      <w:r w:rsidR="00D9030F">
        <w:rPr>
          <w:szCs w:val="24"/>
        </w:rPr>
        <w:t xml:space="preserve"> – </w:t>
      </w:r>
      <w:hyperlink r:id="rId14" w:history="1">
        <w:r w:rsidR="00D9030F" w:rsidRPr="00D9030F">
          <w:rPr>
            <w:rStyle w:val="Hyperlink"/>
            <w:szCs w:val="24"/>
          </w:rPr>
          <w:t>Fana</w:t>
        </w:r>
      </w:hyperlink>
      <w:r w:rsidR="00D9030F">
        <w:rPr>
          <w:szCs w:val="24"/>
        </w:rPr>
        <w:t xml:space="preserve"> </w:t>
      </w:r>
    </w:p>
    <w:p w14:paraId="7731825B" w14:textId="0E5CB36B" w:rsidR="0035482B" w:rsidRDefault="0035482B" w:rsidP="0035482B">
      <w:pPr>
        <w:spacing w:line="276" w:lineRule="auto"/>
        <w:rPr>
          <w:szCs w:val="24"/>
        </w:rPr>
      </w:pPr>
      <w:r w:rsidRPr="0035482B">
        <w:rPr>
          <w:szCs w:val="24"/>
        </w:rPr>
        <w:lastRenderedPageBreak/>
        <w:t>France has expressed its readiness to broaden military cooperation with Ethiopia, with a senior French delegation in Addis Ababa underscoring plans to deepen joint work on peacekeeping, training and defense capability development.</w:t>
      </w:r>
      <w:r w:rsidR="00D9030F">
        <w:rPr>
          <w:szCs w:val="24"/>
        </w:rPr>
        <w:t xml:space="preserve"> </w:t>
      </w:r>
      <w:r w:rsidRPr="0035482B">
        <w:rPr>
          <w:szCs w:val="24"/>
        </w:rPr>
        <w:t>A French military team led by General Pierre Schill, Commander of the French Land Forces, held discussions on Tuesday with Ethiopian defense officials, focusing on enhancing bilateral military ties in line with agreements previously reached between the two governments.</w:t>
      </w:r>
      <w:r>
        <w:rPr>
          <w:szCs w:val="24"/>
        </w:rPr>
        <w:t xml:space="preserve"> </w:t>
      </w:r>
      <w:r w:rsidRPr="0035482B">
        <w:rPr>
          <w:szCs w:val="24"/>
        </w:rPr>
        <w:t>General Schill commended Ethiopia’s contributions to regional stability and peacekeeping, saying France is committed to further supporting Ethiopia’s role in international missions.</w:t>
      </w:r>
      <w:r>
        <w:rPr>
          <w:szCs w:val="24"/>
        </w:rPr>
        <w:t xml:space="preserve"> </w:t>
      </w:r>
      <w:r w:rsidRPr="0035482B">
        <w:rPr>
          <w:szCs w:val="24"/>
        </w:rPr>
        <w:t>He noted that the Ethiopian National Defense Force’s (ENDF) participation in peacekeeping operations “is essential and should continue to be strengthened.”</w:t>
      </w:r>
      <w:r>
        <w:rPr>
          <w:szCs w:val="24"/>
        </w:rPr>
        <w:t xml:space="preserve"> </w:t>
      </w:r>
      <w:r w:rsidRPr="0035482B">
        <w:rPr>
          <w:szCs w:val="24"/>
        </w:rPr>
        <w:t>He reaffirmed France’s readiness to expand cooperation in priority areas, including military equipment support, capacity-building, and specialized personnel training.</w:t>
      </w:r>
      <w:r>
        <w:rPr>
          <w:szCs w:val="24"/>
        </w:rPr>
        <w:t xml:space="preserve"> </w:t>
      </w:r>
      <w:r w:rsidRPr="0035482B">
        <w:rPr>
          <w:szCs w:val="24"/>
        </w:rPr>
        <w:t>For his part, General Yimer Mekonnen, Head of the Defense Education and Training Department, emphasized the longstanding defense partnership between the two nations.</w:t>
      </w:r>
      <w:r>
        <w:rPr>
          <w:szCs w:val="24"/>
        </w:rPr>
        <w:t xml:space="preserve"> </w:t>
      </w:r>
      <w:r w:rsidRPr="0035482B">
        <w:rPr>
          <w:szCs w:val="24"/>
        </w:rPr>
        <w:t>He described the ENDF as one of Africa’s strongest armies and said Ethiopia is seeking to further modernize its capabilities through cooperation with partners such as France.</w:t>
      </w:r>
      <w:r>
        <w:rPr>
          <w:szCs w:val="24"/>
        </w:rPr>
        <w:t xml:space="preserve"> </w:t>
      </w:r>
      <w:r w:rsidRPr="0035482B">
        <w:rPr>
          <w:szCs w:val="24"/>
        </w:rPr>
        <w:t>“We have a long history of cooperation in the defense with France, and we aim to continue strengthening this relationship across various fields,” General Yimer said, noting Ethiopia’s focus on acquiring modern military technologies to meet evolving security challenges.</w:t>
      </w:r>
      <w:r>
        <w:rPr>
          <w:szCs w:val="24"/>
        </w:rPr>
        <w:t xml:space="preserve"> </w:t>
      </w:r>
      <w:r w:rsidRPr="0035482B">
        <w:rPr>
          <w:szCs w:val="24"/>
        </w:rPr>
        <w:t>During the meeting, the two sides exchanged views on potential areas of cooperation, while the French delegation was briefed on Ethiopia’s counterterrorism efforts and the ENDF’s peacekeeping activities at the Defense Peacekeeping Center.</w:t>
      </w:r>
      <w:r>
        <w:rPr>
          <w:szCs w:val="24"/>
        </w:rPr>
        <w:t xml:space="preserve"> </w:t>
      </w:r>
      <w:r w:rsidRPr="0035482B">
        <w:rPr>
          <w:szCs w:val="24"/>
        </w:rPr>
        <w:t>General Schill is scheduled to meet Chief of the General Staff Field Marshal Berhanu Jula on Wednesday for further consultations and official engagements.</w:t>
      </w:r>
    </w:p>
    <w:p w14:paraId="4DC23D69" w14:textId="783EDE1E" w:rsidR="003D0349" w:rsidRPr="003D0349" w:rsidRDefault="003D0349" w:rsidP="003D0349">
      <w:pPr>
        <w:pStyle w:val="ListParagraph"/>
        <w:numPr>
          <w:ilvl w:val="0"/>
          <w:numId w:val="1"/>
        </w:numPr>
        <w:spacing w:line="276" w:lineRule="auto"/>
        <w:rPr>
          <w:szCs w:val="24"/>
        </w:rPr>
      </w:pPr>
      <w:bookmarkStart w:id="8" w:name="_Toc215502688"/>
      <w:r w:rsidRPr="003D0349">
        <w:rPr>
          <w:rStyle w:val="Heading2Char"/>
        </w:rPr>
        <w:t>Ethiopia, Qatar Move to Deepen Defense Ties as Ministers Hold Talks in Doha</w:t>
      </w:r>
      <w:bookmarkEnd w:id="8"/>
      <w:r>
        <w:rPr>
          <w:szCs w:val="24"/>
        </w:rPr>
        <w:t xml:space="preserve"> – </w:t>
      </w:r>
      <w:hyperlink r:id="rId15" w:history="1">
        <w:r w:rsidRPr="003D0349">
          <w:rPr>
            <w:rStyle w:val="Hyperlink"/>
            <w:szCs w:val="24"/>
          </w:rPr>
          <w:t>Fana</w:t>
        </w:r>
      </w:hyperlink>
      <w:r>
        <w:rPr>
          <w:szCs w:val="24"/>
        </w:rPr>
        <w:t xml:space="preserve"> </w:t>
      </w:r>
    </w:p>
    <w:p w14:paraId="52E35CDA" w14:textId="163F8961" w:rsidR="003D0349" w:rsidRDefault="003D0349" w:rsidP="003D0349">
      <w:pPr>
        <w:spacing w:line="276" w:lineRule="auto"/>
        <w:rPr>
          <w:szCs w:val="24"/>
        </w:rPr>
      </w:pPr>
      <w:r w:rsidRPr="003D0349">
        <w:rPr>
          <w:szCs w:val="24"/>
        </w:rPr>
        <w:t>Ethiopia’s Minister of Defense, Aisha Mohammed, who is in Doha for a three-day working visit, held talks on Wednesday with Qatar’s Deputy Prime Minister and Minister of Defense, Sheikh Saud bin Abdulrahman bin Hassan Al Thani, on key bilateral matters.</w:t>
      </w:r>
      <w:r>
        <w:rPr>
          <w:szCs w:val="24"/>
        </w:rPr>
        <w:t xml:space="preserve"> </w:t>
      </w:r>
      <w:r w:rsidRPr="003D0349">
        <w:rPr>
          <w:szCs w:val="24"/>
        </w:rPr>
        <w:t>During the meeting, the two officials expressed their commitment to further strengthening diplomatic relations between Ethiopia and Qatar and to advancing cooperation for mutual benefit.</w:t>
      </w:r>
      <w:r>
        <w:rPr>
          <w:szCs w:val="24"/>
        </w:rPr>
        <w:t xml:space="preserve"> </w:t>
      </w:r>
      <w:r w:rsidRPr="003D0349">
        <w:rPr>
          <w:szCs w:val="24"/>
        </w:rPr>
        <w:t>Their talks placed particular emphasis on expanding collaboration in the defense sector. The ministers also expressed a strong interest in broadening cooperation across additional areas, including investment and capacity building.</w:t>
      </w:r>
      <w:r>
        <w:rPr>
          <w:szCs w:val="24"/>
        </w:rPr>
        <w:t xml:space="preserve"> </w:t>
      </w:r>
      <w:r w:rsidRPr="003D0349">
        <w:rPr>
          <w:szCs w:val="24"/>
        </w:rPr>
        <w:t>Ethiopian National Defense Force’s (ENDF) online media team told Fana Media Corporation that the meeting underscored both countries’ desire to enhance their partnership across multiple fields.</w:t>
      </w:r>
    </w:p>
    <w:p w14:paraId="3216B243" w14:textId="5CEAA406" w:rsidR="00181AD1" w:rsidRPr="00181AD1" w:rsidRDefault="00181AD1" w:rsidP="00181AD1">
      <w:pPr>
        <w:pStyle w:val="ListParagraph"/>
        <w:numPr>
          <w:ilvl w:val="0"/>
          <w:numId w:val="1"/>
        </w:numPr>
        <w:spacing w:line="276" w:lineRule="auto"/>
        <w:rPr>
          <w:szCs w:val="24"/>
        </w:rPr>
      </w:pPr>
      <w:bookmarkStart w:id="9" w:name="_Toc215502689"/>
      <w:r w:rsidRPr="00181AD1">
        <w:rPr>
          <w:rStyle w:val="Heading2Char"/>
        </w:rPr>
        <w:t>PM Abiy: COP32 an Opportunity to Demonstrate Ethiopia’s Potential and Africa’s Role in Global Climate Action</w:t>
      </w:r>
      <w:bookmarkEnd w:id="9"/>
      <w:r>
        <w:rPr>
          <w:szCs w:val="24"/>
        </w:rPr>
        <w:t xml:space="preserve"> – </w:t>
      </w:r>
      <w:hyperlink r:id="rId16" w:history="1">
        <w:r w:rsidRPr="00181AD1">
          <w:rPr>
            <w:rStyle w:val="Hyperlink"/>
            <w:szCs w:val="24"/>
          </w:rPr>
          <w:t>Fana</w:t>
        </w:r>
      </w:hyperlink>
      <w:r>
        <w:rPr>
          <w:szCs w:val="24"/>
        </w:rPr>
        <w:t xml:space="preserve"> </w:t>
      </w:r>
    </w:p>
    <w:p w14:paraId="2B9D62F3" w14:textId="0FD57A76" w:rsidR="00181AD1" w:rsidRDefault="00181AD1" w:rsidP="00181AD1">
      <w:pPr>
        <w:spacing w:line="276" w:lineRule="auto"/>
        <w:rPr>
          <w:szCs w:val="24"/>
        </w:rPr>
      </w:pPr>
      <w:r w:rsidRPr="00181AD1">
        <w:rPr>
          <w:szCs w:val="24"/>
        </w:rPr>
        <w:lastRenderedPageBreak/>
        <w:t>Ethiopia is set to leverage the 32nd UN Climate Change Conference (COP32) as a pivotal platform to assert itself as a key player in the global fight against climate change, while transforming its rich cultural heritage into a showcase for tourism, Prime Minister Abiy Ahmed emphasized today.</w:t>
      </w:r>
      <w:r>
        <w:rPr>
          <w:szCs w:val="24"/>
        </w:rPr>
        <w:t xml:space="preserve"> </w:t>
      </w:r>
      <w:r w:rsidRPr="00181AD1">
        <w:rPr>
          <w:szCs w:val="24"/>
        </w:rPr>
        <w:t>Addressing the National Steering Committee tasked with preparations for COP32, which will be hosted in Ethiopia in 2027, Prime Minister Abiy underscored the strategic importance of the conference in enhancing the country’s international profile.</w:t>
      </w:r>
      <w:r>
        <w:rPr>
          <w:szCs w:val="24"/>
        </w:rPr>
        <w:t xml:space="preserve"> </w:t>
      </w:r>
      <w:r w:rsidRPr="00181AD1">
        <w:rPr>
          <w:szCs w:val="24"/>
        </w:rPr>
        <w:t>“The primary goal of this three-and-a-half-year journey is nation-building. Throughout this process, we must demonstrate consistently that Ethiopia is capable and reliable in managing foundational responsibilities,” he stated.</w:t>
      </w:r>
      <w:r>
        <w:rPr>
          <w:szCs w:val="24"/>
        </w:rPr>
        <w:t xml:space="preserve"> </w:t>
      </w:r>
      <w:r w:rsidRPr="00181AD1">
        <w:rPr>
          <w:szCs w:val="24"/>
        </w:rPr>
        <w:t>To support these nation-building efforts, an Infrastructure Committee has been established, charged with overseeing substantial projects requiring significant labor and capital. “I am confident that the construction will be successfully delivered,” the Prime Minister added.</w:t>
      </w:r>
      <w:r>
        <w:rPr>
          <w:szCs w:val="24"/>
        </w:rPr>
        <w:t xml:space="preserve"> </w:t>
      </w:r>
      <w:r w:rsidRPr="00181AD1">
        <w:rPr>
          <w:szCs w:val="24"/>
        </w:rPr>
        <w:t>Beyond infrastructure, Prime Minister Abiy highlighted the critical need to elevate Ethiopia’s global image. “Ethiopia is an ancient land rich in heritage, culture, and countless assets. Viewed through a tourism lens, COP32 provides the country with an unparalleled platform to showcase the full spectrum of its capacities to the world,” he said.</w:t>
      </w:r>
      <w:r>
        <w:rPr>
          <w:szCs w:val="24"/>
        </w:rPr>
        <w:t xml:space="preserve"> </w:t>
      </w:r>
      <w:r w:rsidRPr="00181AD1">
        <w:rPr>
          <w:szCs w:val="24"/>
        </w:rPr>
        <w:t>He noted that these unique cultural and natural assets will form the backdrop for demonstrating Ethiopia’s comprehensive potential at the conference.</w:t>
      </w:r>
      <w:r>
        <w:rPr>
          <w:szCs w:val="24"/>
        </w:rPr>
        <w:t xml:space="preserve"> </w:t>
      </w:r>
      <w:r w:rsidRPr="00181AD1">
        <w:rPr>
          <w:szCs w:val="24"/>
        </w:rPr>
        <w:t xml:space="preserve">Foreign Affairs Minister Gedion </w:t>
      </w:r>
      <w:proofErr w:type="spellStart"/>
      <w:r w:rsidRPr="00181AD1">
        <w:rPr>
          <w:szCs w:val="24"/>
        </w:rPr>
        <w:t>Timothewos</w:t>
      </w:r>
      <w:proofErr w:type="spellEnd"/>
      <w:r w:rsidRPr="00181AD1">
        <w:rPr>
          <w:szCs w:val="24"/>
        </w:rPr>
        <w:t xml:space="preserve"> echoed this sentiment, noting that COP32 represents a historic opportunity not only for Ethiopia but for the African continent.</w:t>
      </w:r>
      <w:r>
        <w:rPr>
          <w:szCs w:val="24"/>
        </w:rPr>
        <w:t xml:space="preserve"> </w:t>
      </w:r>
      <w:r w:rsidRPr="00181AD1">
        <w:rPr>
          <w:szCs w:val="24"/>
        </w:rPr>
        <w:t>“We view this as a national endeavor, and moreover, as a continental initiative that extends benefits far beyond our borders,” he stated.</w:t>
      </w:r>
      <w:r>
        <w:rPr>
          <w:szCs w:val="24"/>
        </w:rPr>
        <w:t xml:space="preserve"> </w:t>
      </w:r>
      <w:r w:rsidRPr="00181AD1">
        <w:rPr>
          <w:szCs w:val="24"/>
        </w:rPr>
        <w:t xml:space="preserve">Highlighting the international scope of COP32, Minister </w:t>
      </w:r>
      <w:proofErr w:type="spellStart"/>
      <w:r w:rsidRPr="00181AD1">
        <w:rPr>
          <w:szCs w:val="24"/>
        </w:rPr>
        <w:t>Timothewos</w:t>
      </w:r>
      <w:proofErr w:type="spellEnd"/>
      <w:r w:rsidRPr="00181AD1">
        <w:rPr>
          <w:szCs w:val="24"/>
        </w:rPr>
        <w:t xml:space="preserve"> emphasized its role in uniting global stakeholders around critical climate challenges. “Ethiopia will host the world at this major conference, and it is imperative that we secure a lasting legacy and benefits that will endure for generations,” he said.</w:t>
      </w:r>
      <w:r>
        <w:rPr>
          <w:szCs w:val="24"/>
        </w:rPr>
        <w:t xml:space="preserve"> </w:t>
      </w:r>
      <w:r w:rsidRPr="00181AD1">
        <w:rPr>
          <w:szCs w:val="24"/>
        </w:rPr>
        <w:t>Ethiopia’s preparations aim not merely to host the conference but to position Africa as a proactive leader in climate solutions. “We must ensure that Africa is not seen solely as a victim of climate change, but as a central architect of the solutions,” the Foreign Affairs Minister stressed.</w:t>
      </w:r>
      <w:r>
        <w:rPr>
          <w:szCs w:val="24"/>
        </w:rPr>
        <w:t xml:space="preserve"> </w:t>
      </w:r>
      <w:r w:rsidRPr="00181AD1">
        <w:rPr>
          <w:szCs w:val="24"/>
        </w:rPr>
        <w:t>Scheduled for November 2027 in Addis Ababa, COP32 is expected to draw over 60,000 delegates, including government officials, civil society representatives, academics, and private sector leaders.</w:t>
      </w:r>
      <w:r>
        <w:rPr>
          <w:szCs w:val="24"/>
        </w:rPr>
        <w:t xml:space="preserve"> </w:t>
      </w:r>
      <w:r w:rsidRPr="00181AD1">
        <w:rPr>
          <w:szCs w:val="24"/>
        </w:rPr>
        <w:t>The government plans to highlight initiatives such as the Green Legacy Initiative to reinforce Ethiopia’s commitment to environmental conservation.</w:t>
      </w:r>
      <w:r>
        <w:rPr>
          <w:szCs w:val="24"/>
        </w:rPr>
        <w:t xml:space="preserve"> </w:t>
      </w:r>
      <w:r w:rsidRPr="00181AD1">
        <w:rPr>
          <w:szCs w:val="24"/>
        </w:rPr>
        <w:t>As the nation prepares to welcome the world, COP32 represents more than logistical organization; it embodies a strategic vision to reposition Africa at the vanguard of climate action. The preparations reflect a collective aspiration—not only of Ethiopia but of an entire continent eager to demonstrate its capabilities and leadership in the global climate arena.</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10" w:name="_Toc215502690"/>
      <w:r>
        <w:rPr>
          <w:rFonts w:eastAsia="DengXian Light" w:cs="Times New Roman"/>
          <w:b/>
          <w:bCs/>
          <w:color w:val="2F5496"/>
          <w:szCs w:val="24"/>
          <w:u w:val="single"/>
        </w:rPr>
        <w:t>Horn of Africa</w:t>
      </w:r>
      <w:bookmarkEnd w:id="10"/>
    </w:p>
    <w:p w14:paraId="0127DA03" w14:textId="77777777" w:rsidR="00F56CB8" w:rsidRDefault="0031092A">
      <w:pPr>
        <w:pStyle w:val="Heading2"/>
      </w:pPr>
      <w:bookmarkStart w:id="11" w:name="_Toc215502691"/>
      <w:r>
        <w:lastRenderedPageBreak/>
        <w:t>Somalia</w:t>
      </w:r>
      <w:bookmarkEnd w:id="11"/>
    </w:p>
    <w:p w14:paraId="2FC8AF47" w14:textId="72BD8831" w:rsidR="007C6FEE" w:rsidRPr="007C6FEE" w:rsidRDefault="007C6FEE" w:rsidP="007C6FEE">
      <w:pPr>
        <w:pStyle w:val="ListParagraph"/>
        <w:numPr>
          <w:ilvl w:val="0"/>
          <w:numId w:val="1"/>
        </w:numPr>
        <w:rPr>
          <w:szCs w:val="24"/>
        </w:rPr>
      </w:pPr>
      <w:bookmarkStart w:id="12" w:name="_Toc215502692"/>
      <w:r w:rsidRPr="007C6FEE">
        <w:rPr>
          <w:rStyle w:val="Heading2Char"/>
        </w:rPr>
        <w:t xml:space="preserve">Puntland forces kill eight ISIS fighters in </w:t>
      </w:r>
      <w:proofErr w:type="spellStart"/>
      <w:r w:rsidRPr="007C6FEE">
        <w:rPr>
          <w:rStyle w:val="Heading2Char"/>
        </w:rPr>
        <w:t>Calmiskaad</w:t>
      </w:r>
      <w:proofErr w:type="spellEnd"/>
      <w:r w:rsidRPr="007C6FEE">
        <w:rPr>
          <w:rStyle w:val="Heading2Char"/>
        </w:rPr>
        <w:t xml:space="preserve"> Mountains</w:t>
      </w:r>
      <w:bookmarkEnd w:id="12"/>
      <w:r>
        <w:rPr>
          <w:szCs w:val="24"/>
        </w:rPr>
        <w:t xml:space="preserve"> – </w:t>
      </w:r>
      <w:hyperlink r:id="rId17" w:history="1">
        <w:proofErr w:type="spellStart"/>
        <w:r w:rsidRPr="007C6FEE">
          <w:rPr>
            <w:rStyle w:val="Hyperlink"/>
            <w:szCs w:val="24"/>
          </w:rPr>
          <w:t>Hiiraan</w:t>
        </w:r>
        <w:proofErr w:type="spellEnd"/>
      </w:hyperlink>
      <w:r>
        <w:rPr>
          <w:szCs w:val="24"/>
        </w:rPr>
        <w:t xml:space="preserve"> </w:t>
      </w:r>
    </w:p>
    <w:p w14:paraId="49D6EC13" w14:textId="0D3F3779" w:rsidR="007C6FEE" w:rsidRDefault="007C6FEE" w:rsidP="007C6FEE">
      <w:pPr>
        <w:rPr>
          <w:szCs w:val="24"/>
        </w:rPr>
      </w:pPr>
      <w:r w:rsidRPr="007C6FEE">
        <w:rPr>
          <w:szCs w:val="24"/>
        </w:rPr>
        <w:t xml:space="preserve">Puntland security forces on Sunday conducted a planned operation in the </w:t>
      </w:r>
      <w:proofErr w:type="spellStart"/>
      <w:r w:rsidRPr="007C6FEE">
        <w:rPr>
          <w:szCs w:val="24"/>
        </w:rPr>
        <w:t>Togga</w:t>
      </w:r>
      <w:proofErr w:type="spellEnd"/>
      <w:r w:rsidRPr="007C6FEE">
        <w:rPr>
          <w:szCs w:val="24"/>
        </w:rPr>
        <w:t xml:space="preserve"> </w:t>
      </w:r>
      <w:proofErr w:type="spellStart"/>
      <w:r w:rsidRPr="007C6FEE">
        <w:rPr>
          <w:szCs w:val="24"/>
        </w:rPr>
        <w:t>Daanyo</w:t>
      </w:r>
      <w:proofErr w:type="spellEnd"/>
      <w:r w:rsidRPr="007C6FEE">
        <w:rPr>
          <w:szCs w:val="24"/>
        </w:rPr>
        <w:t xml:space="preserve"> area of the </w:t>
      </w:r>
      <w:proofErr w:type="spellStart"/>
      <w:r w:rsidRPr="007C6FEE">
        <w:rPr>
          <w:szCs w:val="24"/>
        </w:rPr>
        <w:t>Calmiskaad</w:t>
      </w:r>
      <w:proofErr w:type="spellEnd"/>
      <w:r w:rsidRPr="007C6FEE">
        <w:rPr>
          <w:szCs w:val="24"/>
        </w:rPr>
        <w:t xml:space="preserve"> mountains, killing eight members of the ISIS faction active in the Bari region.</w:t>
      </w:r>
      <w:r>
        <w:rPr>
          <w:szCs w:val="24"/>
        </w:rPr>
        <w:t xml:space="preserve"> </w:t>
      </w:r>
      <w:r w:rsidRPr="007C6FEE">
        <w:rPr>
          <w:szCs w:val="24"/>
        </w:rPr>
        <w:t>According to the regional administration, three militants were killed earlier in the day, while five others were eliminated in a second phase of the operation, bringing the total number of dead fighters to eight.</w:t>
      </w:r>
      <w:r>
        <w:rPr>
          <w:szCs w:val="24"/>
        </w:rPr>
        <w:t xml:space="preserve"> </w:t>
      </w:r>
      <w:r w:rsidRPr="007C6FEE">
        <w:rPr>
          <w:szCs w:val="24"/>
        </w:rPr>
        <w:t xml:space="preserve">The targeted cell, consisting of 10 members, was reportedly responsible for collecting livestock seized by ISIS from communities in </w:t>
      </w:r>
      <w:proofErr w:type="spellStart"/>
      <w:r w:rsidRPr="007C6FEE">
        <w:rPr>
          <w:szCs w:val="24"/>
        </w:rPr>
        <w:t>Sixna</w:t>
      </w:r>
      <w:proofErr w:type="spellEnd"/>
      <w:r w:rsidRPr="007C6FEE">
        <w:rPr>
          <w:szCs w:val="24"/>
        </w:rPr>
        <w:t xml:space="preserve"> and </w:t>
      </w:r>
      <w:proofErr w:type="spellStart"/>
      <w:r w:rsidRPr="007C6FEE">
        <w:rPr>
          <w:szCs w:val="24"/>
        </w:rPr>
        <w:t>Daanyo</w:t>
      </w:r>
      <w:proofErr w:type="spellEnd"/>
      <w:r w:rsidRPr="007C6FEE">
        <w:rPr>
          <w:szCs w:val="24"/>
        </w:rPr>
        <w:t xml:space="preserve"> along the </w:t>
      </w:r>
      <w:proofErr w:type="spellStart"/>
      <w:r w:rsidRPr="007C6FEE">
        <w:rPr>
          <w:szCs w:val="24"/>
        </w:rPr>
        <w:t>Jeceel</w:t>
      </w:r>
      <w:proofErr w:type="spellEnd"/>
      <w:r w:rsidRPr="007C6FEE">
        <w:rPr>
          <w:szCs w:val="24"/>
        </w:rPr>
        <w:t xml:space="preserve"> River.</w:t>
      </w:r>
      <w:r>
        <w:rPr>
          <w:szCs w:val="24"/>
        </w:rPr>
        <w:t xml:space="preserve"> </w:t>
      </w:r>
      <w:r w:rsidRPr="007C6FEE">
        <w:rPr>
          <w:szCs w:val="24"/>
        </w:rPr>
        <w:t>Officials confirmed that three Puntland soldiers were also killed during the operation. Fighting subsided by the afternoon after all members of the targeted group were neutralized, according to sources familiar with the operation.</w:t>
      </w:r>
      <w:r>
        <w:rPr>
          <w:szCs w:val="24"/>
        </w:rPr>
        <w:t xml:space="preserve"> </w:t>
      </w:r>
      <w:r w:rsidRPr="007C6FEE">
        <w:rPr>
          <w:szCs w:val="24"/>
        </w:rPr>
        <w:t xml:space="preserve">The development comes just days after Puntland forces withdrew from </w:t>
      </w:r>
      <w:proofErr w:type="spellStart"/>
      <w:r w:rsidRPr="007C6FEE">
        <w:rPr>
          <w:szCs w:val="24"/>
        </w:rPr>
        <w:t>Baallade</w:t>
      </w:r>
      <w:proofErr w:type="spellEnd"/>
      <w:r w:rsidRPr="007C6FEE">
        <w:rPr>
          <w:szCs w:val="24"/>
        </w:rPr>
        <w:t xml:space="preserve">, an ISIS stronghold where militants continue to maintain a presence. Security sources report that following the troop withdrawal from the </w:t>
      </w:r>
      <w:proofErr w:type="spellStart"/>
      <w:r w:rsidRPr="007C6FEE">
        <w:rPr>
          <w:szCs w:val="24"/>
        </w:rPr>
        <w:t>Baallade</w:t>
      </w:r>
      <w:proofErr w:type="spellEnd"/>
      <w:r w:rsidRPr="007C6FEE">
        <w:rPr>
          <w:szCs w:val="24"/>
        </w:rPr>
        <w:t xml:space="preserve"> crossings, ISIS fighters began mobilizing, crossing the </w:t>
      </w:r>
      <w:proofErr w:type="spellStart"/>
      <w:r w:rsidRPr="007C6FEE">
        <w:rPr>
          <w:szCs w:val="24"/>
        </w:rPr>
        <w:t>Baallade</w:t>
      </w:r>
      <w:proofErr w:type="spellEnd"/>
      <w:r w:rsidRPr="007C6FEE">
        <w:rPr>
          <w:szCs w:val="24"/>
        </w:rPr>
        <w:t xml:space="preserve"> stream and surrounding areas.</w:t>
      </w:r>
    </w:p>
    <w:p w14:paraId="5876C863" w14:textId="292E3DBA" w:rsidR="00FD2608" w:rsidRPr="000E0708" w:rsidRDefault="00FD2608" w:rsidP="000E0708">
      <w:pPr>
        <w:pStyle w:val="ListParagraph"/>
        <w:numPr>
          <w:ilvl w:val="0"/>
          <w:numId w:val="1"/>
        </w:numPr>
        <w:rPr>
          <w:szCs w:val="24"/>
        </w:rPr>
      </w:pPr>
      <w:bookmarkStart w:id="13" w:name="_Toc215502693"/>
      <w:r w:rsidRPr="000E0708">
        <w:rPr>
          <w:rStyle w:val="Heading2Char"/>
        </w:rPr>
        <w:t>US dramatically escalates Somalia airstrikes as Trump admin targets ISIS, al Qaeda terrorists</w:t>
      </w:r>
      <w:bookmarkEnd w:id="13"/>
      <w:r w:rsidR="000E0708">
        <w:rPr>
          <w:szCs w:val="24"/>
        </w:rPr>
        <w:t xml:space="preserve"> - </w:t>
      </w:r>
      <w:hyperlink r:id="rId18" w:history="1">
        <w:proofErr w:type="spellStart"/>
        <w:r w:rsidR="000E0708" w:rsidRPr="000E0708">
          <w:rPr>
            <w:rStyle w:val="Hyperlink"/>
            <w:szCs w:val="24"/>
          </w:rPr>
          <w:t>Hiiraan</w:t>
        </w:r>
        <w:proofErr w:type="spellEnd"/>
      </w:hyperlink>
    </w:p>
    <w:p w14:paraId="6EFE1A55" w14:textId="5147B56F" w:rsidR="00FD2608" w:rsidRDefault="00FD2608" w:rsidP="00FD2608">
      <w:pPr>
        <w:rPr>
          <w:szCs w:val="24"/>
        </w:rPr>
      </w:pPr>
      <w:r w:rsidRPr="00FD2608">
        <w:rPr>
          <w:szCs w:val="24"/>
        </w:rPr>
        <w:t>The number of U.S. airstrikes against jihadi terrorists in Somalia has increased more than tenfold under the Trump administration so far this year, compared to missions carried out under President Biden in 2024.</w:t>
      </w:r>
      <w:r w:rsidR="000E0708">
        <w:rPr>
          <w:szCs w:val="24"/>
        </w:rPr>
        <w:t xml:space="preserve"> </w:t>
      </w:r>
      <w:r w:rsidRPr="00FD2608">
        <w:rPr>
          <w:szCs w:val="24"/>
        </w:rPr>
        <w:t>U.S. Africa Command (AFRICOM) confirmed to Fox News Digital on Friday that it conducted 10 airstrikes in 2024, and that so far this year it has carried out more than 100 airstrikes in Somalia.</w:t>
      </w:r>
      <w:r w:rsidR="000E0708">
        <w:rPr>
          <w:szCs w:val="24"/>
        </w:rPr>
        <w:t xml:space="preserve"> </w:t>
      </w:r>
      <w:r w:rsidRPr="00FD2608">
        <w:rPr>
          <w:szCs w:val="24"/>
        </w:rPr>
        <w:t>In the latest military action Tuesday, AFRICOM personnel were involved in an airstrike and reportedly a gun battle lasting up to four hours with ISIS-Somalia jihadists in Puntland, in the north of this African country. The operation was conducted, AFRICOM said in a media statement, "in coordination with the Federal Government of Somalia."</w:t>
      </w:r>
      <w:r w:rsidR="000E0708">
        <w:rPr>
          <w:szCs w:val="24"/>
        </w:rPr>
        <w:t xml:space="preserve"> </w:t>
      </w:r>
      <w:r w:rsidRPr="00FD2608">
        <w:rPr>
          <w:szCs w:val="24"/>
        </w:rPr>
        <w:t>Multiple local sources reported high-value ISIS targets were hit, with reports that a high-level terror leader was either killed or captured, and up to 10 terrorists killed. There are no reports of U.S. casualties.</w:t>
      </w:r>
      <w:r>
        <w:rPr>
          <w:szCs w:val="24"/>
        </w:rPr>
        <w:t xml:space="preserve"> </w:t>
      </w:r>
      <w:r w:rsidRPr="00FD2608">
        <w:rPr>
          <w:szCs w:val="24"/>
        </w:rPr>
        <w:t>This attack is the latest in a series of missions over Somalia against various jihadi groups, primarily ISIS, ISIS-Somalia and the al Qaeda-linked al-Shabab.</w:t>
      </w:r>
      <w:r w:rsidR="000E0708">
        <w:rPr>
          <w:szCs w:val="24"/>
        </w:rPr>
        <w:t xml:space="preserve"> </w:t>
      </w:r>
      <w:r w:rsidRPr="00FD2608">
        <w:rPr>
          <w:szCs w:val="24"/>
        </w:rPr>
        <w:t>An AFRICOM spokesperson told Fox News Digital on Thursday the U.S. "conducted an airstrike approximately 66 km southeast of Bossaso. To date, we’ve completed 101 airstrikes in Somalia — 59 of which have specifically targeted ISIS-Somalia. In coordination with the Federal Government of Somalia, we continue to take action to degrade ISIS-Somalia and al-Shabab’s ability to threaten the U.S. Homeland, our forces, and our citizens abroad."</w:t>
      </w:r>
      <w:r>
        <w:rPr>
          <w:szCs w:val="24"/>
        </w:rPr>
        <w:t xml:space="preserve"> </w:t>
      </w:r>
      <w:r w:rsidRPr="00FD2608">
        <w:rPr>
          <w:szCs w:val="24"/>
        </w:rPr>
        <w:t>Local sources report that in this latest attack, U.S. MQ9 Reaper drones first dropped missiles on the terrorists, who were said to be in and around a large cave. This was reportedly followed by an attack using 10 helicopters. During the battle, several sources claim U.S. troops disembarked from the helicopters.</w:t>
      </w:r>
      <w:r>
        <w:rPr>
          <w:szCs w:val="24"/>
        </w:rPr>
        <w:t xml:space="preserve"> </w:t>
      </w:r>
      <w:r w:rsidRPr="00FD2608">
        <w:rPr>
          <w:szCs w:val="24"/>
        </w:rPr>
        <w:t xml:space="preserve">But U.S. military officials dismissed the fact that American forces stepped onto Somali soil, stressing there was no ground operation by American troops, stating twice that </w:t>
      </w:r>
      <w:r w:rsidRPr="00FD2608">
        <w:rPr>
          <w:szCs w:val="24"/>
        </w:rPr>
        <w:lastRenderedPageBreak/>
        <w:t>such reports are inaccurate. In a public statement, AFRICOM said "specific details about units and assets will not be released to ensure continued operations security".</w:t>
      </w:r>
      <w:r>
        <w:rPr>
          <w:szCs w:val="24"/>
        </w:rPr>
        <w:t xml:space="preserve"> </w:t>
      </w:r>
      <w:r w:rsidRPr="00FD2608">
        <w:rPr>
          <w:szCs w:val="24"/>
        </w:rPr>
        <w:t>In August, AFRICOM stated that they carried out multiple airstrikes against ISIS fighters, with AFRICOM Commander Gen. Dagvin Anderson saying, "these lethal strikes demonstrate our resolve and commitment to ensuring Americans and our partners remain safe from the threat of global terrorism." The general continued that the strikes were aimed "against an organization that wishes to export their terror to the U.S. and our allies."</w:t>
      </w:r>
      <w:r>
        <w:rPr>
          <w:szCs w:val="24"/>
        </w:rPr>
        <w:t xml:space="preserve"> </w:t>
      </w:r>
      <w:r w:rsidRPr="00FD2608">
        <w:rPr>
          <w:szCs w:val="24"/>
        </w:rPr>
        <w:t>U.S. aircraft launching from an aircraft carrier were shown in official photographs accompanying the media statement about the attacks.</w:t>
      </w:r>
      <w:r>
        <w:rPr>
          <w:szCs w:val="24"/>
        </w:rPr>
        <w:t xml:space="preserve"> </w:t>
      </w:r>
      <w:r w:rsidRPr="00FD2608">
        <w:rPr>
          <w:szCs w:val="24"/>
        </w:rPr>
        <w:t>Ahmed Soliman, senior research fellow, Africa Program, Chatham House, told Fox News Digital, "The U.S. focus on [ISIS] in Puntland is partially driven by the goal of preventing another international [ISIS] "</w:t>
      </w:r>
      <w:proofErr w:type="gramStart"/>
      <w:r w:rsidRPr="00FD2608">
        <w:rPr>
          <w:szCs w:val="24"/>
        </w:rPr>
        <w:t>safe haven</w:t>
      </w:r>
      <w:proofErr w:type="gramEnd"/>
      <w:r w:rsidRPr="00FD2608">
        <w:rPr>
          <w:szCs w:val="24"/>
        </w:rPr>
        <w:t>" from emerging, as well as the potential threat from ISIS-Somalia’s recruitment of foreign fighters."</w:t>
      </w:r>
      <w:r>
        <w:rPr>
          <w:szCs w:val="24"/>
        </w:rPr>
        <w:t xml:space="preserve"> </w:t>
      </w:r>
      <w:r w:rsidRPr="00FD2608">
        <w:rPr>
          <w:szCs w:val="24"/>
        </w:rPr>
        <w:t xml:space="preserve">He continued, "However, the imbalance has led to growing concerns that the international response may be lagging behind the pace of al-Shabab’s resurgence in central and southern Somalia. Al-Shabab has leveraged this shifting international focus to reconsolidate its areas of operations. The group’s advances have taken place against a backdrop of Somalia’s increasingly fragmented domestic political landscape. Ongoing power struggles between the FGS (Federal Government of Somalia) and member states like Puntland and </w:t>
      </w:r>
      <w:proofErr w:type="spellStart"/>
      <w:r w:rsidRPr="00FD2608">
        <w:rPr>
          <w:szCs w:val="24"/>
        </w:rPr>
        <w:t>Jubaland</w:t>
      </w:r>
      <w:proofErr w:type="spellEnd"/>
      <w:r w:rsidRPr="00FD2608">
        <w:rPr>
          <w:szCs w:val="24"/>
        </w:rPr>
        <w:t xml:space="preserve"> have undermined coordination and counterterrorism efforts."</w:t>
      </w:r>
      <w:r>
        <w:rPr>
          <w:szCs w:val="24"/>
        </w:rPr>
        <w:t xml:space="preserve"> </w:t>
      </w:r>
      <w:r w:rsidRPr="00FD2608">
        <w:rPr>
          <w:szCs w:val="24"/>
        </w:rPr>
        <w:t>In May, AFRICOM’s then Commander, Gen. Michael E. Langley, referring to strikes in Somalia, told Air &amp; Space Forces Magazine, "the U.S. is actively pursuing and eliminating jihadists."</w:t>
      </w:r>
    </w:p>
    <w:p w14:paraId="2C7364C6" w14:textId="64CD1DBC" w:rsidR="000A1A5E" w:rsidRPr="000A1A5E" w:rsidRDefault="000A1A5E" w:rsidP="000A1A5E">
      <w:pPr>
        <w:pStyle w:val="ListParagraph"/>
        <w:numPr>
          <w:ilvl w:val="0"/>
          <w:numId w:val="1"/>
        </w:numPr>
        <w:rPr>
          <w:szCs w:val="24"/>
        </w:rPr>
      </w:pPr>
      <w:bookmarkStart w:id="14" w:name="_Toc215502694"/>
      <w:r w:rsidRPr="000A1A5E">
        <w:rPr>
          <w:rStyle w:val="Heading2Char"/>
        </w:rPr>
        <w:t xml:space="preserve">Somali forces kill Senior Al-Shabaab commander in night raid in </w:t>
      </w:r>
      <w:proofErr w:type="spellStart"/>
      <w:r w:rsidRPr="000A1A5E">
        <w:rPr>
          <w:rStyle w:val="Heading2Char"/>
        </w:rPr>
        <w:t>Jubbaland</w:t>
      </w:r>
      <w:bookmarkEnd w:id="14"/>
      <w:proofErr w:type="spellEnd"/>
      <w:r>
        <w:rPr>
          <w:szCs w:val="24"/>
        </w:rPr>
        <w:t xml:space="preserve"> – </w:t>
      </w:r>
      <w:hyperlink r:id="rId19" w:history="1">
        <w:proofErr w:type="spellStart"/>
        <w:r w:rsidRPr="000A1A5E">
          <w:rPr>
            <w:rStyle w:val="Hyperlink"/>
            <w:szCs w:val="24"/>
          </w:rPr>
          <w:t>Hiiraan</w:t>
        </w:r>
        <w:proofErr w:type="spellEnd"/>
      </w:hyperlink>
      <w:r>
        <w:rPr>
          <w:szCs w:val="24"/>
        </w:rPr>
        <w:t xml:space="preserve"> </w:t>
      </w:r>
    </w:p>
    <w:p w14:paraId="2025E976" w14:textId="5F7E3D97" w:rsidR="000A1A5E" w:rsidRDefault="000A1A5E" w:rsidP="000A1A5E">
      <w:pPr>
        <w:rPr>
          <w:szCs w:val="24"/>
        </w:rPr>
      </w:pPr>
      <w:proofErr w:type="spellStart"/>
      <w:r w:rsidRPr="000A1A5E">
        <w:rPr>
          <w:szCs w:val="24"/>
        </w:rPr>
        <w:t>Danab</w:t>
      </w:r>
      <w:proofErr w:type="spellEnd"/>
      <w:r w:rsidRPr="000A1A5E">
        <w:rPr>
          <w:szCs w:val="24"/>
        </w:rPr>
        <w:t xml:space="preserve"> Commandos and </w:t>
      </w:r>
      <w:proofErr w:type="spellStart"/>
      <w:r w:rsidRPr="000A1A5E">
        <w:rPr>
          <w:szCs w:val="24"/>
        </w:rPr>
        <w:t>Jubbaland’s</w:t>
      </w:r>
      <w:proofErr w:type="spellEnd"/>
      <w:r w:rsidRPr="000A1A5E">
        <w:rPr>
          <w:szCs w:val="24"/>
        </w:rPr>
        <w:t xml:space="preserve"> Dervish forces conducted a planned operation on Thursday night, killing a senior Al-Shabaab leader in the </w:t>
      </w:r>
      <w:proofErr w:type="spellStart"/>
      <w:r w:rsidRPr="000A1A5E">
        <w:rPr>
          <w:szCs w:val="24"/>
        </w:rPr>
        <w:t>Jamaame</w:t>
      </w:r>
      <w:proofErr w:type="spellEnd"/>
      <w:r w:rsidRPr="000A1A5E">
        <w:rPr>
          <w:szCs w:val="24"/>
        </w:rPr>
        <w:t xml:space="preserve"> district of the Lower Jubba region.</w:t>
      </w:r>
      <w:r>
        <w:rPr>
          <w:szCs w:val="24"/>
        </w:rPr>
        <w:t xml:space="preserve"> </w:t>
      </w:r>
      <w:r w:rsidRPr="000A1A5E">
        <w:rPr>
          <w:szCs w:val="24"/>
        </w:rPr>
        <w:t xml:space="preserve">A statement issued by the </w:t>
      </w:r>
      <w:proofErr w:type="spellStart"/>
      <w:r w:rsidRPr="000A1A5E">
        <w:rPr>
          <w:szCs w:val="24"/>
        </w:rPr>
        <w:t>Jubbaland</w:t>
      </w:r>
      <w:proofErr w:type="spellEnd"/>
      <w:r w:rsidRPr="000A1A5E">
        <w:rPr>
          <w:szCs w:val="24"/>
        </w:rPr>
        <w:t xml:space="preserve"> administration on Friday said the operation specifically targeted Al-Shabaab militants and resulted in the killing of a commander identified as Farah Jibriil, along with seven of his bodyguards.</w:t>
      </w:r>
      <w:r>
        <w:rPr>
          <w:szCs w:val="24"/>
        </w:rPr>
        <w:t xml:space="preserve"> </w:t>
      </w:r>
      <w:r w:rsidRPr="000A1A5E">
        <w:rPr>
          <w:szCs w:val="24"/>
        </w:rPr>
        <w:t xml:space="preserve">“This operation, part of ongoing efforts to enhance security in the region, eliminated the most prominent Al-Shabaab leader in the area, Farah Jibriil, and seven others who had long inflicted hardship and oppression on local communities,” the </w:t>
      </w:r>
      <w:proofErr w:type="spellStart"/>
      <w:r w:rsidRPr="000A1A5E">
        <w:rPr>
          <w:szCs w:val="24"/>
        </w:rPr>
        <w:t>Jubbaland</w:t>
      </w:r>
      <w:proofErr w:type="spellEnd"/>
      <w:r w:rsidRPr="000A1A5E">
        <w:rPr>
          <w:szCs w:val="24"/>
        </w:rPr>
        <w:t xml:space="preserve"> administration said.</w:t>
      </w:r>
      <w:r>
        <w:rPr>
          <w:szCs w:val="24"/>
        </w:rPr>
        <w:t xml:space="preserve"> </w:t>
      </w:r>
      <w:r w:rsidRPr="000A1A5E">
        <w:rPr>
          <w:szCs w:val="24"/>
        </w:rPr>
        <w:t>According to the statement, the militant leader was killed after an extended pursuit by the forces, who ultimately succeeded in neutralizing him.</w:t>
      </w:r>
      <w:r>
        <w:rPr>
          <w:szCs w:val="24"/>
        </w:rPr>
        <w:t xml:space="preserve"> </w:t>
      </w:r>
      <w:r w:rsidRPr="000A1A5E">
        <w:rPr>
          <w:szCs w:val="24"/>
        </w:rPr>
        <w:t xml:space="preserve">Officials from the </w:t>
      </w:r>
      <w:proofErr w:type="spellStart"/>
      <w:r w:rsidRPr="000A1A5E">
        <w:rPr>
          <w:szCs w:val="24"/>
        </w:rPr>
        <w:t>Danab</w:t>
      </w:r>
      <w:proofErr w:type="spellEnd"/>
      <w:r w:rsidRPr="000A1A5E">
        <w:rPr>
          <w:szCs w:val="24"/>
        </w:rPr>
        <w:t xml:space="preserve"> Commandos and the </w:t>
      </w:r>
      <w:proofErr w:type="spellStart"/>
      <w:r w:rsidRPr="000A1A5E">
        <w:rPr>
          <w:szCs w:val="24"/>
        </w:rPr>
        <w:t>Jubbaland</w:t>
      </w:r>
      <w:proofErr w:type="spellEnd"/>
      <w:r w:rsidRPr="000A1A5E">
        <w:rPr>
          <w:szCs w:val="24"/>
        </w:rPr>
        <w:t xml:space="preserve"> Dervish forces said such operations will continue until Al-Shabaab is completely removed from the region.</w:t>
      </w:r>
      <w:r>
        <w:rPr>
          <w:szCs w:val="24"/>
        </w:rPr>
        <w:t xml:space="preserve"> </w:t>
      </w:r>
      <w:r w:rsidRPr="000A1A5E">
        <w:rPr>
          <w:szCs w:val="24"/>
        </w:rPr>
        <w:t>“Other planned operations are underway to ensure peace and security for the public, targeting all remaining hideouts of the Khawarij militias,” the statement added.</w:t>
      </w:r>
      <w:r>
        <w:rPr>
          <w:szCs w:val="24"/>
        </w:rPr>
        <w:t xml:space="preserve"> </w:t>
      </w:r>
      <w:r w:rsidRPr="000A1A5E">
        <w:rPr>
          <w:szCs w:val="24"/>
        </w:rPr>
        <w:t xml:space="preserve">The latest operation comes as government and </w:t>
      </w:r>
      <w:proofErr w:type="spellStart"/>
      <w:r w:rsidRPr="000A1A5E">
        <w:rPr>
          <w:szCs w:val="24"/>
        </w:rPr>
        <w:t>Jubbaland</w:t>
      </w:r>
      <w:proofErr w:type="spellEnd"/>
      <w:r w:rsidRPr="000A1A5E">
        <w:rPr>
          <w:szCs w:val="24"/>
        </w:rPr>
        <w:t xml:space="preserve"> forces intensify their third week of coordinated offensives around the </w:t>
      </w:r>
      <w:proofErr w:type="spellStart"/>
      <w:r w:rsidRPr="000A1A5E">
        <w:rPr>
          <w:szCs w:val="24"/>
        </w:rPr>
        <w:t>Jamaame</w:t>
      </w:r>
      <w:proofErr w:type="spellEnd"/>
      <w:r w:rsidRPr="000A1A5E">
        <w:rPr>
          <w:szCs w:val="24"/>
        </w:rPr>
        <w:t xml:space="preserve"> district, aiming to liberate the area, which has long remained under Al-Shabaab control.</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5" w:name="_Toc215502695"/>
      <w:r>
        <w:rPr>
          <w:szCs w:val="24"/>
        </w:rPr>
        <w:lastRenderedPageBreak/>
        <w:t>Sudan</w:t>
      </w:r>
      <w:bookmarkEnd w:id="15"/>
      <w:r>
        <w:rPr>
          <w:szCs w:val="24"/>
        </w:rPr>
        <w:t xml:space="preserve"> </w:t>
      </w:r>
    </w:p>
    <w:p w14:paraId="019A832E" w14:textId="5FD7D135" w:rsidR="00B04377" w:rsidRDefault="00B04377" w:rsidP="00B04377">
      <w:pPr>
        <w:pStyle w:val="ListParagraph"/>
        <w:numPr>
          <w:ilvl w:val="0"/>
          <w:numId w:val="1"/>
        </w:numPr>
        <w:spacing w:line="276" w:lineRule="auto"/>
      </w:pPr>
      <w:bookmarkStart w:id="16" w:name="_Toc215502696"/>
      <w:r w:rsidRPr="00311C13">
        <w:rPr>
          <w:rStyle w:val="Heading2Char"/>
        </w:rPr>
        <w:t>Sudan’s army seizes several areas in South Kordofan after heavy clashes with paramilitary RSF</w:t>
      </w:r>
      <w:bookmarkEnd w:id="16"/>
      <w:r>
        <w:t xml:space="preserve"> – </w:t>
      </w:r>
      <w:hyperlink r:id="rId20" w:history="1">
        <w:r w:rsidR="00311C13" w:rsidRPr="00311C13">
          <w:rPr>
            <w:rStyle w:val="Hyperlink"/>
          </w:rPr>
          <w:t>Middle East Monitor</w:t>
        </w:r>
      </w:hyperlink>
    </w:p>
    <w:p w14:paraId="0CED5428" w14:textId="445A9264" w:rsidR="00B04377" w:rsidRDefault="00B04377" w:rsidP="00B04377">
      <w:pPr>
        <w:spacing w:line="276" w:lineRule="auto"/>
      </w:pPr>
      <w:r>
        <w:t xml:space="preserve">The Sudanese army seized several areas west of </w:t>
      </w:r>
      <w:proofErr w:type="spellStart"/>
      <w:r>
        <w:t>Abbasiya</w:t>
      </w:r>
      <w:proofErr w:type="spellEnd"/>
      <w:r>
        <w:t xml:space="preserve"> </w:t>
      </w:r>
      <w:proofErr w:type="spellStart"/>
      <w:r>
        <w:t>Tagali</w:t>
      </w:r>
      <w:proofErr w:type="spellEnd"/>
      <w:r>
        <w:t xml:space="preserve"> in South Kordofan on Sunday after heavy clashes with the paramilitary Rapid Support Forces (RSF) and its ally, the Sudan People’s Liberation Movement-North (SPLM-N), witnesses said, Anadolu reports.</w:t>
      </w:r>
      <w:r>
        <w:t xml:space="preserve"> </w:t>
      </w:r>
      <w:r>
        <w:t xml:space="preserve">Army troops entered </w:t>
      </w:r>
      <w:proofErr w:type="spellStart"/>
      <w:r>
        <w:t>Tabsa</w:t>
      </w:r>
      <w:proofErr w:type="spellEnd"/>
      <w:r>
        <w:t xml:space="preserve">, al-Damra, </w:t>
      </w:r>
      <w:proofErr w:type="spellStart"/>
      <w:r>
        <w:t>Gardoud</w:t>
      </w:r>
      <w:proofErr w:type="spellEnd"/>
      <w:r>
        <w:t xml:space="preserve"> Jama, and al-</w:t>
      </w:r>
      <w:proofErr w:type="spellStart"/>
      <w:r>
        <w:t>Mureib</w:t>
      </w:r>
      <w:proofErr w:type="spellEnd"/>
      <w:r>
        <w:t xml:space="preserve"> after fighting RSF and SPLM-North forces, witnesses told Anadolu, adding that controlling these areas west of </w:t>
      </w:r>
      <w:proofErr w:type="spellStart"/>
      <w:r>
        <w:t>Abbasiya</w:t>
      </w:r>
      <w:proofErr w:type="spellEnd"/>
      <w:r>
        <w:t xml:space="preserve"> </w:t>
      </w:r>
      <w:proofErr w:type="spellStart"/>
      <w:r>
        <w:t>Tagali</w:t>
      </w:r>
      <w:proofErr w:type="spellEnd"/>
      <w:r>
        <w:t xml:space="preserve"> stops attacks on the city by the RSF and its allies.</w:t>
      </w:r>
      <w:r>
        <w:t xml:space="preserve"> </w:t>
      </w:r>
      <w:r>
        <w:t xml:space="preserve">The Nuba Mountains community platform, a local NGO, confirmed that the army took </w:t>
      </w:r>
      <w:proofErr w:type="spellStart"/>
      <w:r>
        <w:t>Tabsa</w:t>
      </w:r>
      <w:proofErr w:type="spellEnd"/>
      <w:r>
        <w:t xml:space="preserve">, </w:t>
      </w:r>
      <w:proofErr w:type="spellStart"/>
      <w:r>
        <w:t>Gardoud</w:t>
      </w:r>
      <w:proofErr w:type="spellEnd"/>
      <w:r>
        <w:t xml:space="preserve"> Jama, al-</w:t>
      </w:r>
      <w:proofErr w:type="spellStart"/>
      <w:r>
        <w:t>Mureib</w:t>
      </w:r>
      <w:proofErr w:type="spellEnd"/>
      <w:r>
        <w:t>, and al-Damra from the RSF.</w:t>
      </w:r>
      <w:r>
        <w:t xml:space="preserve"> </w:t>
      </w:r>
      <w:r>
        <w:t xml:space="preserve">Army personnel posted videos showing troops claiming their control of </w:t>
      </w:r>
      <w:proofErr w:type="spellStart"/>
      <w:r>
        <w:t>Tabsa</w:t>
      </w:r>
      <w:proofErr w:type="spellEnd"/>
      <w:r>
        <w:t xml:space="preserve"> and al-Damra as civilians celebrated.</w:t>
      </w:r>
      <w:r>
        <w:t xml:space="preserve"> </w:t>
      </w:r>
      <w:r>
        <w:t>Neither the army, the RSF nor SPLM-North commented on the report.</w:t>
      </w:r>
      <w:r>
        <w:t xml:space="preserve"> </w:t>
      </w:r>
      <w:r>
        <w:t>The three Kordofan states – North, West and South – have seen weeks of fierce fighting between the army and the RSF, prompting tens of thousands of people to flee, according to residents.</w:t>
      </w:r>
      <w:r>
        <w:t xml:space="preserve"> </w:t>
      </w:r>
      <w:r>
        <w:t>Of Sudan’s 18 states, the RSF controls all five states of the Darfur region in the west, except for some northern parts of North Darfur that remain under army control. The army, in turn, holds most areas of the remaining 13 states in the south, north, east and center, including the capital, Khartoum.</w:t>
      </w:r>
      <w:r>
        <w:t xml:space="preserve"> </w:t>
      </w:r>
      <w:r>
        <w:t>The conflict between the Sudanese army and the RSF, which began in April 2023, has killed at least 40,000 people and displaced 12 million, according to the World Health Organization.</w:t>
      </w:r>
    </w:p>
    <w:p w14:paraId="63EDDD39" w14:textId="5A19FFB5" w:rsidR="00CA662A" w:rsidRDefault="00CA662A" w:rsidP="00CA662A">
      <w:pPr>
        <w:pStyle w:val="ListParagraph"/>
        <w:numPr>
          <w:ilvl w:val="0"/>
          <w:numId w:val="1"/>
        </w:numPr>
        <w:spacing w:line="276" w:lineRule="auto"/>
      </w:pPr>
      <w:bookmarkStart w:id="17" w:name="_Toc215502697"/>
      <w:r w:rsidRPr="00CA662A">
        <w:rPr>
          <w:rStyle w:val="Heading2Char"/>
        </w:rPr>
        <w:t>Sudan, Eritrea discuss deepening ties, strengthening political, security coordination</w:t>
      </w:r>
      <w:bookmarkEnd w:id="17"/>
      <w:r>
        <w:t xml:space="preserve"> – </w:t>
      </w:r>
      <w:hyperlink r:id="rId21" w:history="1">
        <w:r w:rsidRPr="00CA662A">
          <w:rPr>
            <w:rStyle w:val="Hyperlink"/>
          </w:rPr>
          <w:t>Middle East Monitor</w:t>
        </w:r>
      </w:hyperlink>
    </w:p>
    <w:p w14:paraId="68D13850" w14:textId="641C28B4" w:rsidR="00CA662A" w:rsidRDefault="00CA662A" w:rsidP="00CA662A">
      <w:pPr>
        <w:spacing w:line="276" w:lineRule="auto"/>
      </w:pPr>
      <w:r>
        <w:t>Sudanese Sovereignty Council chief Abdel Fattah al-Burhan discussed on Saturday with Eritrean President Isaias Afwerki in the eastern city of Port Sudan ways to strengthen bilateral relations and enhance political and security coordination between the two countries, Anadolu reports.</w:t>
      </w:r>
      <w:r>
        <w:t xml:space="preserve"> </w:t>
      </w:r>
      <w:r>
        <w:t>According to the Sudanese News Agency (SUNA), the talks focused on activating cooperation across various sectors, including security and economic and trade relations, in addition to exchanging views on regional issues and ways to support stability in the region.</w:t>
      </w:r>
      <w:r>
        <w:t xml:space="preserve"> </w:t>
      </w:r>
      <w:r>
        <w:t>The news agency said the two leaders reviewed the latest developments in Sudan amid the ongoing war between the army and the paramilitary Rapid Support Forces (RSF) and discussed mechanisms to help achieve peace and regional security.</w:t>
      </w:r>
      <w:r>
        <w:t xml:space="preserve"> </w:t>
      </w:r>
      <w:r>
        <w:t>During the meeting, al-Burhan stressed Sudan’s commitment to advancing its strategic relationship with Eritrea and pushing it toward “broader horizons,” praising Asmara’s supportive positions on Sudan’s unity and stability.</w:t>
      </w:r>
      <w:r>
        <w:t xml:space="preserve"> </w:t>
      </w:r>
      <w:r>
        <w:t>He emphasized his government’s commitment to continuing cooperation with Eritrea in all fields.</w:t>
      </w:r>
      <w:r>
        <w:t xml:space="preserve"> </w:t>
      </w:r>
      <w:r>
        <w:t>Al-Burhan also expressed his hope for greater coordination that would serve the interests of both peoples and strengthen regional security.</w:t>
      </w:r>
      <w:r>
        <w:t xml:space="preserve"> </w:t>
      </w:r>
      <w:r>
        <w:t xml:space="preserve">For his part, the Eritrean president affirmed, </w:t>
      </w:r>
      <w:r>
        <w:lastRenderedPageBreak/>
        <w:t>according to SUNA, his country’s support for Sudan’s unity and stability and its rejection of any foreign interference in its internal affairs.</w:t>
      </w:r>
      <w:r>
        <w:t xml:space="preserve"> </w:t>
      </w:r>
      <w:r>
        <w:t>“Sudan’s stability is a prerequisite for the stability of the region,” he noted.</w:t>
      </w:r>
      <w:r>
        <w:t xml:space="preserve"> </w:t>
      </w:r>
      <w:r>
        <w:t>Afwerki also renewed his commitment to strengthening cooperation and fraternal ties with Khartoum.</w:t>
      </w:r>
      <w:r>
        <w:t xml:space="preserve"> </w:t>
      </w:r>
      <w:r>
        <w:t>Earlier on Saturday, Afwerki arrived in Port Sudan for an official visit of unspecified duration, as the Sudanese army continues to fight intense battles with the RSF in the Kordofan region and other areas.</w:t>
      </w:r>
      <w:r>
        <w:t xml:space="preserve"> </w:t>
      </w:r>
      <w:r>
        <w:t>Last month, the RSF seized El-Fasher, the capital of North Darfur, and was accused of committing massacres against civilians by local and international rights groups.</w:t>
      </w:r>
      <w:r>
        <w:t xml:space="preserve"> </w:t>
      </w:r>
      <w:r>
        <w:t>Since April 2023, the Sudanese army and the RSF have been locked in a war that regional and international mediations have failed to end. The conflict has killed thousands of people and displaced millions of others.</w:t>
      </w:r>
    </w:p>
    <w:p w14:paraId="3E8233D3" w14:textId="61555C11" w:rsidR="003A67BC" w:rsidRDefault="003A67BC" w:rsidP="003A67BC">
      <w:pPr>
        <w:pStyle w:val="ListParagraph"/>
        <w:numPr>
          <w:ilvl w:val="0"/>
          <w:numId w:val="1"/>
        </w:numPr>
        <w:spacing w:line="276" w:lineRule="auto"/>
      </w:pPr>
      <w:bookmarkStart w:id="18" w:name="_Toc215502698"/>
      <w:r w:rsidRPr="00981AE5">
        <w:rPr>
          <w:rStyle w:val="Heading2Char"/>
        </w:rPr>
        <w:t>RSF kills state news agency’s director in El-Fasher, detains several journalists</w:t>
      </w:r>
      <w:bookmarkEnd w:id="18"/>
      <w:r>
        <w:t xml:space="preserve"> – </w:t>
      </w:r>
      <w:hyperlink r:id="rId22" w:history="1">
        <w:r w:rsidRPr="003A67BC">
          <w:rPr>
            <w:rStyle w:val="Hyperlink"/>
          </w:rPr>
          <w:t>Middle East Monitor</w:t>
        </w:r>
      </w:hyperlink>
    </w:p>
    <w:p w14:paraId="77A1D3BC" w14:textId="016B9B37" w:rsidR="003A67BC" w:rsidRDefault="003A67BC" w:rsidP="003A67BC">
      <w:pPr>
        <w:spacing w:line="276" w:lineRule="auto"/>
      </w:pPr>
      <w:r>
        <w:t>Sudanese Information Minister Khalid Al-</w:t>
      </w:r>
      <w:proofErr w:type="spellStart"/>
      <w:r>
        <w:t>Ayesir</w:t>
      </w:r>
      <w:proofErr w:type="spellEnd"/>
      <w:r>
        <w:t xml:space="preserve"> said Friday that the paramilitary Rapid Support Forces (RSF) killed Taj Al-Sir Ahmed Suleiman, the director of the Sudan News Agency (SUNA) office in the city of El-Fasher, and detained several media workers, transferring them to Nyala city in South Darfur, western Sudan, Anadolu reports.</w:t>
      </w:r>
      <w:r>
        <w:t xml:space="preserve"> </w:t>
      </w:r>
      <w:r>
        <w:t>In a statement, Al-</w:t>
      </w:r>
      <w:proofErr w:type="spellStart"/>
      <w:r>
        <w:t>Ayesir</w:t>
      </w:r>
      <w:proofErr w:type="spellEnd"/>
      <w:r>
        <w:t xml:space="preserve"> said SUNA Director Suleiman was assassinated by the rebel militia inside his home in the Al-Daraja neighborhood of El-Fasher city, along with his brother.</w:t>
      </w:r>
      <w:r>
        <w:t xml:space="preserve"> </w:t>
      </w:r>
      <w:r>
        <w:t>He noted that Suleiman “remained steadfast in the values and principles of his profession under the most difficult circumstances, up until the moment of his death, after he went missing following the entry of the rebel militia into the city.”</w:t>
      </w:r>
      <w:r>
        <w:t xml:space="preserve"> </w:t>
      </w:r>
      <w:r>
        <w:t>He expressed hope for the “release of the detained and missing colleagues who were taken by the militia to its detention centers in Nyala,” without specifying their number.</w:t>
      </w:r>
      <w:r>
        <w:t xml:space="preserve"> </w:t>
      </w:r>
      <w:r>
        <w:t>The minister appealed to “international organizations concerned with the protection of journalists to assume their responsibilities in following up on this case, protecting media workers, and ensuring their safety.”</w:t>
      </w:r>
      <w:r>
        <w:t xml:space="preserve"> </w:t>
      </w:r>
      <w:r>
        <w:t>As of 1320GMT, the RSF had not issued a statement on the matter.</w:t>
      </w:r>
      <w:r>
        <w:t xml:space="preserve"> </w:t>
      </w:r>
      <w:r>
        <w:t>Last month, the RSF seized El-Fasher, the capital of North Darfur, and was accused of committing massacres against civilians by local and international rights groups.</w:t>
      </w:r>
      <w:r>
        <w:t xml:space="preserve"> </w:t>
      </w:r>
      <w:r>
        <w:t>Since April 2023, the Sudanese army and the RSF have been locked in a war that regional and international mediations have failed to end. The conflict has killed thousands of people and displaced millions of others.</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9" w:name="_Toc215502699"/>
      <w:r>
        <w:rPr>
          <w:rFonts w:eastAsia="DengXian Light" w:cs="Times New Roman"/>
          <w:b/>
          <w:bCs/>
          <w:color w:val="2F5496"/>
          <w:szCs w:val="24"/>
          <w:u w:val="single"/>
        </w:rPr>
        <w:t>Gulf Region and the Middle East</w:t>
      </w:r>
      <w:bookmarkEnd w:id="19"/>
    </w:p>
    <w:p w14:paraId="27F3B834" w14:textId="77777777" w:rsidR="00F56CB8" w:rsidRDefault="0031092A">
      <w:pPr>
        <w:pStyle w:val="Heading2"/>
      </w:pPr>
      <w:bookmarkStart w:id="20" w:name="_Toc215502700"/>
      <w:r>
        <w:lastRenderedPageBreak/>
        <w:t>Egypt</w:t>
      </w:r>
      <w:bookmarkEnd w:id="20"/>
    </w:p>
    <w:p w14:paraId="1B7818CD" w14:textId="7D44D982" w:rsidR="00AD0D11" w:rsidRDefault="00AD0D11" w:rsidP="00AD0D11">
      <w:pPr>
        <w:pStyle w:val="ListParagraph"/>
        <w:numPr>
          <w:ilvl w:val="0"/>
          <w:numId w:val="1"/>
        </w:numPr>
        <w:spacing w:line="276" w:lineRule="auto"/>
      </w:pPr>
      <w:bookmarkStart w:id="21" w:name="_Toc215502701"/>
      <w:r w:rsidRPr="00AD0D11">
        <w:rPr>
          <w:rStyle w:val="Heading2Char"/>
        </w:rPr>
        <w:t>Egyptian court annuls parliamentary election results in 26 districts over ‘violations’</w:t>
      </w:r>
      <w:bookmarkEnd w:id="21"/>
      <w:r>
        <w:t xml:space="preserve"> – </w:t>
      </w:r>
      <w:hyperlink r:id="rId23" w:history="1">
        <w:r w:rsidRPr="00AD0D11">
          <w:rPr>
            <w:rStyle w:val="Hyperlink"/>
          </w:rPr>
          <w:t>Middle East Monitor</w:t>
        </w:r>
      </w:hyperlink>
    </w:p>
    <w:p w14:paraId="0B2FC40A" w14:textId="785235D0" w:rsidR="00AD0D11" w:rsidRDefault="00AD0D11" w:rsidP="00AD0D11">
      <w:pPr>
        <w:spacing w:line="276" w:lineRule="auto"/>
      </w:pPr>
      <w:r>
        <w:t>Egypt’s top administrative court has annulled the results of parliamentary elections in 26 electoral districts due to violations, local media reported on Sunday, Anadolu reports.</w:t>
      </w:r>
      <w:r>
        <w:t xml:space="preserve"> </w:t>
      </w:r>
      <w:r>
        <w:t>The first phase of the parliamentary elections was held on Nov. 10-11 to choose members of the House of Representatives across 14 of Egypt’s 27 governorates.</w:t>
      </w:r>
      <w:r>
        <w:t xml:space="preserve"> </w:t>
      </w:r>
      <w:r>
        <w:t>The state news agency MENA said the decision to cancel the parliamentary vote results by the Higher Administrative Court on Saturday was based on appeals by candidates who ran in the first phase.</w:t>
      </w:r>
      <w:r>
        <w:t xml:space="preserve"> </w:t>
      </w:r>
      <w:r>
        <w:t>The court ruled to “invalidate the electoral process and void the announcement of results in 26 districts across nine governorates,” MENA said, without specifying further details.</w:t>
      </w:r>
      <w:r>
        <w:t xml:space="preserve"> </w:t>
      </w:r>
      <w:r>
        <w:t>There was no immediate comment from the National Election Authority (NEA) on the court ruling.</w:t>
      </w:r>
      <w:r>
        <w:t xml:space="preserve"> </w:t>
      </w:r>
      <w:r>
        <w:t>The verdict came after the electoral authority announced on Nov. 18 that voting would be repeated in 19 districts out of 70, in half of the governorates included in the first phase, after detecting “fundamental breaches.” The rerun is scheduled for December.</w:t>
      </w:r>
      <w:r>
        <w:t xml:space="preserve"> </w:t>
      </w:r>
      <w:r>
        <w:t>The court verdict raises the number of invalidated districts to 45 out of 70 – nearly 64 percent of all districts in the first phase.</w:t>
      </w:r>
      <w:r>
        <w:t xml:space="preserve"> </w:t>
      </w:r>
      <w:r>
        <w:t>This marks the first time since President Abdel Fattah al-Sisi took office in 2014 that the National Election Authority or Higher Administrative Court has decided to order a rerun of vote, according to an Anadolu correspondent.</w:t>
      </w:r>
      <w:r>
        <w:t xml:space="preserve"> </w:t>
      </w:r>
      <w:r>
        <w:t>The second and final phase of the elections was held on Nov. 24–25 in 73 districts across 13 governorates, and its results are expected to be announced on Dec. 2.</w:t>
      </w:r>
      <w:r>
        <w:t xml:space="preserve"> </w:t>
      </w:r>
      <w:r>
        <w:t>Egypt has around 69 million eligible voters out of a population of about 108 million.</w:t>
      </w:r>
      <w:r>
        <w:t xml:space="preserve"> </w:t>
      </w:r>
      <w:r>
        <w:t>The House of Representatives serves for five years as Egypt’s legislative authority and consists of 568 elected members, with five percent directly appointed by the president.</w:t>
      </w:r>
    </w:p>
    <w:p w14:paraId="113E12A6" w14:textId="035337F8" w:rsidR="00140FE3" w:rsidRDefault="00140FE3" w:rsidP="0013080C">
      <w:pPr>
        <w:pStyle w:val="ListParagraph"/>
        <w:numPr>
          <w:ilvl w:val="0"/>
          <w:numId w:val="1"/>
        </w:numPr>
        <w:spacing w:line="276" w:lineRule="auto"/>
      </w:pPr>
      <w:bookmarkStart w:id="22" w:name="_Toc215502702"/>
      <w:r w:rsidRPr="00B84552">
        <w:rPr>
          <w:rStyle w:val="Heading2Char"/>
        </w:rPr>
        <w:t>Pakistan, Egypt agree to work together for implementation of Mideast ceasefire, rebuilding of Gaza</w:t>
      </w:r>
      <w:bookmarkEnd w:id="22"/>
      <w:r w:rsidR="0013080C">
        <w:t xml:space="preserve">  -</w:t>
      </w:r>
      <w:r w:rsidR="00B84552">
        <w:t xml:space="preserve"> </w:t>
      </w:r>
      <w:hyperlink r:id="rId24" w:history="1">
        <w:r w:rsidR="0013080C" w:rsidRPr="00B84552">
          <w:rPr>
            <w:rStyle w:val="Hyperlink"/>
          </w:rPr>
          <w:t>Middle East M</w:t>
        </w:r>
        <w:r w:rsidR="00B84552" w:rsidRPr="00B84552">
          <w:rPr>
            <w:rStyle w:val="Hyperlink"/>
          </w:rPr>
          <w:t>onitor</w:t>
        </w:r>
      </w:hyperlink>
    </w:p>
    <w:p w14:paraId="76DBB9CA" w14:textId="19EA99A8" w:rsidR="00140FE3" w:rsidRDefault="00140FE3" w:rsidP="00140FE3">
      <w:pPr>
        <w:spacing w:line="276" w:lineRule="auto"/>
      </w:pPr>
      <w:r>
        <w:t>Pakistan and Egypt on Sunday agreed to work together to ensure implementation of the Gaza ceasefire and rebuilding of the war-torn enclave, also reaffirming their support for the two-state solution of the Palestine issue, Anadolu reports.</w:t>
      </w:r>
      <w:r w:rsidR="00A23ACF">
        <w:t xml:space="preserve"> </w:t>
      </w:r>
      <w:r>
        <w:t>The understanding was reached during talks between Pakistani Foreign Minister Ishaq Dar and his visiting Egyptian counterpart Badr Abdelatty, who arrived in Islamabad on Saturday for a two-day visit.</w:t>
      </w:r>
      <w:r w:rsidR="00A23ACF">
        <w:t xml:space="preserve"> </w:t>
      </w:r>
      <w:r>
        <w:t xml:space="preserve">Addressing reporters alongside Dar after talks at the Foreign Ministry, </w:t>
      </w:r>
      <w:proofErr w:type="spellStart"/>
      <w:r>
        <w:t>Abdelatty</w:t>
      </w:r>
      <w:proofErr w:type="spellEnd"/>
      <w:r>
        <w:t xml:space="preserve"> said the two countries have agreed to jointly work for a “peaceful” resolution of conflicts in line with international law.</w:t>
      </w:r>
      <w:r w:rsidR="00A23ACF">
        <w:t xml:space="preserve"> </w:t>
      </w:r>
      <w:r>
        <w:t>He said the creation of an independent Palestinian state in line with the pre-1967 borders with East Jerusalem as its capital is the only “viable, genuine and lasting” solution to the Palestine issue.</w:t>
      </w:r>
      <w:r w:rsidR="00A23ACF">
        <w:t xml:space="preserve"> </w:t>
      </w:r>
      <w:r>
        <w:t>Egypt, he added, will continue to play its “uncompromising” role to resolve the Israel-Palestine conflict in line with the international order and UN resolutions.</w:t>
      </w:r>
      <w:r>
        <w:t xml:space="preserve"> </w:t>
      </w:r>
      <w:r>
        <w:t xml:space="preserve">He thanked Islamabad for its “consistent” support for Egyptian </w:t>
      </w:r>
      <w:r>
        <w:lastRenderedPageBreak/>
        <w:t>efforts in this regard.</w:t>
      </w:r>
      <w:r>
        <w:t xml:space="preserve"> </w:t>
      </w:r>
      <w:r>
        <w:t xml:space="preserve">Dar, for his part, said that Islamabad, together with Cairo, would continue to play a role </w:t>
      </w:r>
      <w:proofErr w:type="gramStart"/>
      <w:r>
        <w:t>to ensure</w:t>
      </w:r>
      <w:proofErr w:type="gramEnd"/>
      <w:r>
        <w:t xml:space="preserve"> implementation of the ceasefire in Gaza.</w:t>
      </w:r>
      <w:r>
        <w:t xml:space="preserve"> </w:t>
      </w:r>
      <w:r>
        <w:t>– Upscaling of economic, security ties</w:t>
      </w:r>
      <w:r>
        <w:t xml:space="preserve">. </w:t>
      </w:r>
      <w:r>
        <w:t>The two sides also agreed to further bolster economic, defense and security cooperation, vowing to jointly tackle challenges confronting the two countries, state-run Pakistan Television reported.</w:t>
      </w:r>
      <w:r>
        <w:t xml:space="preserve"> </w:t>
      </w:r>
      <w:r>
        <w:t>Dar said that Cairo is committed to working with Islamabad to further deepen ongoing collaboration in the areas of the economy, defense, and security.</w:t>
      </w:r>
      <w:r>
        <w:t xml:space="preserve"> </w:t>
      </w:r>
      <w:r>
        <w:t>Egypt, he added, immensely values its relations with Pakistan, and the two sides are committed to jointly tackling the challenges confronting them.</w:t>
      </w:r>
      <w:r>
        <w:t xml:space="preserve"> </w:t>
      </w:r>
      <w:r>
        <w:t>He also offered condolences over the loss of lives in recent terrorist attacks in Islamabad and Peshawar.</w:t>
      </w:r>
      <w:r>
        <w:t xml:space="preserve"> </w:t>
      </w:r>
      <w:r>
        <w:t>Dar said that the two countries have strengthened their cooperation in trade, the economy, defense, and security and are committed to boosting the current bilateral trade volume of $300 million, as it falls short of the depth of their existing commercial potential.</w:t>
      </w:r>
      <w:r>
        <w:t xml:space="preserve"> </w:t>
      </w:r>
      <w:r>
        <w:t>He said senior officials from both countries would meet in the first quarter of 2026 to pave the way for resuming joint ministerial meetings, which have not been held since 2010.</w:t>
      </w:r>
    </w:p>
    <w:p w14:paraId="7996205B" w14:textId="77777777" w:rsidR="00F56CB8" w:rsidRDefault="0031092A">
      <w:pPr>
        <w:pStyle w:val="Heading2"/>
        <w:spacing w:line="276" w:lineRule="auto"/>
      </w:pPr>
      <w:bookmarkStart w:id="23" w:name="_Toc215502703"/>
      <w:r>
        <w:t>Israel</w:t>
      </w:r>
      <w:bookmarkEnd w:id="23"/>
      <w:r>
        <w:t xml:space="preserve"> </w:t>
      </w:r>
    </w:p>
    <w:p w14:paraId="73A17208" w14:textId="5EC20D60" w:rsidR="00831C83" w:rsidRDefault="00831C83" w:rsidP="00831C83">
      <w:pPr>
        <w:pStyle w:val="ListParagraph"/>
        <w:numPr>
          <w:ilvl w:val="0"/>
          <w:numId w:val="1"/>
        </w:numPr>
        <w:spacing w:line="276" w:lineRule="auto"/>
      </w:pPr>
      <w:bookmarkStart w:id="24" w:name="_Toc215502704"/>
      <w:r w:rsidRPr="00831C83">
        <w:rPr>
          <w:rStyle w:val="Heading2Char"/>
        </w:rPr>
        <w:t>Israel operating ‘de facto policy’ of torture against Palestinians, UN finds</w:t>
      </w:r>
      <w:bookmarkEnd w:id="24"/>
      <w:r>
        <w:t xml:space="preserve"> – </w:t>
      </w:r>
      <w:hyperlink r:id="rId25" w:history="1">
        <w:r w:rsidRPr="00831C83">
          <w:rPr>
            <w:rStyle w:val="Hyperlink"/>
          </w:rPr>
          <w:t>Middle East Monitor</w:t>
        </w:r>
      </w:hyperlink>
      <w:r>
        <w:t xml:space="preserve"> </w:t>
      </w:r>
    </w:p>
    <w:p w14:paraId="55C3BA58" w14:textId="1D145720" w:rsidR="00831C83" w:rsidRDefault="00831C83" w:rsidP="00831C83">
      <w:pPr>
        <w:spacing w:line="276" w:lineRule="auto"/>
      </w:pPr>
      <w:r>
        <w:t xml:space="preserve">The United Nations Committee Against Torture has found credible evidence that Israel is operating a “de facto State policy of </w:t>
      </w:r>
      <w:proofErr w:type="spellStart"/>
      <w:r>
        <w:t>organised</w:t>
      </w:r>
      <w:proofErr w:type="spellEnd"/>
      <w:r>
        <w:t xml:space="preserve"> and widespread torture and ill-treatment,” warning that such practices may constitute war crimes, crimes against humanity, and may meet the legal criteria for genocide.</w:t>
      </w:r>
      <w:r>
        <w:t xml:space="preserve"> </w:t>
      </w:r>
      <w:r>
        <w:t>In its concluding observations on Israel’s sixth periodic review, the Committee said it was “deeply concerned” about multiple and serious allegations of torture and ill-treatment of Palestinians deprived of liberty, including children. It further described the situation as having “gravely intensified” since 7 October 2023.</w:t>
      </w:r>
      <w:r>
        <w:t xml:space="preserve"> </w:t>
      </w:r>
      <w:r>
        <w:t xml:space="preserve">The UN report lists detailed allegations of abuse, based on testimonies from rights groups, medical experts, and detainees themselves. These include beatings with batons and rifle butts, kicks to the head and genitals, electrocution, including of the genitals and anus, waterboarding, prolonged stress positions, sexual violence including rape, molestation, forced nudity and sexual threats, the use of attack dogs, exposure to extreme cold or heat, including use of boiling water. Victims reported being urinated on, forced to wear nappies, or made to act like animals. Many were </w:t>
      </w:r>
      <w:proofErr w:type="gramStart"/>
      <w:r>
        <w:t>shackled at all times</w:t>
      </w:r>
      <w:proofErr w:type="gramEnd"/>
      <w:r>
        <w:t>, blindfolded, and fed through a straw.</w:t>
      </w:r>
      <w:r>
        <w:t xml:space="preserve"> </w:t>
      </w:r>
      <w:r>
        <w:t xml:space="preserve">“The Committee expresses its deep concern over allegations of repeated severe beatings, dog attacks, electrocution, waterboarding, use of prolonged stress positions, sexual violence, threats against detainees and their family members, insults to personal dignity and humiliation such as being made to act like animals or being urinated on, systematic denial of medical care, excessive use of restraints, in some cases resulting in amputation, the performance of surgeries without </w:t>
      </w:r>
      <w:proofErr w:type="spellStart"/>
      <w:r>
        <w:t>anaesthetic</w:t>
      </w:r>
      <w:proofErr w:type="spellEnd"/>
      <w:r>
        <w:t>, exposure to extreme cold or heat, including boiling water” said the UN.</w:t>
      </w:r>
      <w:r>
        <w:t xml:space="preserve"> </w:t>
      </w:r>
      <w:r>
        <w:t xml:space="preserve">On its list of grave violations committed by </w:t>
      </w:r>
      <w:r>
        <w:lastRenderedPageBreak/>
        <w:t>Israel the Committee included, “denial of adequate nutrition and water, deprivation of clothing, sleep and access to hygiene facilities and products, including feminine hygiene products, deprivation of light or darkness, use of loud music and noises, denial of the right to freely practice ones religion, and the forcible use of hallucinogenic medication, in a discriminatory manner, against Palestinians, and for purposes including the extraction of information or confessions and as a means of exacting punishment, including collective punishment.”</w:t>
      </w:r>
      <w:r>
        <w:t xml:space="preserve"> </w:t>
      </w:r>
      <w:r>
        <w:t>The Committee expressed alarm at Israel’s use of the Unlawful Combatants Law to detain children, the elderly, and pregnant women without charge. It noted that many detainees were held in solitary confinement, denied access to family, legal counsel, education, or even basic hygiene, food, and water.</w:t>
      </w:r>
      <w:r>
        <w:t xml:space="preserve"> </w:t>
      </w:r>
      <w:r>
        <w:t>It further reported that 75 Palestinian detainees have died in Israeli custody since 7 October 2023, many showing signs of starvation, untreated wounds, dehydration, and signs of torture. Families were often not informed, constituting enforced disappearance under international law. Despite these deaths, the Committee noted that no Israeli official has been held accountable.</w:t>
      </w:r>
      <w:r>
        <w:t xml:space="preserve"> </w:t>
      </w:r>
      <w:r>
        <w:t>The Committee concluded that acts of torture and ill-treatment committed against Palestinians deprived of liberty could qualify as war crimes and crimes against humanity. It referenced the UN Commission of Inquiry’s prior findings that such acts may form part of the actus reus of genocide—a Latin term referring to the “guilty act” or the physical component of a criminal offence, in this case the deliberate infliction of harm on a protected group.</w:t>
      </w:r>
      <w:r>
        <w:t xml:space="preserve"> </w:t>
      </w:r>
      <w:r>
        <w:t>The Committee called on Israel to immediately cease the use of torture and ill-treatment, grant unrestricted access to all detention facilities to independent monitors, establish an independent commission of inquiry, investigate and prosecute all responsible officials, including military and intelligence officers, and repeal or amend laws enabling arbitrary detention and ensure protection of vulnerable detainees, especially children.</w:t>
      </w:r>
    </w:p>
    <w:p w14:paraId="580AC83E" w14:textId="52F9E3EE" w:rsidR="00B70CB6" w:rsidRDefault="00B70CB6" w:rsidP="00801DB9">
      <w:pPr>
        <w:pStyle w:val="ListParagraph"/>
        <w:numPr>
          <w:ilvl w:val="0"/>
          <w:numId w:val="1"/>
        </w:numPr>
        <w:spacing w:line="276" w:lineRule="auto"/>
      </w:pPr>
      <w:bookmarkStart w:id="25" w:name="_Toc215502705"/>
      <w:r w:rsidRPr="00801DB9">
        <w:rPr>
          <w:rStyle w:val="Heading2Char"/>
        </w:rPr>
        <w:t>Israel claims to have killed 40 Hamas fighters trapped in Rafah tunnels last week</w:t>
      </w:r>
      <w:bookmarkEnd w:id="25"/>
      <w:r w:rsidR="00801DB9">
        <w:t xml:space="preserve"> – </w:t>
      </w:r>
      <w:hyperlink r:id="rId26" w:history="1">
        <w:r w:rsidR="00801DB9" w:rsidRPr="00801DB9">
          <w:rPr>
            <w:rStyle w:val="Hyperlink"/>
          </w:rPr>
          <w:t>Middle East Monitor</w:t>
        </w:r>
      </w:hyperlink>
    </w:p>
    <w:p w14:paraId="53C27398" w14:textId="105B8E0E" w:rsidR="00B70CB6" w:rsidRDefault="00B70CB6" w:rsidP="00B70CB6">
      <w:pPr>
        <w:spacing w:line="276" w:lineRule="auto"/>
      </w:pPr>
      <w:r>
        <w:t>The Israeli army claimed to have killed 40 Hamas members who had been trapped in Rafah, in the southern Gaza Strip, last week, Anadolu reports.</w:t>
      </w:r>
      <w:r w:rsidR="00801DB9">
        <w:t xml:space="preserve"> </w:t>
      </w:r>
      <w:r>
        <w:t>The army said in a statement late Sunday that it continued to intensify efforts to destroy the remaining tunnels in eastern Rafah to eliminate armed militants inside.</w:t>
      </w:r>
      <w:r w:rsidR="00801DB9">
        <w:t xml:space="preserve"> </w:t>
      </w:r>
      <w:r>
        <w:t>“Last week, more than 40 militants were eliminated inside the tunnels,” the statement said.</w:t>
      </w:r>
      <w:r w:rsidR="00801DB9">
        <w:t xml:space="preserve"> </w:t>
      </w:r>
      <w:r>
        <w:t>The Israeli army previously claimed to have killed and arrested other Hamas fighters in Rafah.</w:t>
      </w:r>
      <w:r w:rsidR="00801DB9">
        <w:t xml:space="preserve"> </w:t>
      </w:r>
      <w:r>
        <w:t>There was no immediate comment from Hamas on the army’s claim.</w:t>
      </w:r>
      <w:r w:rsidR="00801DB9">
        <w:t xml:space="preserve"> </w:t>
      </w:r>
      <w:r>
        <w:t>According to Israeli media reports, there are around 200 Hamas fighters who are trapped inside underground tunnels in Rafah, and Tel Aviv has not yet responded to demands by Hamas and mediators to allow them safe passage to areas under the group’s control.</w:t>
      </w:r>
      <w:r w:rsidR="00801DB9">
        <w:t xml:space="preserve"> </w:t>
      </w:r>
      <w:r>
        <w:t>The city of Rafah lies within the yellow zone, an area still occupied by the Israeli army inside the Gaza Strip.</w:t>
      </w:r>
      <w:r w:rsidR="00801DB9">
        <w:t xml:space="preserve"> </w:t>
      </w:r>
      <w:r>
        <w:t xml:space="preserve">A ceasefire agreement mediated by Egypt, Qatar, and </w:t>
      </w:r>
      <w:proofErr w:type="spellStart"/>
      <w:r>
        <w:t>Turkiye</w:t>
      </w:r>
      <w:proofErr w:type="spellEnd"/>
      <w:r>
        <w:t xml:space="preserve"> and backed by the US came into force on Oct. 10 between Israel and Hamas in the Gaza Strip.</w:t>
      </w:r>
      <w:r>
        <w:t xml:space="preserve"> </w:t>
      </w:r>
      <w:r>
        <w:t xml:space="preserve">Phase one of the ceasefire deal includes the release of Israeli </w:t>
      </w:r>
      <w:r>
        <w:lastRenderedPageBreak/>
        <w:t>hostages in exchange for Palestinian prisoners. The plan also envisages the rebuilding of Gaza and the establishment of a new governing mechanism without Hamas.</w:t>
      </w:r>
      <w:r>
        <w:t xml:space="preserve"> </w:t>
      </w:r>
      <w:r>
        <w:t>Israel has killed more than 70,000 people, mostly women and children, and injured nearly 171,000 others in attacks in Gaza since October 2023.</w:t>
      </w:r>
    </w:p>
    <w:p w14:paraId="250E3CF7" w14:textId="77E1BAD2" w:rsidR="00530199" w:rsidRDefault="00530199" w:rsidP="00692EB1">
      <w:pPr>
        <w:pStyle w:val="ListParagraph"/>
        <w:numPr>
          <w:ilvl w:val="0"/>
          <w:numId w:val="1"/>
        </w:numPr>
        <w:spacing w:line="276" w:lineRule="auto"/>
      </w:pPr>
      <w:bookmarkStart w:id="26" w:name="_Toc215502706"/>
      <w:r w:rsidRPr="00692EB1">
        <w:rPr>
          <w:rStyle w:val="Heading2Char"/>
        </w:rPr>
        <w:t>Israeli Premier Netanyahu seeks presidential pardon over corruption charges</w:t>
      </w:r>
      <w:bookmarkEnd w:id="26"/>
      <w:r w:rsidR="00692EB1">
        <w:t xml:space="preserve"> – </w:t>
      </w:r>
      <w:hyperlink r:id="rId27" w:history="1">
        <w:r w:rsidR="00692EB1" w:rsidRPr="00692EB1">
          <w:rPr>
            <w:rStyle w:val="Hyperlink"/>
          </w:rPr>
          <w:t>Middle East Monitor</w:t>
        </w:r>
      </w:hyperlink>
    </w:p>
    <w:p w14:paraId="68B92687" w14:textId="33F91AE2" w:rsidR="00530199" w:rsidRDefault="00530199" w:rsidP="00530199">
      <w:pPr>
        <w:spacing w:line="276" w:lineRule="auto"/>
      </w:pPr>
      <w:r>
        <w:t>Israeli Prime Minister Benjamin Netanyahu submitted an official request on Sunday for a presidential pardon from his corruption charges, Anadolu reports.</w:t>
      </w:r>
      <w:r>
        <w:t xml:space="preserve"> </w:t>
      </w:r>
      <w:r>
        <w:t>The office of President Isaac Herzog said in a statement that the request will be referred to the Justice Ministry’s Pardons Department for opinions, which will be followed by the president’s legal counsel before Herzog issues a final decision.</w:t>
      </w:r>
      <w:r>
        <w:t xml:space="preserve"> </w:t>
      </w:r>
      <w:r>
        <w:t>“The President’s Office recognizes that this is an exceptional request with significant implications, and the President will consider it after receiving all opinions,” the statement said.</w:t>
      </w:r>
      <w:r>
        <w:t xml:space="preserve"> </w:t>
      </w:r>
      <w:r>
        <w:t>The request contained a detailed letter signed by Netanyahu’s lawyer and another signed by himself, it added, noting that the letters are allowed to be publicly published due to “the importance of this exceptional request and its repercussions.”</w:t>
      </w:r>
      <w:r>
        <w:t xml:space="preserve"> </w:t>
      </w:r>
      <w:r>
        <w:t>“Despite my personal interest in conducting the trial and proving my innocence until full acquittal, I believe the public interest dictates otherwise,” Netanyahu said in the letter as cited by the Yedioth Ahronoth newspaper.</w:t>
      </w:r>
      <w:r>
        <w:t xml:space="preserve"> </w:t>
      </w:r>
      <w:r>
        <w:t>He claimed that “ending the trial will help lower the intensity of the flames in the debate that has formed around it.”</w:t>
      </w:r>
      <w:r>
        <w:t xml:space="preserve"> </w:t>
      </w:r>
      <w:r>
        <w:t>Netanyahu, whose trial began on May 24, 2020, is the first sitting Israeli leader to take the stand as a criminal defendant in the country’s history. He faces three separate cases of corruption, all of which the Israeli premier denies.</w:t>
      </w:r>
      <w:r>
        <w:t xml:space="preserve"> </w:t>
      </w:r>
      <w:r>
        <w:t>According to Israeli law, the president holds the authority to pardon criminals or commute their sentences based on necessary information or opinions from relevant authorities, such as the ministers of justice or defense.</w:t>
      </w:r>
      <w:r>
        <w:t xml:space="preserve"> </w:t>
      </w:r>
      <w:r>
        <w:t>US President Donald Trump has repeatedly called on Herzog to grant a pardon for the prime minister.</w:t>
      </w:r>
      <w:r>
        <w:t xml:space="preserve"> </w:t>
      </w:r>
      <w:r>
        <w:t>The Israeli premier also faces charges of war crimes and crimes against humanity, with the International Criminal Court issuing arrest warrants for him and former Defense Minister Yoav Gallant in November 2024 over atrocities in Gaza, where over 70,000 people, mostly women and children, have been killed since October 2023.</w:t>
      </w:r>
    </w:p>
    <w:p w14:paraId="1295289D" w14:textId="77777777" w:rsidR="00F56CB8" w:rsidRDefault="0031092A">
      <w:pPr>
        <w:pStyle w:val="Heading2"/>
      </w:pPr>
      <w:bookmarkStart w:id="27" w:name="_Toc215502707"/>
      <w:r>
        <w:t>Palestine</w:t>
      </w:r>
      <w:bookmarkEnd w:id="27"/>
      <w:r>
        <w:t xml:space="preserve"> </w:t>
      </w:r>
    </w:p>
    <w:p w14:paraId="325A539C" w14:textId="67F6B6DF" w:rsidR="00CD4137" w:rsidRDefault="00CD4137" w:rsidP="00CD4137">
      <w:pPr>
        <w:pStyle w:val="ListParagraph"/>
        <w:numPr>
          <w:ilvl w:val="0"/>
          <w:numId w:val="1"/>
        </w:numPr>
        <w:spacing w:line="276" w:lineRule="auto"/>
      </w:pPr>
      <w:bookmarkStart w:id="28" w:name="_Toc215502708"/>
      <w:r w:rsidRPr="00CD4137">
        <w:rPr>
          <w:rStyle w:val="Heading2Char"/>
        </w:rPr>
        <w:t>357 Palestinians killed in 591 Israeli violations since ceasefire, GMO</w:t>
      </w:r>
      <w:bookmarkEnd w:id="28"/>
      <w:r>
        <w:t xml:space="preserve"> – </w:t>
      </w:r>
      <w:hyperlink r:id="rId28" w:history="1">
        <w:r w:rsidRPr="00CD4137">
          <w:rPr>
            <w:rStyle w:val="Hyperlink"/>
          </w:rPr>
          <w:t>Middle East Monitor</w:t>
        </w:r>
      </w:hyperlink>
    </w:p>
    <w:p w14:paraId="0F3DD800" w14:textId="1AAD33F3" w:rsidR="00CD4137" w:rsidRDefault="00CD4137" w:rsidP="00CD4137">
      <w:pPr>
        <w:spacing w:line="276" w:lineRule="auto"/>
      </w:pPr>
      <w:r>
        <w:t xml:space="preserve">The Israeli occupation army has committed 591 violations of the ceasefire agreement in Gaza resulting in killing 357 Palestinians; </w:t>
      </w:r>
      <w:proofErr w:type="gramStart"/>
      <w:r>
        <w:t>a majority of</w:t>
      </w:r>
      <w:proofErr w:type="gramEnd"/>
      <w:r>
        <w:t xml:space="preserve"> them children and the wounding of 903 others, the Government Media Office in Gaza has revealed. In a statement issued on Sunday, the Office said the Israeli forces have committed hundreds of violations of the ceasefire since it came into effect, resulting in the deaths of hundreds of civilians and </w:t>
      </w:r>
      <w:r>
        <w:lastRenderedPageBreak/>
        <w:t>leaving nearly one thousand others wounded.</w:t>
      </w:r>
      <w:r>
        <w:t xml:space="preserve"> </w:t>
      </w:r>
      <w:r>
        <w:t>The Office described the violations as “a blatant breach of international humanitarian law and of the humanitarian protocol attached to the agreement”.</w:t>
      </w:r>
      <w:r>
        <w:t xml:space="preserve"> </w:t>
      </w:r>
      <w:r>
        <w:t>According to the statement, the Israeli forces had also arrested 38 Palestinians in a series of incursions and raids, calling the arrests “a further proof of the occupation’s determination to undermine the agreement and impose a violent reality on the ground that threatens security and stability in the Gaza Strip”.</w:t>
      </w:r>
      <w:r>
        <w:t xml:space="preserve"> </w:t>
      </w:r>
      <w:r>
        <w:t>The documented attacks included 164 shooting incidents targeting civilians, homes, residential areas and the tents of displaced people in addition to 25 incursions into residential and agricultural areas.</w:t>
      </w:r>
      <w:r>
        <w:t xml:space="preserve"> </w:t>
      </w:r>
      <w:r>
        <w:t>During the same period, the Israeli occupation forces carried out 280 shelling and airstrikes and demolished 118 homes and civilian infrastructure. The Office described the demolitions as “a systematic crime aimed at expanding destruction and collectively punishing the population”.</w:t>
      </w:r>
      <w:r>
        <w:t xml:space="preserve"> </w:t>
      </w:r>
      <w:r>
        <w:t>The Government Media Office warned that the continuing violations represent “a serious breach of the Geneva Conventions” and could lead to “grave humanitarian and security repercussions” if they persist.</w:t>
      </w:r>
    </w:p>
    <w:p w14:paraId="651F920B" w14:textId="77777777" w:rsidR="00F56CB8" w:rsidRDefault="0031092A">
      <w:pPr>
        <w:pStyle w:val="Heading2"/>
      </w:pPr>
      <w:bookmarkStart w:id="29" w:name="_Toc215502709"/>
      <w:r>
        <w:t>Turkey</w:t>
      </w:r>
      <w:bookmarkEnd w:id="29"/>
    </w:p>
    <w:p w14:paraId="07751C91" w14:textId="2E0D1E2B" w:rsidR="00C929E3" w:rsidRDefault="00C929E3" w:rsidP="00C929E3">
      <w:pPr>
        <w:pStyle w:val="ListParagraph"/>
        <w:numPr>
          <w:ilvl w:val="0"/>
          <w:numId w:val="1"/>
        </w:numPr>
        <w:spacing w:line="276" w:lineRule="auto"/>
      </w:pPr>
      <w:bookmarkStart w:id="30" w:name="_Toc215502710"/>
      <w:r w:rsidRPr="00C929E3">
        <w:rPr>
          <w:rStyle w:val="Heading2Char"/>
        </w:rPr>
        <w:t>Turkish, Iranian foreign ministers pledge closer cooperation on trade, migration, regional issues</w:t>
      </w:r>
      <w:bookmarkEnd w:id="30"/>
      <w:r>
        <w:t xml:space="preserve"> – </w:t>
      </w:r>
      <w:hyperlink r:id="rId29" w:history="1">
        <w:r w:rsidRPr="00C929E3">
          <w:rPr>
            <w:rStyle w:val="Hyperlink"/>
          </w:rPr>
          <w:t>Middle East Monitor</w:t>
        </w:r>
      </w:hyperlink>
    </w:p>
    <w:p w14:paraId="0F1D91D9" w14:textId="21743CB2" w:rsidR="00C929E3" w:rsidRDefault="00C929E3" w:rsidP="00C929E3">
      <w:pPr>
        <w:spacing w:line="276" w:lineRule="auto"/>
      </w:pPr>
      <w:r>
        <w:t xml:space="preserve">Turkish Foreign Minister Hakan Fidan on Sunday underscored the need to boost cooperation between </w:t>
      </w:r>
      <w:proofErr w:type="spellStart"/>
      <w:r>
        <w:t>Turkiye</w:t>
      </w:r>
      <w:proofErr w:type="spellEnd"/>
      <w:r>
        <w:t xml:space="preserve"> and Iran in trade, energy, and regional security during a media briefing in the capital Tehran.</w:t>
      </w:r>
      <w:r>
        <w:t xml:space="preserve"> </w:t>
      </w:r>
      <w:r>
        <w:t>“Trade and energy are top priorities, and we saw again today there is much more to be done,” Fidan said alongside Iranian Foreign Minister Abbas Araghchi, noting the countries’ long-standing coordination.</w:t>
      </w:r>
      <w:r>
        <w:t xml:space="preserve"> </w:t>
      </w:r>
      <w:r>
        <w:t>He said the sides had agreed to improve border efficiency, increase the number of border gates, and implement logistics and transportation projects.</w:t>
      </w:r>
      <w:r>
        <w:t xml:space="preserve"> </w:t>
      </w:r>
      <w:r>
        <w:t>“Our countries have large populations, close relations, and high trade, but our trade needs to be more efficient,” Fidan said during his fourth visit to Tehran as foreign minister.</w:t>
      </w:r>
      <w:r>
        <w:t xml:space="preserve"> </w:t>
      </w:r>
      <w:r>
        <w:t>The officials also discussed efforts to address irregular migration, particularly from Afghanistan.</w:t>
      </w:r>
      <w:r>
        <w:t xml:space="preserve"> </w:t>
      </w:r>
      <w:r>
        <w:t>“We aim to tackle this issue together with Iran,” said Fidan, adding that concrete cooperation is needed in the region.</w:t>
      </w:r>
      <w:r>
        <w:t xml:space="preserve"> </w:t>
      </w:r>
      <w:r>
        <w:t>The Turkish top diplomat welcomed Iran’s plan to open a new consulate in the eastern Turkish province of Van and pledged to attend the opening ceremony if his Iranian counterpart is also present.</w:t>
      </w:r>
      <w:r>
        <w:t xml:space="preserve"> </w:t>
      </w:r>
      <w:r>
        <w:t xml:space="preserve">The two foreign ministers also agreed to hold the ninth </w:t>
      </w:r>
      <w:proofErr w:type="spellStart"/>
      <w:r>
        <w:t>Turkiye</w:t>
      </w:r>
      <w:proofErr w:type="spellEnd"/>
      <w:r>
        <w:t>-Iran High-Level Cooperation Council meeting soon at the presidential level.</w:t>
      </w:r>
      <w:r>
        <w:t xml:space="preserve"> </w:t>
      </w:r>
      <w:r>
        <w:t>On regional security, Fidan said both countries view “Israel as the biggest threat to stability in the Middle East,” citing concerns over Gaza, Lebanon, Syria, and broader Israeli expansionist policies.</w:t>
      </w:r>
      <w:r>
        <w:t xml:space="preserve"> </w:t>
      </w:r>
      <w:r>
        <w:t>“The international community must fulfill its responsibilities,” he said.</w:t>
      </w:r>
      <w:r>
        <w:t xml:space="preserve"> </w:t>
      </w:r>
      <w:r>
        <w:t>Fidan also reaffirmed Ankara’s support for Tehran during ongoing nuclear negotiations and called for the lifting of “unrighteous” sanctions.</w:t>
      </w:r>
      <w:r>
        <w:t xml:space="preserve"> </w:t>
      </w:r>
      <w:r>
        <w:t xml:space="preserve">“Iran must resolve its issues on the basis of international law,” he </w:t>
      </w:r>
      <w:r>
        <w:lastRenderedPageBreak/>
        <w:t>stated.</w:t>
      </w:r>
      <w:r>
        <w:t xml:space="preserve"> </w:t>
      </w:r>
      <w:r>
        <w:t>He also reiterated Turkiye’s commitment to supporting peace efforts between Russia and Ukraine.</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1" w:name="_Toc215502711"/>
      <w:r>
        <w:rPr>
          <w:rFonts w:eastAsia="DengXian Light" w:cs="Times New Roman"/>
          <w:b/>
          <w:bCs/>
          <w:color w:val="2F5496"/>
          <w:szCs w:val="24"/>
          <w:u w:val="single"/>
        </w:rPr>
        <w:t>Global Powers</w:t>
      </w:r>
      <w:bookmarkEnd w:id="31"/>
    </w:p>
    <w:p w14:paraId="767DE0F2" w14:textId="1975BCB6" w:rsidR="00F56CB8" w:rsidRDefault="000F30B9">
      <w:pPr>
        <w:pStyle w:val="Heading2"/>
        <w:spacing w:line="276" w:lineRule="auto"/>
        <w:rPr>
          <w:lang w:eastAsia="zh-CN"/>
        </w:rPr>
      </w:pPr>
      <w:bookmarkStart w:id="32" w:name="_Toc215502712"/>
      <w:r>
        <w:rPr>
          <w:lang w:eastAsia="zh-CN"/>
        </w:rPr>
        <w:t>US</w:t>
      </w:r>
      <w:bookmarkEnd w:id="32"/>
      <w:r w:rsidR="0031092A">
        <w:rPr>
          <w:lang w:eastAsia="zh-CN"/>
        </w:rPr>
        <w:t xml:space="preserve"> </w:t>
      </w:r>
    </w:p>
    <w:p w14:paraId="7029B128" w14:textId="657C271C" w:rsidR="000F30B9" w:rsidRDefault="000F30B9" w:rsidP="000F30B9">
      <w:pPr>
        <w:pStyle w:val="ListParagraph"/>
        <w:numPr>
          <w:ilvl w:val="0"/>
          <w:numId w:val="1"/>
        </w:numPr>
        <w:spacing w:line="276" w:lineRule="auto"/>
      </w:pPr>
      <w:bookmarkStart w:id="33" w:name="_Toc215502713"/>
      <w:r w:rsidRPr="000F30B9">
        <w:rPr>
          <w:rStyle w:val="Heading2Char"/>
        </w:rPr>
        <w:t>US, Israel fear leak of tech secrets from unexploded bomb in Beirut</w:t>
      </w:r>
      <w:bookmarkEnd w:id="33"/>
      <w:r>
        <w:t xml:space="preserve"> – </w:t>
      </w:r>
      <w:hyperlink r:id="rId30" w:history="1">
        <w:r w:rsidRPr="000F30B9">
          <w:rPr>
            <w:rStyle w:val="Hyperlink"/>
          </w:rPr>
          <w:t>Middle East Monitor</w:t>
        </w:r>
      </w:hyperlink>
    </w:p>
    <w:p w14:paraId="1543253D" w14:textId="4427E788" w:rsidR="000F30B9" w:rsidRDefault="000F30B9" w:rsidP="000F30B9">
      <w:pPr>
        <w:spacing w:line="276" w:lineRule="auto"/>
      </w:pPr>
      <w:r>
        <w:t>US and Israeli officials have reportedly demanded the Lebanese government to urgently secure the transfer of an unexploded Israeli air bomb in the southern suburbs of Beirut to its possession, fearing it might fall into the hands of Russia or China and allow them access to its advanced military technology.</w:t>
      </w:r>
      <w:r>
        <w:t xml:space="preserve"> </w:t>
      </w:r>
      <w:r>
        <w:t xml:space="preserve">According to the Hebrew newspaper </w:t>
      </w:r>
      <w:proofErr w:type="spellStart"/>
      <w:r>
        <w:t>Ma’ariv</w:t>
      </w:r>
      <w:proofErr w:type="spellEnd"/>
      <w:r>
        <w:t xml:space="preserve">, unnamed sources say the bomb is a smart glide munition, model GBU-39B, manufactured by the US firm Boeing, and was used by the Israeli Air Force in a strike targeting </w:t>
      </w:r>
      <w:proofErr w:type="spellStart"/>
      <w:r>
        <w:t>Hitham</w:t>
      </w:r>
      <w:proofErr w:type="spellEnd"/>
      <w:r>
        <w:t xml:space="preserve"> Ali Tabtaba’i — described as the chief of staff of Hezbollah — within the group’s stronghold in southern Beirut.</w:t>
      </w:r>
      <w:r>
        <w:t xml:space="preserve"> </w:t>
      </w:r>
      <w:proofErr w:type="spellStart"/>
      <w:r>
        <w:t>Ma’ariv</w:t>
      </w:r>
      <w:proofErr w:type="spellEnd"/>
      <w:r>
        <w:t xml:space="preserve"> adds that although the bomb was used in the assassination attempt, it did not explode for reasons that remain </w:t>
      </w:r>
      <w:proofErr w:type="gramStart"/>
      <w:r>
        <w:t>unclear, and</w:t>
      </w:r>
      <w:proofErr w:type="gramEnd"/>
      <w:r>
        <w:t xml:space="preserve"> remained relatively intact at the scene of the attack. This has raised concern in Washington about the possibility that foreign powers — specifically Russia or China — could recover it and study its technology.</w:t>
      </w:r>
      <w:r>
        <w:t xml:space="preserve"> </w:t>
      </w:r>
      <w:r>
        <w:t>The report notes that the bomb carries a warhead “exceptionally powerful for its weight”, as well as guidance systems and technology not currently believed to be held by Moscow or Beijing — making its recovery a priority for the United States.</w:t>
      </w:r>
    </w:p>
    <w:p w14:paraId="39898307" w14:textId="678B5E5B" w:rsidR="00E13144" w:rsidRDefault="00E13144" w:rsidP="00E13144">
      <w:pPr>
        <w:pStyle w:val="ListParagraph"/>
        <w:numPr>
          <w:ilvl w:val="0"/>
          <w:numId w:val="1"/>
        </w:numPr>
        <w:spacing w:line="276" w:lineRule="auto"/>
      </w:pPr>
      <w:bookmarkStart w:id="34" w:name="_Toc215502714"/>
      <w:r w:rsidRPr="00E13144">
        <w:rPr>
          <w:rStyle w:val="Heading2Char"/>
        </w:rPr>
        <w:t>Trump warns Honduras: Back my preferred candidate or risk losing US aid</w:t>
      </w:r>
      <w:bookmarkEnd w:id="34"/>
      <w:r>
        <w:t xml:space="preserve"> – </w:t>
      </w:r>
      <w:hyperlink r:id="rId31" w:history="1">
        <w:r w:rsidRPr="00E13144">
          <w:rPr>
            <w:rStyle w:val="Hyperlink"/>
          </w:rPr>
          <w:t>Middle East Monitor</w:t>
        </w:r>
      </w:hyperlink>
    </w:p>
    <w:p w14:paraId="3D8A7A44" w14:textId="11993CE6" w:rsidR="00E13144" w:rsidRDefault="00E13144" w:rsidP="00E13144">
      <w:pPr>
        <w:spacing w:line="276" w:lineRule="auto"/>
      </w:pPr>
      <w:r>
        <w:t>US president Donald Trump has warned Honduras that American aid could be cut if voters do not support his preferred candidate in the country’s upcoming election.</w:t>
      </w:r>
      <w:r>
        <w:t xml:space="preserve"> </w:t>
      </w:r>
      <w:r>
        <w:t>The warning is the latest example of Trump involving himself in other nations’ internal politics since his return to the White House, including his recent support for granting a pardon to Israeli prime minister Benjamin Netanyahu.</w:t>
      </w:r>
      <w:r>
        <w:t xml:space="preserve"> </w:t>
      </w:r>
      <w:r>
        <w:t xml:space="preserve">Honduras is preparing for a highly anticipated election to determine President Xiomara Castro’s successor. Leading the race is 67-year-old right-wing candidate Nasry “Tito” </w:t>
      </w:r>
      <w:proofErr w:type="spellStart"/>
      <w:r>
        <w:t>Asfura</w:t>
      </w:r>
      <w:proofErr w:type="spellEnd"/>
      <w:r>
        <w:t xml:space="preserve">, who is supported by Trump and the son of Palestinian immigrants. His main rivals are 60-year-old </w:t>
      </w:r>
      <w:proofErr w:type="spellStart"/>
      <w:r>
        <w:t>Rixi</w:t>
      </w:r>
      <w:proofErr w:type="spellEnd"/>
      <w:r>
        <w:t xml:space="preserve"> Moncada, a former </w:t>
      </w:r>
      <w:proofErr w:type="spellStart"/>
      <w:r>
        <w:t>defence</w:t>
      </w:r>
      <w:proofErr w:type="spellEnd"/>
      <w:r>
        <w:t xml:space="preserve"> minister representing the leftist ruling Libre party, and 72-year-old Salvador Nasralla, a centrist Liberal TV host who has Lebanese roots.</w:t>
      </w:r>
      <w:r>
        <w:t xml:space="preserve"> </w:t>
      </w:r>
      <w:r>
        <w:t xml:space="preserve">Trump has linked the continuation of US aid to an </w:t>
      </w:r>
      <w:proofErr w:type="spellStart"/>
      <w:r>
        <w:t>Asfura</w:t>
      </w:r>
      <w:proofErr w:type="spellEnd"/>
      <w:r>
        <w:t xml:space="preserve"> victory. Writing on his Truth Social platform on Friday, he said: “If he [</w:t>
      </w:r>
      <w:proofErr w:type="spellStart"/>
      <w:r>
        <w:t>Asfura</w:t>
      </w:r>
      <w:proofErr w:type="spellEnd"/>
      <w:r>
        <w:t xml:space="preserve">] doesn’t win, the United States will not be throwing good money after bad.” </w:t>
      </w:r>
      <w:r>
        <w:t xml:space="preserve"> </w:t>
      </w:r>
      <w:r>
        <w:t xml:space="preserve">This is not the first time Trump has issued such a warning. During Argentina’s recent mid-term </w:t>
      </w:r>
      <w:r>
        <w:lastRenderedPageBreak/>
        <w:t>elections, Trump threatened to cut assistance to Buenos Aires if the party of right-wing president Javier Milei lost. Milei’s party ultimately won.</w:t>
      </w:r>
    </w:p>
    <w:p w14:paraId="22F535EE" w14:textId="61EB296B" w:rsidR="004823E8" w:rsidRDefault="004823E8" w:rsidP="004823E8">
      <w:pPr>
        <w:pStyle w:val="ListParagraph"/>
        <w:numPr>
          <w:ilvl w:val="0"/>
          <w:numId w:val="1"/>
        </w:numPr>
        <w:spacing w:line="276" w:lineRule="auto"/>
      </w:pPr>
      <w:bookmarkStart w:id="35" w:name="_Toc215502715"/>
      <w:r w:rsidRPr="004823E8">
        <w:rPr>
          <w:rStyle w:val="Heading2Char"/>
        </w:rPr>
        <w:t>Trump confirms call with Maduro, Caracas slams U.S. maneuvers</w:t>
      </w:r>
      <w:bookmarkEnd w:id="35"/>
      <w:r>
        <w:t xml:space="preserve"> – </w:t>
      </w:r>
      <w:hyperlink r:id="rId32" w:history="1">
        <w:r w:rsidRPr="004823E8">
          <w:rPr>
            <w:rStyle w:val="Hyperlink"/>
          </w:rPr>
          <w:t>CGTN</w:t>
        </w:r>
      </w:hyperlink>
      <w:r>
        <w:t xml:space="preserve"> </w:t>
      </w:r>
    </w:p>
    <w:p w14:paraId="61D89D02" w14:textId="4D992D34" w:rsidR="004823E8" w:rsidRDefault="004823E8" w:rsidP="004823E8">
      <w:pPr>
        <w:spacing w:line="276" w:lineRule="auto"/>
      </w:pPr>
      <w:r>
        <w:t>U.S. President Donald Trump confirmed on Sunday he had recently spoken with Venezuelan President Nicolas Maduro amid soaring tensions between the two countries, while Caracas slammed what it called U.S. preparations for an attack.</w:t>
      </w:r>
      <w:r>
        <w:t xml:space="preserve"> </w:t>
      </w:r>
      <w:r>
        <w:t>The United States is ramping up pressure on Venezuela with a major military buildup in the Caribbean, the designation of an alleged drug cartel as a terrorist organization, and an ominous warning from Trump that Venezuelan airspace is "closed."</w:t>
      </w:r>
      <w:r>
        <w:t xml:space="preserve"> </w:t>
      </w:r>
      <w:r>
        <w:t xml:space="preserve">Washington says the aim of the military deployment launched in September is to curb drug trafficking in the region, but Caracas insists the toppling of the Maduro government is the </w:t>
      </w:r>
      <w:proofErr w:type="gramStart"/>
      <w:r>
        <w:t>ultimate goal</w:t>
      </w:r>
      <w:proofErr w:type="gramEnd"/>
      <w:r>
        <w:t>.</w:t>
      </w:r>
      <w:r>
        <w:t xml:space="preserve"> </w:t>
      </w:r>
      <w:r>
        <w:t>"I wouldn't say it went well or badly. It was a phone call," Trump told reporters Sunday aboard Air Force One.</w:t>
      </w:r>
      <w:r>
        <w:t xml:space="preserve"> </w:t>
      </w:r>
      <w:r>
        <w:t>Maduro and senior members of his administration have not commented on the call. Asked about it on Sunday, Jorge Rodriguez, the head of Venezuela's National Assembly, said the call was not the topic of his press conference, where he announced a lawmaker investigation into U.S. boat strikes in the Caribbean.</w:t>
      </w:r>
      <w:r>
        <w:t xml:space="preserve"> </w:t>
      </w:r>
      <w:r>
        <w:t>The New York Times reported Friday that Trump and Maduro had discussed a possible meeting, while The Wall Street Journal said Saturday that the conversation also included conditions of amnesty if Maduro were to step down.</w:t>
      </w:r>
      <w:r>
        <w:t xml:space="preserve"> </w:t>
      </w:r>
      <w:r>
        <w:t>Republican Senator Markwayne Mullin said Sunday on CNN's "State of the Union" talk show that the U.S. has offered Maduro the chance to leave his country for Russia or elsewhere.</w:t>
      </w:r>
      <w:r>
        <w:t xml:space="preserve"> </w:t>
      </w:r>
      <w:r>
        <w:t>Washington accuses Maduro of heading the "Cartel of the Suns" – a group that Venezuela and its supporters insist does not even exist – and has offered a $50 million reward for information leading to Maduro's arrest.</w:t>
      </w:r>
      <w:r>
        <w:t xml:space="preserve"> </w:t>
      </w:r>
      <w:r>
        <w:t>While Trump has not publicly threatened to use force against Maduro, he recently said that efforts to curb Venezuelan drug trafficking "by land" would begin "very soon."</w:t>
      </w:r>
      <w:r>
        <w:t xml:space="preserve"> </w:t>
      </w:r>
      <w:r>
        <w:t>Reuters has reported that the U.S. is weighing options including an attempt to overthrow Maduro, and that the U.S. military is poised for a new phase of operations after nearly three months of strikes on suspected drug boats off Venezuela's coast.</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4946E" w14:textId="77777777" w:rsidR="006A6052" w:rsidRDefault="006A6052">
      <w:pPr>
        <w:spacing w:line="240" w:lineRule="auto"/>
      </w:pPr>
      <w:r>
        <w:separator/>
      </w:r>
    </w:p>
  </w:endnote>
  <w:endnote w:type="continuationSeparator" w:id="0">
    <w:p w14:paraId="3FD37597" w14:textId="77777777" w:rsidR="006A6052" w:rsidRDefault="006A60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2D9947BD" w:rsidR="00F56CB8" w:rsidRDefault="0031092A">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8C9">
      <w:rPr>
        <w:lang w:val="en-GB"/>
      </w:rPr>
      <w:t>December 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ABA99" w14:textId="77777777" w:rsidR="006A6052" w:rsidRDefault="006A6052">
      <w:pPr>
        <w:spacing w:after="0"/>
      </w:pPr>
      <w:r>
        <w:separator/>
      </w:r>
    </w:p>
  </w:footnote>
  <w:footnote w:type="continuationSeparator" w:id="0">
    <w:p w14:paraId="70919B64" w14:textId="77777777" w:rsidR="006A6052" w:rsidRDefault="006A605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23B89"/>
    <w:multiLevelType w:val="hybridMultilevel"/>
    <w:tmpl w:val="2AD8F4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73253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74CF"/>
    <w:rsid w:val="00021613"/>
    <w:rsid w:val="00032867"/>
    <w:rsid w:val="00085FDD"/>
    <w:rsid w:val="00092022"/>
    <w:rsid w:val="000A1A5E"/>
    <w:rsid w:val="000B27C3"/>
    <w:rsid w:val="000B5DE9"/>
    <w:rsid w:val="000C4B4F"/>
    <w:rsid w:val="000E0708"/>
    <w:rsid w:val="000F30B9"/>
    <w:rsid w:val="000F74A2"/>
    <w:rsid w:val="0013080C"/>
    <w:rsid w:val="00140FE3"/>
    <w:rsid w:val="00143A96"/>
    <w:rsid w:val="00150DBC"/>
    <w:rsid w:val="00171D3F"/>
    <w:rsid w:val="0017786B"/>
    <w:rsid w:val="00181AD1"/>
    <w:rsid w:val="0019110A"/>
    <w:rsid w:val="001D22CA"/>
    <w:rsid w:val="001D2B81"/>
    <w:rsid w:val="001E0C8A"/>
    <w:rsid w:val="001E5757"/>
    <w:rsid w:val="001F70C3"/>
    <w:rsid w:val="00213FED"/>
    <w:rsid w:val="00242D03"/>
    <w:rsid w:val="00250C0C"/>
    <w:rsid w:val="002960E0"/>
    <w:rsid w:val="002A783D"/>
    <w:rsid w:val="002B138D"/>
    <w:rsid w:val="002B48C9"/>
    <w:rsid w:val="002D6D10"/>
    <w:rsid w:val="00303E88"/>
    <w:rsid w:val="003051C3"/>
    <w:rsid w:val="0030535E"/>
    <w:rsid w:val="0031092A"/>
    <w:rsid w:val="00311C13"/>
    <w:rsid w:val="00314B0E"/>
    <w:rsid w:val="00334888"/>
    <w:rsid w:val="003455D2"/>
    <w:rsid w:val="00346168"/>
    <w:rsid w:val="00346325"/>
    <w:rsid w:val="0035482B"/>
    <w:rsid w:val="0036609A"/>
    <w:rsid w:val="003703B2"/>
    <w:rsid w:val="003A67BC"/>
    <w:rsid w:val="003B0888"/>
    <w:rsid w:val="003B41DB"/>
    <w:rsid w:val="003B5014"/>
    <w:rsid w:val="003C37E6"/>
    <w:rsid w:val="003D0349"/>
    <w:rsid w:val="003D4713"/>
    <w:rsid w:val="003E5CB7"/>
    <w:rsid w:val="003F3A8D"/>
    <w:rsid w:val="003F4A8B"/>
    <w:rsid w:val="00403959"/>
    <w:rsid w:val="004214D3"/>
    <w:rsid w:val="00424C39"/>
    <w:rsid w:val="004342D0"/>
    <w:rsid w:val="004545ED"/>
    <w:rsid w:val="004823E8"/>
    <w:rsid w:val="00483211"/>
    <w:rsid w:val="00495F3F"/>
    <w:rsid w:val="004A194A"/>
    <w:rsid w:val="004D40B1"/>
    <w:rsid w:val="004E0CF6"/>
    <w:rsid w:val="005043C6"/>
    <w:rsid w:val="00510643"/>
    <w:rsid w:val="00526965"/>
    <w:rsid w:val="00530199"/>
    <w:rsid w:val="00544E17"/>
    <w:rsid w:val="005854F2"/>
    <w:rsid w:val="005A1A4D"/>
    <w:rsid w:val="005A490F"/>
    <w:rsid w:val="005A7C14"/>
    <w:rsid w:val="005B29E9"/>
    <w:rsid w:val="005B6A1D"/>
    <w:rsid w:val="005C0C8F"/>
    <w:rsid w:val="005D0013"/>
    <w:rsid w:val="005E3F9A"/>
    <w:rsid w:val="00647295"/>
    <w:rsid w:val="00650371"/>
    <w:rsid w:val="006609F1"/>
    <w:rsid w:val="00691D5D"/>
    <w:rsid w:val="00692EB1"/>
    <w:rsid w:val="006A6052"/>
    <w:rsid w:val="006B06DF"/>
    <w:rsid w:val="006C1AE4"/>
    <w:rsid w:val="006D5675"/>
    <w:rsid w:val="006D6170"/>
    <w:rsid w:val="00707705"/>
    <w:rsid w:val="00740D82"/>
    <w:rsid w:val="007476D7"/>
    <w:rsid w:val="00766114"/>
    <w:rsid w:val="00782C09"/>
    <w:rsid w:val="0079337A"/>
    <w:rsid w:val="00796C33"/>
    <w:rsid w:val="007A775E"/>
    <w:rsid w:val="007C6FEE"/>
    <w:rsid w:val="007D740A"/>
    <w:rsid w:val="007F6457"/>
    <w:rsid w:val="00801DB9"/>
    <w:rsid w:val="00814D06"/>
    <w:rsid w:val="00831C83"/>
    <w:rsid w:val="008643A9"/>
    <w:rsid w:val="008A14B5"/>
    <w:rsid w:val="008C23F3"/>
    <w:rsid w:val="008C69BB"/>
    <w:rsid w:val="008D013C"/>
    <w:rsid w:val="008D280B"/>
    <w:rsid w:val="009711F0"/>
    <w:rsid w:val="00981AE5"/>
    <w:rsid w:val="009D5135"/>
    <w:rsid w:val="009E5165"/>
    <w:rsid w:val="009E604B"/>
    <w:rsid w:val="009F75E1"/>
    <w:rsid w:val="009F7CC3"/>
    <w:rsid w:val="00A048AD"/>
    <w:rsid w:val="00A2001B"/>
    <w:rsid w:val="00A21F1E"/>
    <w:rsid w:val="00A23ACF"/>
    <w:rsid w:val="00A24802"/>
    <w:rsid w:val="00A259EA"/>
    <w:rsid w:val="00A52265"/>
    <w:rsid w:val="00A75579"/>
    <w:rsid w:val="00A86ACF"/>
    <w:rsid w:val="00AB79B0"/>
    <w:rsid w:val="00AD0D11"/>
    <w:rsid w:val="00AE16A2"/>
    <w:rsid w:val="00AE4E17"/>
    <w:rsid w:val="00AF67F1"/>
    <w:rsid w:val="00AF6B00"/>
    <w:rsid w:val="00B0420C"/>
    <w:rsid w:val="00B04377"/>
    <w:rsid w:val="00B16DE0"/>
    <w:rsid w:val="00B70CB6"/>
    <w:rsid w:val="00B81219"/>
    <w:rsid w:val="00B84552"/>
    <w:rsid w:val="00B91C0B"/>
    <w:rsid w:val="00BD32FE"/>
    <w:rsid w:val="00BD65CE"/>
    <w:rsid w:val="00BE0152"/>
    <w:rsid w:val="00BF029B"/>
    <w:rsid w:val="00BF6A2C"/>
    <w:rsid w:val="00C06272"/>
    <w:rsid w:val="00C075A7"/>
    <w:rsid w:val="00C145B5"/>
    <w:rsid w:val="00C40B72"/>
    <w:rsid w:val="00C7007F"/>
    <w:rsid w:val="00C75DA5"/>
    <w:rsid w:val="00C929E3"/>
    <w:rsid w:val="00CA3B84"/>
    <w:rsid w:val="00CA5403"/>
    <w:rsid w:val="00CA662A"/>
    <w:rsid w:val="00CA70CA"/>
    <w:rsid w:val="00CD4137"/>
    <w:rsid w:val="00CE4A55"/>
    <w:rsid w:val="00CF771E"/>
    <w:rsid w:val="00D02C0E"/>
    <w:rsid w:val="00D13543"/>
    <w:rsid w:val="00D15F74"/>
    <w:rsid w:val="00D34FDE"/>
    <w:rsid w:val="00D36BE9"/>
    <w:rsid w:val="00D44699"/>
    <w:rsid w:val="00D9030F"/>
    <w:rsid w:val="00DB23AD"/>
    <w:rsid w:val="00DC7588"/>
    <w:rsid w:val="00DD33ED"/>
    <w:rsid w:val="00DD3C17"/>
    <w:rsid w:val="00DD3C59"/>
    <w:rsid w:val="00DD6EB3"/>
    <w:rsid w:val="00DE43E2"/>
    <w:rsid w:val="00DF241C"/>
    <w:rsid w:val="00E0528A"/>
    <w:rsid w:val="00E13144"/>
    <w:rsid w:val="00EA52E1"/>
    <w:rsid w:val="00F3115C"/>
    <w:rsid w:val="00F545DA"/>
    <w:rsid w:val="00F5571B"/>
    <w:rsid w:val="00F56CB8"/>
    <w:rsid w:val="00F635A6"/>
    <w:rsid w:val="00F71035"/>
    <w:rsid w:val="00FA339C"/>
    <w:rsid w:val="00FD2608"/>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9E51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s-federal-supreme-court-president-says-strong-constitutionalism-key-to-accelerating-africas-progress/" TargetMode="External"/><Relationship Id="rId18" Type="http://schemas.openxmlformats.org/officeDocument/2006/relationships/hyperlink" Target="https://www.hiiraan.com/news4/2025/Nov/203775/us_dramatically_escalates_somalia_airstrikes_as_trump_admin_targets_isis_al_qaeda_terrorists.aspx" TargetMode="External"/><Relationship Id="rId26" Type="http://schemas.openxmlformats.org/officeDocument/2006/relationships/hyperlink" Target="https://www.middleeastmonitor.com/20251201-israel-claims-to-have-killed-40-hamas-fighters-trapped-in-rafah-tunnels-last-week/" TargetMode="External"/><Relationship Id="rId3" Type="http://schemas.openxmlformats.org/officeDocument/2006/relationships/styles" Target="styles.xml"/><Relationship Id="rId21" Type="http://schemas.openxmlformats.org/officeDocument/2006/relationships/hyperlink" Target="https://www.middleeastmonitor.com/20251130-sudan-eritrea-discuss-deepening-ties-strengthening-political-security-coordinatio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anamc.com/english/president-taye-calls-on-africa-to-build-constitutions-rooted-in-rights-justice-and-accountability/" TargetMode="External"/><Relationship Id="rId17" Type="http://schemas.openxmlformats.org/officeDocument/2006/relationships/hyperlink" Target="https://www.hiiraan.com/news4/2025/Dec/203784/puntland_forces_kill_eight_isis_fighters_in_calmiskaad_mountains.aspx" TargetMode="External"/><Relationship Id="rId25" Type="http://schemas.openxmlformats.org/officeDocument/2006/relationships/hyperlink" Target="https://www.middleeastmonitor.com/20251201-israel-operating-de-facto-policy-of-torture-against-palestinians-un-find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fanamc.com/english/pm-abiy-cop32-an-opportunity-to-demonstrate-ethiopias-potential-and-africas-role-in-global-climate-action/" TargetMode="External"/><Relationship Id="rId20" Type="http://schemas.openxmlformats.org/officeDocument/2006/relationships/hyperlink" Target="https://www.middleeastmonitor.com/20251130-sudans-army-seizes-several-areas-in-south-kordofan-after-heavy-clashes-with-paramilitary-rsf/" TargetMode="External"/><Relationship Id="rId29" Type="http://schemas.openxmlformats.org/officeDocument/2006/relationships/hyperlink" Target="https://www.middleeastmonitor.com/20251130-turkish-iranian-foreign-ministers-pledge-closer-cooperation-on-trade-migration-regional-issu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pm-abiy-says-breaking-physical-and-systemic-barriers-is-essential-for-ethiopias-sustainable-development/" TargetMode="External"/><Relationship Id="rId24" Type="http://schemas.openxmlformats.org/officeDocument/2006/relationships/hyperlink" Target="https://www.middleeastmonitor.com/20251130-pakistan-egypt-agree-to-work-together-for-implementation-of-mideast-ceasefire-rebuilding-of-gaza/" TargetMode="External"/><Relationship Id="rId32" Type="http://schemas.openxmlformats.org/officeDocument/2006/relationships/hyperlink" Target="https://news.cgtn.com/news/2025-12-01/Trump-confirms-call-with-Maduro-Caracas-slams-U-S-maneuvers-1IKeSjxwdHO/p.html" TargetMode="External"/><Relationship Id="rId5" Type="http://schemas.openxmlformats.org/officeDocument/2006/relationships/webSettings" Target="webSettings.xml"/><Relationship Id="rId15" Type="http://schemas.openxmlformats.org/officeDocument/2006/relationships/hyperlink" Target="https://www.fanamc.com/english/ethiopia-qatar-move-to-deepen-defense-ties-as-ministers-hold-talks-in-doha/" TargetMode="External"/><Relationship Id="rId23" Type="http://schemas.openxmlformats.org/officeDocument/2006/relationships/hyperlink" Target="https://www.middleeastmonitor.com/20251130-egyptian-court-annuls-parliamentary-election-results-in-26-districts-over-violations/" TargetMode="External"/><Relationship Id="rId28" Type="http://schemas.openxmlformats.org/officeDocument/2006/relationships/hyperlink" Target="https://www.middleeastmonitor.com/20251201-357-palestinians-killed-in-591-israeli-violations-since-ceasefire-gmo/" TargetMode="External"/><Relationship Id="rId10" Type="http://schemas.openxmlformats.org/officeDocument/2006/relationships/hyperlink" Target="https://www.fanamc.com/english/medemer-state-to-be-anchored-on-four-pillars-creation-acceleration-replication-and-quality-pm-abiy/" TargetMode="External"/><Relationship Id="rId19" Type="http://schemas.openxmlformats.org/officeDocument/2006/relationships/hyperlink" Target="https://www.hiiraan.com/news4/2025/Nov/203769/somali_forces_kill_senior_alshabaab_commander_in_night_raid_in_jubbaland.aspx" TargetMode="External"/><Relationship Id="rId31" Type="http://schemas.openxmlformats.org/officeDocument/2006/relationships/hyperlink" Target="https://www.middleeastmonitor.com/20251201-trump-warns-honduras-back-my-preferred-candidate-or-risk-losing-us-aid/" TargetMode="External"/><Relationship Id="rId4" Type="http://schemas.openxmlformats.org/officeDocument/2006/relationships/settings" Target="settings.xml"/><Relationship Id="rId9" Type="http://schemas.openxmlformats.org/officeDocument/2006/relationships/hyperlink" Target="https://addisstandard.com/oromia-regional-prosecutor-killed-three-abducted-in-alleged-armed-group-attack-in-east-wollega/" TargetMode="External"/><Relationship Id="rId14" Type="http://schemas.openxmlformats.org/officeDocument/2006/relationships/hyperlink" Target="https://www.fanamc.com/english/france-signals-expanded-military-cooperation-with-ethiopia-french-army-chief-says/" TargetMode="External"/><Relationship Id="rId22" Type="http://schemas.openxmlformats.org/officeDocument/2006/relationships/hyperlink" Target="https://www.middleeastmonitor.com/20251128-rsf-kills-state-news-agencys-director-in-el-fasher-detains-several-journalists/" TargetMode="External"/><Relationship Id="rId27" Type="http://schemas.openxmlformats.org/officeDocument/2006/relationships/hyperlink" Target="https://www.middleeastmonitor.com/20251130-israeli-premier-netanyahu-seeks-presidential-pardon-over-corruption-charges/" TargetMode="External"/><Relationship Id="rId30" Type="http://schemas.openxmlformats.org/officeDocument/2006/relationships/hyperlink" Target="https://www.middleeastmonitor.com/20251201-us-israel-fear-leak-of-tech-secrets-from-unexploded-bomb-in-beirut/" TargetMode="External"/><Relationship Id="rId35" Type="http://schemas.openxmlformats.org/officeDocument/2006/relationships/theme" Target="theme/theme1.xml"/><Relationship Id="rId8" Type="http://schemas.openxmlformats.org/officeDocument/2006/relationships/hyperlink" Target="https://www.fanamc.com/english/national-cohesion-and-visionary-leadership-integral-to-ethiopias-peace-and-growth-pm-abi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9590</Words>
  <Characters>54664</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2</cp:revision>
  <dcterms:created xsi:type="dcterms:W3CDTF">2025-12-01T14:32:00Z</dcterms:created>
  <dcterms:modified xsi:type="dcterms:W3CDTF">2025-12-01T14:32:00Z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