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21,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FE7DCBC">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_Toc27137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_Toc27137 \h </w:instrText>
          </w:r>
          <w:r>
            <w:fldChar w:fldCharType="separate"/>
          </w:r>
          <w:r>
            <w:t>3</w:t>
          </w:r>
          <w:r>
            <w:fldChar w:fldCharType="end"/>
          </w:r>
          <w:r>
            <w:rPr>
              <w:rFonts w:eastAsia="Calibri" w:cs="Times New Roman"/>
              <w:szCs w:val="24"/>
            </w:rPr>
            <w:fldChar w:fldCharType="end"/>
          </w:r>
        </w:p>
        <w:p w14:paraId="2480F2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_Toc4247 </w:instrText>
          </w:r>
          <w:r>
            <w:rPr>
              <w:rFonts w:eastAsia="Calibri" w:cs="Times New Roman"/>
              <w:szCs w:val="24"/>
            </w:rPr>
            <w:fldChar w:fldCharType="separate"/>
          </w:r>
          <w:r>
            <w:rPr>
              <w:rFonts w:hint="default" w:ascii="Wingdings" w:hAnsi="Wingdings"/>
              <w:szCs w:val="16"/>
              <w:lang w:val="en-GB"/>
            </w:rPr>
            <w:t xml:space="preserve"> </w:t>
          </w:r>
          <w:r>
            <w:rPr>
              <w:rFonts w:hint="default"/>
            </w:rPr>
            <w:t>Pursuit of peace is etched into the very soul of Ethiopia and on her path to progress – Pres. Taye</w:t>
          </w:r>
          <w:r>
            <w:tab/>
          </w:r>
          <w:r>
            <w:fldChar w:fldCharType="begin"/>
          </w:r>
          <w:r>
            <w:instrText xml:space="preserve"> PAGEREF _Toc4247 \h </w:instrText>
          </w:r>
          <w:r>
            <w:fldChar w:fldCharType="separate"/>
          </w:r>
          <w:r>
            <w:t>3</w:t>
          </w:r>
          <w:r>
            <w:fldChar w:fldCharType="end"/>
          </w:r>
          <w:r>
            <w:rPr>
              <w:rFonts w:eastAsia="Calibri" w:cs="Times New Roman"/>
              <w:szCs w:val="24"/>
            </w:rPr>
            <w:fldChar w:fldCharType="end"/>
          </w:r>
        </w:p>
        <w:p w14:paraId="524515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peaceful quest for access to sea gained int’l recognition: PM Abiy</w:t>
          </w:r>
          <w:r>
            <w:tab/>
          </w:r>
          <w:r>
            <w:fldChar w:fldCharType="begin"/>
          </w:r>
          <w:r>
            <w:instrText xml:space="preserve"> PAGEREF _Toc832 \h </w:instrText>
          </w:r>
          <w:r>
            <w:fldChar w:fldCharType="separate"/>
          </w:r>
          <w:r>
            <w:t>3</w:t>
          </w:r>
          <w:r>
            <w:fldChar w:fldCharType="end"/>
          </w:r>
          <w:r>
            <w:rPr>
              <w:rFonts w:eastAsia="Calibri" w:cs="Times New Roman"/>
              <w:szCs w:val="24"/>
            </w:rPr>
            <w:fldChar w:fldCharType="end"/>
          </w:r>
        </w:p>
        <w:p w14:paraId="5B65F7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_Toc6897 </w:instrText>
          </w:r>
          <w:r>
            <w:rPr>
              <w:rFonts w:eastAsia="Calibri" w:cs="Times New Roman"/>
              <w:szCs w:val="24"/>
            </w:rPr>
            <w:fldChar w:fldCharType="separate"/>
          </w:r>
          <w:r>
            <w:rPr>
              <w:rFonts w:hint="default" w:ascii="Wingdings" w:hAnsi="Wingdings"/>
              <w:szCs w:val="16"/>
              <w:lang w:val="en-GB"/>
            </w:rPr>
            <w:t xml:space="preserve"> </w:t>
          </w:r>
          <w:r>
            <w:rPr>
              <w:rFonts w:hint="default"/>
            </w:rPr>
            <w:t>Diversity is soul of Africa, foundation of its history, and promise of its future — Deputy PM</w:t>
          </w:r>
          <w:r>
            <w:rPr>
              <w:rFonts w:hint="default"/>
              <w:lang w:val="en-GB"/>
            </w:rPr>
            <w:t xml:space="preserve"> </w:t>
          </w:r>
          <w:r>
            <w:tab/>
          </w:r>
          <w:r>
            <w:fldChar w:fldCharType="begin"/>
          </w:r>
          <w:r>
            <w:instrText xml:space="preserve"> PAGEREF _Toc6897 \h </w:instrText>
          </w:r>
          <w:r>
            <w:fldChar w:fldCharType="separate"/>
          </w:r>
          <w:r>
            <w:t>4</w:t>
          </w:r>
          <w:r>
            <w:fldChar w:fldCharType="end"/>
          </w:r>
          <w:r>
            <w:rPr>
              <w:rFonts w:eastAsia="Calibri" w:cs="Times New Roman"/>
              <w:szCs w:val="24"/>
            </w:rPr>
            <w:fldChar w:fldCharType="end"/>
          </w:r>
        </w:p>
        <w:p w14:paraId="37CE61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_Toc23562 </w:instrText>
          </w:r>
          <w:r>
            <w:rPr>
              <w:rFonts w:eastAsia="Calibri" w:cs="Times New Roman"/>
              <w:szCs w:val="24"/>
            </w:rPr>
            <w:fldChar w:fldCharType="separate"/>
          </w:r>
          <w:r>
            <w:rPr>
              <w:rFonts w:hint="default" w:ascii="Wingdings" w:hAnsi="Wingdings"/>
              <w:szCs w:val="16"/>
              <w:lang w:val="en-GB"/>
            </w:rPr>
            <w:t xml:space="preserve"> </w:t>
          </w:r>
          <w:r>
            <w:rPr>
              <w:rFonts w:hint="default"/>
            </w:rPr>
            <w:t>WTO chief says seeing Ethiopia as member of the Organization is one of her main initiatives</w:t>
          </w:r>
          <w:r>
            <w:tab/>
          </w:r>
          <w:r>
            <w:fldChar w:fldCharType="begin"/>
          </w:r>
          <w:r>
            <w:instrText xml:space="preserve"> PAGEREF _Toc23562 \h </w:instrText>
          </w:r>
          <w:r>
            <w:fldChar w:fldCharType="separate"/>
          </w:r>
          <w:r>
            <w:t>4</w:t>
          </w:r>
          <w:r>
            <w:fldChar w:fldCharType="end"/>
          </w:r>
          <w:r>
            <w:rPr>
              <w:rFonts w:eastAsia="Calibri" w:cs="Times New Roman"/>
              <w:szCs w:val="24"/>
            </w:rPr>
            <w:fldChar w:fldCharType="end"/>
          </w:r>
        </w:p>
        <w:p w14:paraId="1F154A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_Toc15020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envoy calls for concrete actions to strengthen energy cooperation in BRICS platform</w:t>
          </w:r>
          <w:r>
            <w:tab/>
          </w:r>
          <w:r>
            <w:fldChar w:fldCharType="begin"/>
          </w:r>
          <w:r>
            <w:instrText xml:space="preserve"> PAGEREF _Toc15020 \h </w:instrText>
          </w:r>
          <w:r>
            <w:fldChar w:fldCharType="separate"/>
          </w:r>
          <w:r>
            <w:t>5</w:t>
          </w:r>
          <w:r>
            <w:fldChar w:fldCharType="end"/>
          </w:r>
          <w:r>
            <w:rPr>
              <w:rFonts w:eastAsia="Calibri" w:cs="Times New Roman"/>
              <w:szCs w:val="24"/>
            </w:rPr>
            <w:fldChar w:fldCharType="end"/>
          </w:r>
        </w:p>
        <w:p w14:paraId="671ACC9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_Toc18865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_Toc18865 \h </w:instrText>
          </w:r>
          <w:r>
            <w:fldChar w:fldCharType="separate"/>
          </w:r>
          <w:r>
            <w:t>5</w:t>
          </w:r>
          <w:r>
            <w:fldChar w:fldCharType="end"/>
          </w:r>
          <w:r>
            <w:rPr>
              <w:rFonts w:eastAsia="Calibri" w:cs="Times New Roman"/>
              <w:szCs w:val="24"/>
            </w:rPr>
            <w:fldChar w:fldCharType="end"/>
          </w:r>
        </w:p>
        <w:p w14:paraId="2571A4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_Toc10706 </w:instrText>
          </w:r>
          <w:r>
            <w:rPr>
              <w:rFonts w:eastAsia="Calibri" w:cs="Times New Roman"/>
              <w:szCs w:val="24"/>
            </w:rPr>
            <w:fldChar w:fldCharType="separate"/>
          </w:r>
          <w:r>
            <w:t>Somalia</w:t>
          </w:r>
          <w:r>
            <w:tab/>
          </w:r>
          <w:r>
            <w:fldChar w:fldCharType="begin"/>
          </w:r>
          <w:r>
            <w:instrText xml:space="preserve"> PAGEREF _Toc10706 \h </w:instrText>
          </w:r>
          <w:r>
            <w:fldChar w:fldCharType="separate"/>
          </w:r>
          <w:r>
            <w:t>6</w:t>
          </w:r>
          <w:r>
            <w:fldChar w:fldCharType="end"/>
          </w:r>
          <w:r>
            <w:rPr>
              <w:rFonts w:eastAsia="Calibri" w:cs="Times New Roman"/>
              <w:szCs w:val="24"/>
            </w:rPr>
            <w:fldChar w:fldCharType="end"/>
          </w:r>
        </w:p>
        <w:p w14:paraId="52B4DB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_Toc30737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airstrikes kill 82 Al-Shabaab fighters, including senior leaders, in Lower Shabelle region</w:t>
          </w:r>
          <w:r>
            <w:tab/>
          </w:r>
          <w:r>
            <w:fldChar w:fldCharType="begin"/>
          </w:r>
          <w:r>
            <w:instrText xml:space="preserve"> PAGEREF _Toc30737 \h </w:instrText>
          </w:r>
          <w:r>
            <w:fldChar w:fldCharType="separate"/>
          </w:r>
          <w:r>
            <w:t>6</w:t>
          </w:r>
          <w:r>
            <w:fldChar w:fldCharType="end"/>
          </w:r>
          <w:r>
            <w:rPr>
              <w:rFonts w:eastAsia="Calibri" w:cs="Times New Roman"/>
              <w:szCs w:val="24"/>
            </w:rPr>
            <w:fldChar w:fldCharType="end"/>
          </w:r>
        </w:p>
        <w:p w14:paraId="5CA215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_Toc16098 </w:instrText>
          </w:r>
          <w:r>
            <w:rPr>
              <w:rFonts w:eastAsia="Calibri" w:cs="Times New Roman"/>
              <w:szCs w:val="24"/>
            </w:rPr>
            <w:fldChar w:fldCharType="separate"/>
          </w:r>
          <w:r>
            <w:rPr>
              <w:rFonts w:hint="default" w:ascii="Wingdings" w:hAnsi="Wingdings"/>
              <w:szCs w:val="16"/>
              <w:lang w:val="en-GB"/>
            </w:rPr>
            <w:t xml:space="preserve"> </w:t>
          </w:r>
          <w:r>
            <w:rPr>
              <w:rFonts w:hint="default"/>
            </w:rPr>
            <w:t>Airstrikes kill senior Al-Shabaab commanders in Galgadud</w:t>
          </w:r>
          <w:r>
            <w:rPr>
              <w:rFonts w:hint="default"/>
              <w:lang w:val="en-GB"/>
            </w:rPr>
            <w:t xml:space="preserve"> </w:t>
          </w:r>
          <w:r>
            <w:tab/>
          </w:r>
          <w:r>
            <w:fldChar w:fldCharType="begin"/>
          </w:r>
          <w:r>
            <w:instrText xml:space="preserve"> PAGEREF _Toc16098 \h </w:instrText>
          </w:r>
          <w:r>
            <w:fldChar w:fldCharType="separate"/>
          </w:r>
          <w:r>
            <w:t>6</w:t>
          </w:r>
          <w:r>
            <w:fldChar w:fldCharType="end"/>
          </w:r>
          <w:r>
            <w:rPr>
              <w:rFonts w:eastAsia="Calibri" w:cs="Times New Roman"/>
              <w:szCs w:val="24"/>
            </w:rPr>
            <w:fldChar w:fldCharType="end"/>
          </w:r>
        </w:p>
        <w:p w14:paraId="18B0D2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_Toc7539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accuses federal government of secret military recruitment in its territory</w:t>
          </w:r>
          <w:r>
            <w:rPr>
              <w:rFonts w:hint="default"/>
              <w:lang w:val="en-GB"/>
            </w:rPr>
            <w:t xml:space="preserve"> </w:t>
          </w:r>
          <w:r>
            <w:tab/>
          </w:r>
          <w:r>
            <w:fldChar w:fldCharType="begin"/>
          </w:r>
          <w:r>
            <w:instrText xml:space="preserve"> PAGEREF _Toc7539 \h </w:instrText>
          </w:r>
          <w:r>
            <w:fldChar w:fldCharType="separate"/>
          </w:r>
          <w:r>
            <w:t>7</w:t>
          </w:r>
          <w:r>
            <w:fldChar w:fldCharType="end"/>
          </w:r>
          <w:r>
            <w:rPr>
              <w:rFonts w:eastAsia="Calibri" w:cs="Times New Roman"/>
              <w:szCs w:val="24"/>
            </w:rPr>
            <w:fldChar w:fldCharType="end"/>
          </w:r>
        </w:p>
        <w:p w14:paraId="04C2F4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_Toc20897 </w:instrText>
          </w:r>
          <w:r>
            <w:rPr>
              <w:rFonts w:eastAsia="Calibri" w:cs="Times New Roman"/>
              <w:szCs w:val="24"/>
            </w:rPr>
            <w:fldChar w:fldCharType="separate"/>
          </w:r>
          <w:r>
            <w:rPr>
              <w:szCs w:val="24"/>
            </w:rPr>
            <w:t>Sudan</w:t>
          </w:r>
          <w:r>
            <w:tab/>
          </w:r>
          <w:r>
            <w:fldChar w:fldCharType="begin"/>
          </w:r>
          <w:r>
            <w:instrText xml:space="preserve"> PAGEREF _Toc20897 \h </w:instrText>
          </w:r>
          <w:r>
            <w:fldChar w:fldCharType="separate"/>
          </w:r>
          <w:r>
            <w:t>7</w:t>
          </w:r>
          <w:r>
            <w:fldChar w:fldCharType="end"/>
          </w:r>
          <w:r>
            <w:rPr>
              <w:rFonts w:eastAsia="Calibri" w:cs="Times New Roman"/>
              <w:szCs w:val="24"/>
            </w:rPr>
            <w:fldChar w:fldCharType="end"/>
          </w:r>
        </w:p>
        <w:p w14:paraId="667B0B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_Toc19112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controls presidential palace, central khartoum</w:t>
          </w:r>
          <w:r>
            <w:tab/>
          </w:r>
          <w:r>
            <w:fldChar w:fldCharType="begin"/>
          </w:r>
          <w:r>
            <w:instrText xml:space="preserve"> PAGEREF _Toc19112 \h </w:instrText>
          </w:r>
          <w:r>
            <w:fldChar w:fldCharType="separate"/>
          </w:r>
          <w:r>
            <w:t>7</w:t>
          </w:r>
          <w:r>
            <w:fldChar w:fldCharType="end"/>
          </w:r>
          <w:r>
            <w:rPr>
              <w:rFonts w:eastAsia="Calibri" w:cs="Times New Roman"/>
              <w:szCs w:val="24"/>
            </w:rPr>
            <w:fldChar w:fldCharType="end"/>
          </w:r>
        </w:p>
        <w:p w14:paraId="7D0AD8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_Toc20303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deepening humanitarian crisis in North Darfur’s Zamzam</w:t>
          </w:r>
          <w:r>
            <w:tab/>
          </w:r>
          <w:r>
            <w:fldChar w:fldCharType="begin"/>
          </w:r>
          <w:r>
            <w:instrText xml:space="preserve"> PAGEREF _Toc20303 \h </w:instrText>
          </w:r>
          <w:r>
            <w:fldChar w:fldCharType="separate"/>
          </w:r>
          <w:r>
            <w:t>8</w:t>
          </w:r>
          <w:r>
            <w:fldChar w:fldCharType="end"/>
          </w:r>
          <w:r>
            <w:rPr>
              <w:rFonts w:eastAsia="Calibri" w:cs="Times New Roman"/>
              <w:szCs w:val="24"/>
            </w:rPr>
            <w:fldChar w:fldCharType="end"/>
          </w:r>
        </w:p>
        <w:p w14:paraId="416AA44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_Toc8407 </w:instrText>
          </w:r>
          <w:r>
            <w:rPr>
              <w:rFonts w:eastAsia="Calibri" w:cs="Times New Roman"/>
              <w:szCs w:val="24"/>
            </w:rPr>
            <w:fldChar w:fldCharType="separate"/>
          </w:r>
          <w:r>
            <w:t>South Sudan</w:t>
          </w:r>
          <w:r>
            <w:tab/>
          </w:r>
          <w:r>
            <w:fldChar w:fldCharType="begin"/>
          </w:r>
          <w:r>
            <w:instrText xml:space="preserve"> PAGEREF _Toc8407 \h </w:instrText>
          </w:r>
          <w:r>
            <w:fldChar w:fldCharType="separate"/>
          </w:r>
          <w:r>
            <w:t>9</w:t>
          </w:r>
          <w:r>
            <w:fldChar w:fldCharType="end"/>
          </w:r>
          <w:r>
            <w:rPr>
              <w:rFonts w:eastAsia="Calibri" w:cs="Times New Roman"/>
              <w:szCs w:val="24"/>
            </w:rPr>
            <w:fldChar w:fldCharType="end"/>
          </w:r>
        </w:p>
        <w:p w14:paraId="7FE3A5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_Toc16827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warns over escalation of South Sudan situation</w:t>
          </w:r>
          <w:r>
            <w:rPr>
              <w:rFonts w:hint="default"/>
              <w:lang w:val="en-GB"/>
            </w:rPr>
            <w:t xml:space="preserve"> </w:t>
          </w:r>
          <w:r>
            <w:tab/>
          </w:r>
          <w:r>
            <w:fldChar w:fldCharType="begin"/>
          </w:r>
          <w:r>
            <w:instrText xml:space="preserve"> PAGEREF _Toc16827 \h </w:instrText>
          </w:r>
          <w:r>
            <w:fldChar w:fldCharType="separate"/>
          </w:r>
          <w:r>
            <w:t>9</w:t>
          </w:r>
          <w:r>
            <w:fldChar w:fldCharType="end"/>
          </w:r>
          <w:r>
            <w:rPr>
              <w:rFonts w:eastAsia="Calibri" w:cs="Times New Roman"/>
              <w:szCs w:val="24"/>
            </w:rPr>
            <w:fldChar w:fldCharType="end"/>
          </w:r>
        </w:p>
        <w:p w14:paraId="7A857B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_Toc17100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says Sudan war affects joint border monitoring mechanisms</w:t>
          </w:r>
          <w:r>
            <w:rPr>
              <w:rFonts w:hint="default"/>
              <w:lang w:val="en-GB"/>
            </w:rPr>
            <w:t xml:space="preserve"> </w:t>
          </w:r>
          <w:r>
            <w:tab/>
          </w:r>
          <w:r>
            <w:fldChar w:fldCharType="begin"/>
          </w:r>
          <w:r>
            <w:instrText xml:space="preserve"> PAGEREF _Toc17100 \h </w:instrText>
          </w:r>
          <w:r>
            <w:fldChar w:fldCharType="separate"/>
          </w:r>
          <w:r>
            <w:t>10</w:t>
          </w:r>
          <w:r>
            <w:fldChar w:fldCharType="end"/>
          </w:r>
          <w:r>
            <w:rPr>
              <w:rFonts w:eastAsia="Calibri" w:cs="Times New Roman"/>
              <w:szCs w:val="24"/>
            </w:rPr>
            <w:fldChar w:fldCharType="end"/>
          </w:r>
        </w:p>
        <w:p w14:paraId="1D6C54D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_Toc26574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_Toc26574 \h </w:instrText>
          </w:r>
          <w:r>
            <w:fldChar w:fldCharType="separate"/>
          </w:r>
          <w:r>
            <w:t>11</w:t>
          </w:r>
          <w:r>
            <w:fldChar w:fldCharType="end"/>
          </w:r>
          <w:r>
            <w:rPr>
              <w:rFonts w:eastAsia="Calibri" w:cs="Times New Roman"/>
              <w:szCs w:val="24"/>
            </w:rPr>
            <w:fldChar w:fldCharType="end"/>
          </w:r>
        </w:p>
        <w:p w14:paraId="3AD694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_Toc17880 </w:instrText>
          </w:r>
          <w:r>
            <w:rPr>
              <w:rFonts w:eastAsia="Calibri" w:cs="Times New Roman"/>
              <w:szCs w:val="24"/>
            </w:rPr>
            <w:fldChar w:fldCharType="separate"/>
          </w:r>
          <w:r>
            <w:t>Egypt</w:t>
          </w:r>
          <w:r>
            <w:tab/>
          </w:r>
          <w:r>
            <w:fldChar w:fldCharType="begin"/>
          </w:r>
          <w:r>
            <w:instrText xml:space="preserve"> PAGEREF _Toc17880 \h </w:instrText>
          </w:r>
          <w:r>
            <w:fldChar w:fldCharType="separate"/>
          </w:r>
          <w:r>
            <w:t>11</w:t>
          </w:r>
          <w:r>
            <w:fldChar w:fldCharType="end"/>
          </w:r>
          <w:r>
            <w:rPr>
              <w:rFonts w:eastAsia="Calibri" w:cs="Times New Roman"/>
              <w:szCs w:val="24"/>
            </w:rPr>
            <w:fldChar w:fldCharType="end"/>
          </w:r>
        </w:p>
        <w:p w14:paraId="1B0EDE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_Toc13181 </w:instrText>
          </w:r>
          <w:r>
            <w:rPr>
              <w:rFonts w:eastAsia="Calibri" w:cs="Times New Roman"/>
              <w:szCs w:val="24"/>
            </w:rPr>
            <w:fldChar w:fldCharType="separate"/>
          </w:r>
          <w:r>
            <w:rPr>
              <w:rFonts w:hint="default" w:ascii="Wingdings" w:hAnsi="Wingdings"/>
              <w:szCs w:val="16"/>
            </w:rPr>
            <w:t xml:space="preserve"> </w:t>
          </w:r>
          <w:r>
            <w:rPr>
              <w:rFonts w:hint="default"/>
            </w:rPr>
            <w:t>Qatar, Egypt stress need to resume implementation of Gaza ceasefire</w:t>
          </w:r>
          <w:r>
            <w:tab/>
          </w:r>
          <w:r>
            <w:fldChar w:fldCharType="begin"/>
          </w:r>
          <w:r>
            <w:instrText xml:space="preserve"> PAGEREF _Toc13181 \h </w:instrText>
          </w:r>
          <w:r>
            <w:fldChar w:fldCharType="separate"/>
          </w:r>
          <w:r>
            <w:t>11</w:t>
          </w:r>
          <w:r>
            <w:fldChar w:fldCharType="end"/>
          </w:r>
          <w:r>
            <w:rPr>
              <w:rFonts w:eastAsia="Calibri" w:cs="Times New Roman"/>
              <w:szCs w:val="24"/>
            </w:rPr>
            <w:fldChar w:fldCharType="end"/>
          </w:r>
        </w:p>
        <w:p w14:paraId="0DC64F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_Toc18037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army prepared to confront all challenges, spokesperson says</w:t>
          </w:r>
          <w:r>
            <w:tab/>
          </w:r>
          <w:r>
            <w:fldChar w:fldCharType="begin"/>
          </w:r>
          <w:r>
            <w:instrText xml:space="preserve"> PAGEREF _Toc18037 \h </w:instrText>
          </w:r>
          <w:r>
            <w:fldChar w:fldCharType="separate"/>
          </w:r>
          <w:r>
            <w:t>12</w:t>
          </w:r>
          <w:r>
            <w:fldChar w:fldCharType="end"/>
          </w:r>
          <w:r>
            <w:rPr>
              <w:rFonts w:eastAsia="Calibri" w:cs="Times New Roman"/>
              <w:szCs w:val="24"/>
            </w:rPr>
            <w:fldChar w:fldCharType="end"/>
          </w:r>
        </w:p>
        <w:p w14:paraId="6109F6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_Toc24646 </w:instrText>
          </w:r>
          <w:r>
            <w:rPr>
              <w:rFonts w:eastAsia="Calibri" w:cs="Times New Roman"/>
              <w:szCs w:val="24"/>
            </w:rPr>
            <w:fldChar w:fldCharType="separate"/>
          </w:r>
          <w:r>
            <w:rPr>
              <w:rFonts w:hint="default"/>
              <w:lang w:val="en-GB"/>
            </w:rPr>
            <w:t>Yemen</w:t>
          </w:r>
          <w:r>
            <w:tab/>
          </w:r>
          <w:r>
            <w:fldChar w:fldCharType="begin"/>
          </w:r>
          <w:r>
            <w:instrText xml:space="preserve"> PAGEREF _Toc24646 \h </w:instrText>
          </w:r>
          <w:r>
            <w:fldChar w:fldCharType="separate"/>
          </w:r>
          <w:r>
            <w:t>12</w:t>
          </w:r>
          <w:r>
            <w:fldChar w:fldCharType="end"/>
          </w:r>
          <w:r>
            <w:rPr>
              <w:rFonts w:eastAsia="Calibri" w:cs="Times New Roman"/>
              <w:szCs w:val="24"/>
            </w:rPr>
            <w:fldChar w:fldCharType="end"/>
          </w:r>
        </w:p>
        <w:p w14:paraId="15480E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_Toc10065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Yemen Houthis dismiss Trump's ‘empty threats’, won't deter Gaza support </w:t>
          </w:r>
          <w:r>
            <w:tab/>
          </w:r>
          <w:r>
            <w:fldChar w:fldCharType="begin"/>
          </w:r>
          <w:r>
            <w:instrText xml:space="preserve"> PAGEREF _Toc10065 \h </w:instrText>
          </w:r>
          <w:r>
            <w:fldChar w:fldCharType="separate"/>
          </w:r>
          <w:r>
            <w:t>12</w:t>
          </w:r>
          <w:r>
            <w:fldChar w:fldCharType="end"/>
          </w:r>
          <w:r>
            <w:rPr>
              <w:rFonts w:eastAsia="Calibri" w:cs="Times New Roman"/>
              <w:szCs w:val="24"/>
            </w:rPr>
            <w:fldChar w:fldCharType="end"/>
          </w:r>
        </w:p>
        <w:p w14:paraId="35C438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_Toc11945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Houthis claim hypersonic missile strike on Israel airport </w:t>
          </w:r>
          <w:r>
            <w:tab/>
          </w:r>
          <w:r>
            <w:fldChar w:fldCharType="begin"/>
          </w:r>
          <w:r>
            <w:instrText xml:space="preserve"> PAGEREF _Toc11945 \h </w:instrText>
          </w:r>
          <w:r>
            <w:fldChar w:fldCharType="separate"/>
          </w:r>
          <w:r>
            <w:t>13</w:t>
          </w:r>
          <w:r>
            <w:fldChar w:fldCharType="end"/>
          </w:r>
          <w:r>
            <w:rPr>
              <w:rFonts w:eastAsia="Calibri" w:cs="Times New Roman"/>
              <w:szCs w:val="24"/>
            </w:rPr>
            <w:fldChar w:fldCharType="end"/>
          </w:r>
        </w:p>
        <w:p w14:paraId="40F6D9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report 4 fresh US air strikes on Al-Hudaydah</w:t>
          </w:r>
          <w:r>
            <w:tab/>
          </w:r>
          <w:r>
            <w:fldChar w:fldCharType="begin"/>
          </w:r>
          <w:r>
            <w:instrText xml:space="preserve"> PAGEREF _Toc30060 \h </w:instrText>
          </w:r>
          <w:r>
            <w:fldChar w:fldCharType="separate"/>
          </w:r>
          <w:r>
            <w:t>13</w:t>
          </w:r>
          <w:r>
            <w:fldChar w:fldCharType="end"/>
          </w:r>
          <w:r>
            <w:rPr>
              <w:rFonts w:eastAsia="Calibri" w:cs="Times New Roman"/>
              <w:szCs w:val="24"/>
            </w:rPr>
            <w:fldChar w:fldCharType="end"/>
          </w:r>
        </w:p>
        <w:p w14:paraId="0A2DBF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_Toc29744 </w:instrText>
          </w:r>
          <w:r>
            <w:rPr>
              <w:rFonts w:eastAsia="Calibri" w:cs="Times New Roman"/>
              <w:szCs w:val="24"/>
            </w:rPr>
            <w:fldChar w:fldCharType="separate"/>
          </w:r>
          <w:r>
            <w:t>Iran</w:t>
          </w:r>
          <w:r>
            <w:tab/>
          </w:r>
          <w:r>
            <w:fldChar w:fldCharType="begin"/>
          </w:r>
          <w:r>
            <w:instrText xml:space="preserve"> PAGEREF _Toc29744 \h </w:instrText>
          </w:r>
          <w:r>
            <w:fldChar w:fldCharType="separate"/>
          </w:r>
          <w:r>
            <w:t>14</w:t>
          </w:r>
          <w:r>
            <w:fldChar w:fldCharType="end"/>
          </w:r>
          <w:r>
            <w:rPr>
              <w:rFonts w:eastAsia="Calibri" w:cs="Times New Roman"/>
              <w:szCs w:val="24"/>
            </w:rPr>
            <w:fldChar w:fldCharType="end"/>
          </w:r>
        </w:p>
        <w:p w14:paraId="65441D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Yemen's Houthis act independently, warns against US action</w:t>
          </w:r>
          <w:r>
            <w:tab/>
          </w:r>
          <w:r>
            <w:fldChar w:fldCharType="begin"/>
          </w:r>
          <w:r>
            <w:instrText xml:space="preserve"> PAGEREF _Toc621 \h </w:instrText>
          </w:r>
          <w:r>
            <w:fldChar w:fldCharType="separate"/>
          </w:r>
          <w:r>
            <w:t>14</w:t>
          </w:r>
          <w:r>
            <w:fldChar w:fldCharType="end"/>
          </w:r>
          <w:r>
            <w:rPr>
              <w:rFonts w:eastAsia="Calibri" w:cs="Times New Roman"/>
              <w:szCs w:val="24"/>
            </w:rPr>
            <w:fldChar w:fldCharType="end"/>
          </w:r>
        </w:p>
        <w:p w14:paraId="69E8E5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_Toc27915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Trump's letter presents both threats and opportunities</w:t>
          </w:r>
          <w:r>
            <w:rPr>
              <w:rFonts w:hint="default"/>
              <w:lang w:val="en-GB"/>
            </w:rPr>
            <w:t xml:space="preserve"> </w:t>
          </w:r>
          <w:r>
            <w:tab/>
          </w:r>
          <w:r>
            <w:fldChar w:fldCharType="begin"/>
          </w:r>
          <w:r>
            <w:instrText xml:space="preserve"> PAGEREF _Toc27915 \h </w:instrText>
          </w:r>
          <w:r>
            <w:fldChar w:fldCharType="separate"/>
          </w:r>
          <w:r>
            <w:t>14</w:t>
          </w:r>
          <w:r>
            <w:fldChar w:fldCharType="end"/>
          </w:r>
          <w:r>
            <w:rPr>
              <w:rFonts w:eastAsia="Calibri" w:cs="Times New Roman"/>
              <w:szCs w:val="24"/>
            </w:rPr>
            <w:fldChar w:fldCharType="end"/>
          </w:r>
        </w:p>
        <w:p w14:paraId="456CC8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_Toc3677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summons German envoy, UK chargé d’affaires over UN resolution</w:t>
          </w:r>
          <w:r>
            <w:tab/>
          </w:r>
          <w:r>
            <w:fldChar w:fldCharType="begin"/>
          </w:r>
          <w:r>
            <w:instrText xml:space="preserve"> PAGEREF _Toc3677 \h </w:instrText>
          </w:r>
          <w:r>
            <w:fldChar w:fldCharType="separate"/>
          </w:r>
          <w:r>
            <w:t>14</w:t>
          </w:r>
          <w:r>
            <w:fldChar w:fldCharType="end"/>
          </w:r>
          <w:r>
            <w:rPr>
              <w:rFonts w:eastAsia="Calibri" w:cs="Times New Roman"/>
              <w:szCs w:val="24"/>
            </w:rPr>
            <w:fldChar w:fldCharType="end"/>
          </w:r>
        </w:p>
        <w:p w14:paraId="290D19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_Toc25427 </w:instrText>
          </w:r>
          <w:r>
            <w:rPr>
              <w:rFonts w:eastAsia="Calibri" w:cs="Times New Roman"/>
              <w:szCs w:val="24"/>
            </w:rPr>
            <w:fldChar w:fldCharType="separate"/>
          </w:r>
          <w:r>
            <w:t>Israel</w:t>
          </w:r>
          <w:r>
            <w:tab/>
          </w:r>
          <w:r>
            <w:fldChar w:fldCharType="begin"/>
          </w:r>
          <w:r>
            <w:instrText xml:space="preserve"> PAGEREF _Toc25427 \h </w:instrText>
          </w:r>
          <w:r>
            <w:fldChar w:fldCharType="separate"/>
          </w:r>
          <w:r>
            <w:t>15</w:t>
          </w:r>
          <w:r>
            <w:fldChar w:fldCharType="end"/>
          </w:r>
          <w:r>
            <w:rPr>
              <w:rFonts w:eastAsia="Calibri" w:cs="Times New Roman"/>
              <w:szCs w:val="24"/>
            </w:rPr>
            <w:fldChar w:fldCharType="end"/>
          </w:r>
        </w:p>
        <w:p w14:paraId="01BE8F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_Toc25695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not Hamas, derailing Gaza ceasefire: Haaretz</w:t>
          </w:r>
          <w:r>
            <w:tab/>
          </w:r>
          <w:r>
            <w:fldChar w:fldCharType="begin"/>
          </w:r>
          <w:r>
            <w:instrText xml:space="preserve"> PAGEREF _Toc25695 \h </w:instrText>
          </w:r>
          <w:r>
            <w:fldChar w:fldCharType="separate"/>
          </w:r>
          <w:r>
            <w:t>15</w:t>
          </w:r>
          <w:r>
            <w:fldChar w:fldCharType="end"/>
          </w:r>
          <w:r>
            <w:rPr>
              <w:rFonts w:eastAsia="Calibri" w:cs="Times New Roman"/>
              <w:szCs w:val="24"/>
            </w:rPr>
            <w:fldChar w:fldCharType="end"/>
          </w:r>
        </w:p>
        <w:p w14:paraId="5A48A0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_Toc8541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launches ground offensive in northern Gaza</w:t>
          </w:r>
          <w:r>
            <w:tab/>
          </w:r>
          <w:r>
            <w:fldChar w:fldCharType="begin"/>
          </w:r>
          <w:r>
            <w:instrText xml:space="preserve"> PAGEREF _Toc8541 \h </w:instrText>
          </w:r>
          <w:r>
            <w:fldChar w:fldCharType="separate"/>
          </w:r>
          <w:r>
            <w:t>16</w:t>
          </w:r>
          <w:r>
            <w:fldChar w:fldCharType="end"/>
          </w:r>
          <w:r>
            <w:rPr>
              <w:rFonts w:eastAsia="Calibri" w:cs="Times New Roman"/>
              <w:szCs w:val="24"/>
            </w:rPr>
            <w:fldChar w:fldCharType="end"/>
          </w:r>
        </w:p>
        <w:p w14:paraId="180F98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_Toc10797 </w:instrText>
          </w:r>
          <w:r>
            <w:rPr>
              <w:rFonts w:eastAsia="Calibri" w:cs="Times New Roman"/>
              <w:szCs w:val="24"/>
            </w:rPr>
            <w:fldChar w:fldCharType="separate"/>
          </w:r>
          <w:r>
            <w:t>Palestine</w:t>
          </w:r>
          <w:r>
            <w:tab/>
          </w:r>
          <w:r>
            <w:fldChar w:fldCharType="begin"/>
          </w:r>
          <w:r>
            <w:instrText xml:space="preserve"> PAGEREF _Toc10797 \h </w:instrText>
          </w:r>
          <w:r>
            <w:fldChar w:fldCharType="separate"/>
          </w:r>
          <w:r>
            <w:t>16</w:t>
          </w:r>
          <w:r>
            <w:fldChar w:fldCharType="end"/>
          </w:r>
          <w:r>
            <w:rPr>
              <w:rFonts w:eastAsia="Calibri" w:cs="Times New Roman"/>
              <w:szCs w:val="24"/>
            </w:rPr>
            <w:fldChar w:fldCharType="end"/>
          </w:r>
        </w:p>
        <w:p w14:paraId="5A703D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_Toc4050 </w:instrText>
          </w:r>
          <w:r>
            <w:rPr>
              <w:rFonts w:eastAsia="Calibri" w:cs="Times New Roman"/>
              <w:szCs w:val="24"/>
            </w:rPr>
            <w:fldChar w:fldCharType="separate"/>
          </w:r>
          <w:r>
            <w:rPr>
              <w:rFonts w:hint="default" w:ascii="Wingdings" w:hAnsi="Wingdings"/>
              <w:szCs w:val="16"/>
              <w:lang w:val="en-GB"/>
            </w:rPr>
            <w:t xml:space="preserve"> </w:t>
          </w:r>
          <w:r>
            <w:rPr>
              <w:rFonts w:hint="default"/>
            </w:rPr>
            <w:t>At least 85 Palestinians killed in Israeli strikes across Gaza</w:t>
          </w:r>
          <w:r>
            <w:tab/>
          </w:r>
          <w:r>
            <w:fldChar w:fldCharType="begin"/>
          </w:r>
          <w:r>
            <w:instrText xml:space="preserve"> PAGEREF _Toc4050 \h </w:instrText>
          </w:r>
          <w:r>
            <w:fldChar w:fldCharType="separate"/>
          </w:r>
          <w:r>
            <w:t>16</w:t>
          </w:r>
          <w:r>
            <w:fldChar w:fldCharType="end"/>
          </w:r>
          <w:r>
            <w:rPr>
              <w:rFonts w:eastAsia="Calibri" w:cs="Times New Roman"/>
              <w:szCs w:val="24"/>
            </w:rPr>
            <w:fldChar w:fldCharType="end"/>
          </w:r>
        </w:p>
        <w:p w14:paraId="1488FC5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_Toc24660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_Toc24660 \h </w:instrText>
          </w:r>
          <w:r>
            <w:fldChar w:fldCharType="separate"/>
          </w:r>
          <w:r>
            <w:t>17</w:t>
          </w:r>
          <w:r>
            <w:fldChar w:fldCharType="end"/>
          </w:r>
          <w:r>
            <w:rPr>
              <w:rFonts w:eastAsia="Calibri" w:cs="Times New Roman"/>
              <w:szCs w:val="24"/>
            </w:rPr>
            <w:fldChar w:fldCharType="end"/>
          </w:r>
        </w:p>
        <w:p w14:paraId="7A9651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_Toc9577 </w:instrText>
          </w:r>
          <w:r>
            <w:rPr>
              <w:rFonts w:eastAsia="Calibri" w:cs="Times New Roman"/>
              <w:szCs w:val="24"/>
            </w:rPr>
            <w:fldChar w:fldCharType="separate"/>
          </w:r>
          <w:r>
            <w:rPr>
              <w:rFonts w:hint="default"/>
              <w:lang w:val="en-GB" w:eastAsia="zh-CN"/>
            </w:rPr>
            <w:t>US</w:t>
          </w:r>
          <w:r>
            <w:tab/>
          </w:r>
          <w:r>
            <w:fldChar w:fldCharType="begin"/>
          </w:r>
          <w:r>
            <w:instrText xml:space="preserve"> PAGEREF _Toc9577 \h </w:instrText>
          </w:r>
          <w:r>
            <w:fldChar w:fldCharType="separate"/>
          </w:r>
          <w:r>
            <w:t>17</w:t>
          </w:r>
          <w:r>
            <w:fldChar w:fldCharType="end"/>
          </w:r>
          <w:r>
            <w:rPr>
              <w:rFonts w:eastAsia="Calibri" w:cs="Times New Roman"/>
              <w:szCs w:val="24"/>
            </w:rPr>
            <w:fldChar w:fldCharType="end"/>
          </w:r>
        </w:p>
        <w:p w14:paraId="306B72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_Toc16781 </w:instrText>
          </w:r>
          <w:r>
            <w:rPr>
              <w:rFonts w:eastAsia="Calibri" w:cs="Times New Roman"/>
              <w:szCs w:val="24"/>
            </w:rPr>
            <w:fldChar w:fldCharType="separate"/>
          </w:r>
          <w:r>
            <w:rPr>
              <w:rFonts w:hint="default" w:ascii="Wingdings" w:hAnsi="Wingdings"/>
              <w:szCs w:val="16"/>
              <w:lang w:val="en-GB"/>
            </w:rPr>
            <w:t xml:space="preserve"> </w:t>
          </w:r>
          <w:r>
            <w:rPr>
              <w:rFonts w:hint="default"/>
            </w:rPr>
            <w:t>Donald Trump signs executive order to ‘eliminate’ Department of Education</w:t>
          </w:r>
          <w:r>
            <w:tab/>
          </w:r>
          <w:r>
            <w:fldChar w:fldCharType="begin"/>
          </w:r>
          <w:r>
            <w:instrText xml:space="preserve"> PAGEREF _Toc16781 \h </w:instrText>
          </w:r>
          <w:r>
            <w:fldChar w:fldCharType="separate"/>
          </w:r>
          <w:r>
            <w:t>17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7137"/>
      <w:r>
        <w:rPr>
          <w:rFonts w:eastAsia="DengXian Light" w:cs="Times New Roman"/>
          <w:b/>
          <w:bCs/>
          <w:color w:val="2F5496"/>
          <w:szCs w:val="24"/>
          <w:u w:val="single"/>
        </w:rPr>
        <w:t>Ethiopia</w:t>
      </w:r>
      <w:bookmarkEnd w:id="0"/>
    </w:p>
    <w:p w14:paraId="34BC5D60">
      <w:pPr>
        <w:numPr>
          <w:ilvl w:val="0"/>
          <w:numId w:val="1"/>
        </w:numPr>
        <w:spacing w:line="276" w:lineRule="auto"/>
        <w:ind w:left="420" w:leftChars="0" w:hanging="420" w:firstLineChars="0"/>
        <w:rPr>
          <w:rFonts w:hint="default"/>
          <w:szCs w:val="24"/>
        </w:rPr>
      </w:pPr>
      <w:bookmarkStart w:id="1" w:name="_Toc4247"/>
      <w:r>
        <w:rPr>
          <w:rStyle w:val="15"/>
          <w:rFonts w:hint="default"/>
        </w:rPr>
        <w:t>Pursuit of peace is etched into the very soul of Ethiopia and on her path to progress – Pres. Taye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"https://www.fanabc.com/english/pursuit-of-peace-is-etched-into-the-very-soul-of-ethiopia-and-on-her-path-to-progress-pres-taye/"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bookmarkStart w:id="37" w:name="_GoBack"/>
      <w:bookmarkEnd w:id="37"/>
    </w:p>
    <w:p w14:paraId="5DC81E5C">
      <w:pPr>
        <w:spacing w:line="276" w:lineRule="auto"/>
        <w:rPr>
          <w:rFonts w:hint="default"/>
          <w:szCs w:val="24"/>
        </w:rPr>
      </w:pPr>
      <w:r>
        <w:rPr>
          <w:rFonts w:hint="default"/>
          <w:szCs w:val="24"/>
        </w:rPr>
        <w:t>The pursuit of peace is etched into the very soul of Ethiopia and on her path to progress, according to President Taye Atske-Selassie.</w:t>
      </w:r>
      <w:r>
        <w:rPr>
          <w:rFonts w:hint="default"/>
          <w:szCs w:val="24"/>
          <w:lang w:val="en-GB"/>
        </w:rPr>
        <w:t xml:space="preserve"> </w:t>
      </w:r>
      <w:r>
        <w:rPr>
          <w:rFonts w:hint="default"/>
          <w:szCs w:val="24"/>
        </w:rPr>
        <w:t>In his message published on social media platform X (formerly Twitter), the East African nation’s head of state echoed Prime Minister Abiy Ahmed’s statement regarding Ethiopia’s unwavering stance for internal or regional peace.</w:t>
      </w:r>
      <w:r>
        <w:rPr>
          <w:rFonts w:hint="default"/>
          <w:szCs w:val="24"/>
          <w:lang w:val="en-GB"/>
        </w:rPr>
        <w:t xml:space="preserve"> </w:t>
      </w:r>
      <w:r>
        <w:rPr>
          <w:rFonts w:hint="default"/>
          <w:szCs w:val="24"/>
        </w:rPr>
        <w:t>Note that Prime Minister Abiy Ahmed stated Ethiopia does not have any intention to go to conflict against its neighbors in its ‘legitimate’ and peaceful pursuit to gain access to the Red Sea.</w:t>
      </w:r>
      <w:r>
        <w:rPr>
          <w:rFonts w:hint="default"/>
          <w:szCs w:val="24"/>
          <w:lang w:val="en-GB"/>
        </w:rPr>
        <w:t xml:space="preserve"> </w:t>
      </w:r>
      <w:r>
        <w:rPr>
          <w:rFonts w:hint="default"/>
          <w:szCs w:val="24"/>
        </w:rPr>
        <w:t>Highlighting the federal government’s performance and other matters, PM Abiy said, “Ethiopia does not have any intention of engaging in conflict with Eritrea for the purpose of gaining access to the sea.”</w:t>
      </w:r>
      <w:r>
        <w:rPr>
          <w:rFonts w:hint="default"/>
          <w:szCs w:val="24"/>
          <w:lang w:val="en-GB"/>
        </w:rPr>
        <w:t xml:space="preserve"> </w:t>
      </w:r>
      <w:r>
        <w:rPr>
          <w:rFonts w:hint="default"/>
          <w:szCs w:val="24"/>
        </w:rPr>
        <w:t>“Our desire is to engage in dialogue and discussion on this matter instead. Access to the Red Sea is nevertheless an existential matter for Ethiopia. What we want is to peacefully address our current challenges,” Premier Abiy added.</w:t>
      </w:r>
      <w:r>
        <w:rPr>
          <w:rFonts w:hint="default"/>
          <w:szCs w:val="24"/>
          <w:lang w:val="en-GB"/>
        </w:rPr>
        <w:t xml:space="preserve"> </w:t>
      </w:r>
      <w:r>
        <w:rPr>
          <w:rFonts w:hint="default"/>
          <w:szCs w:val="24"/>
        </w:rPr>
        <w:t>In light of this, President Taye echoed PM Abiy’s statement of Ethiopia’s commitment to peace. “At today’s Parliamentary debate, PM Abiy refuted the ‘specter’ war with our neighbors, refuted those who phantom mayhem and destruction.”</w:t>
      </w:r>
      <w:r>
        <w:rPr>
          <w:rFonts w:hint="default"/>
          <w:szCs w:val="24"/>
          <w:lang w:val="en-GB"/>
        </w:rPr>
        <w:t xml:space="preserve"> </w:t>
      </w:r>
      <w:r>
        <w:rPr>
          <w:rFonts w:hint="default"/>
          <w:szCs w:val="24"/>
        </w:rPr>
        <w:t>President Taye said PM.Abiy Ahmed’s statement underscored Ethiopia’s aspirations for peace and development.</w:t>
      </w:r>
    </w:p>
    <w:p w14:paraId="55032728">
      <w:pPr>
        <w:numPr>
          <w:ilvl w:val="0"/>
          <w:numId w:val="1"/>
        </w:numPr>
        <w:spacing w:line="276" w:lineRule="auto"/>
        <w:ind w:left="420" w:leftChars="0" w:hanging="420" w:firstLineChars="0"/>
        <w:rPr>
          <w:rFonts w:hint="default"/>
          <w:szCs w:val="24"/>
        </w:rPr>
      </w:pPr>
      <w:bookmarkStart w:id="2" w:name="_Toc832"/>
      <w:r>
        <w:rPr>
          <w:rStyle w:val="15"/>
          <w:rFonts w:hint="default"/>
        </w:rPr>
        <w:t>Ethiopia’s peaceful quest for access to sea gained int’l recognition: PM Abiy</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"https://www.fanabc.com/english/ethiopias-peaceful-quest-for-access-to-sea-gained-intl-recognition-pm-abiy/"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480D5B4">
      <w:pPr>
        <w:spacing w:line="276" w:lineRule="auto"/>
        <w:rPr>
          <w:rFonts w:hint="default"/>
          <w:szCs w:val="24"/>
        </w:rPr>
      </w:pPr>
      <w:r>
        <w:rPr>
          <w:rFonts w:hint="default"/>
          <w:szCs w:val="24"/>
        </w:rPr>
        <w:t>Prime Minister Abiy Ahmed (PhD) emphasized that Ethiopia’s pursuit of peaceful access to the sea is gaining significant international recognition.</w:t>
      </w:r>
      <w:r>
        <w:rPr>
          <w:rFonts w:hint="default"/>
          <w:szCs w:val="24"/>
          <w:lang w:val="en-GB"/>
        </w:rPr>
        <w:t xml:space="preserve"> </w:t>
      </w:r>
      <w:r>
        <w:rPr>
          <w:rFonts w:hint="default"/>
          <w:szCs w:val="24"/>
        </w:rPr>
        <w:t>Responding to questions raised from members of parliament at the 21st regular session of the Ethiopian parliament today, Premier Abiy addressed a range of issues, including economic reforms, politics, peace and security, and diplomacy, among others.</w:t>
      </w:r>
      <w:r>
        <w:rPr>
          <w:rFonts w:hint="default"/>
          <w:szCs w:val="24"/>
          <w:lang w:val="en-GB"/>
        </w:rPr>
        <w:t xml:space="preserve"> </w:t>
      </w:r>
      <w:r>
        <w:rPr>
          <w:rFonts w:hint="default"/>
          <w:szCs w:val="24"/>
        </w:rPr>
        <w:t>On the topic of diplomacy, the Prime Minister explained that Ethiopia’s desire is to engage in dialogue and discussion regarding access to a sea port.</w:t>
      </w:r>
      <w:r>
        <w:rPr>
          <w:rFonts w:hint="default"/>
          <w:szCs w:val="24"/>
          <w:lang w:val="en-GB"/>
        </w:rPr>
        <w:t xml:space="preserve"> </w:t>
      </w:r>
      <w:r>
        <w:rPr>
          <w:rFonts w:hint="default"/>
          <w:szCs w:val="24"/>
        </w:rPr>
        <w:t>Ethiopia’s pursuit of peaceful access to the sea is gaining significant international recognition, the premier stressed.</w:t>
      </w:r>
      <w:r>
        <w:rPr>
          <w:rFonts w:hint="default"/>
          <w:szCs w:val="24"/>
          <w:lang w:val="en-GB"/>
        </w:rPr>
        <w:t xml:space="preserve"> </w:t>
      </w:r>
      <w:r>
        <w:rPr>
          <w:rFonts w:hint="default"/>
          <w:szCs w:val="24"/>
        </w:rPr>
        <w:t>He pointed out that Ethiopia’s request for maritime access is justified by the international community, noting that no other landlocked nation surpasses Ethiopia in size.</w:t>
      </w:r>
      <w:r>
        <w:rPr>
          <w:rFonts w:hint="default"/>
          <w:szCs w:val="24"/>
          <w:lang w:val="en-GB"/>
        </w:rPr>
        <w:t xml:space="preserve"> </w:t>
      </w:r>
      <w:r>
        <w:rPr>
          <w:rFonts w:hint="default"/>
          <w:szCs w:val="24"/>
        </w:rPr>
        <w:t>Abiy reiterated the potential for constructive dialogue regarding the Red Sea and the Abay River, advocating for the principle of give and take approach to these shared resources.</w:t>
      </w:r>
      <w:r>
        <w:rPr>
          <w:rFonts w:hint="default"/>
          <w:szCs w:val="24"/>
          <w:lang w:val="en-GB"/>
        </w:rPr>
        <w:t xml:space="preserve"> </w:t>
      </w:r>
      <w:r>
        <w:rPr>
          <w:rFonts w:hint="default"/>
          <w:szCs w:val="24"/>
        </w:rPr>
        <w:t>He emphasized that access to the Sea is an existential matter for Ethiopia, but reiterated that the country aims to peacefully resolve the issue.</w:t>
      </w:r>
      <w:r>
        <w:rPr>
          <w:rFonts w:hint="default"/>
          <w:szCs w:val="24"/>
          <w:lang w:val="en-GB"/>
        </w:rPr>
        <w:t xml:space="preserve"> </w:t>
      </w:r>
      <w:r>
        <w:rPr>
          <w:rFonts w:hint="default"/>
          <w:szCs w:val="24"/>
        </w:rPr>
        <w:t>#Ethiopia’s desire access to the red sea will not drag the country in confrontation with #Somalia, #Djibouti, #Eritrea and #Kenya.</w:t>
      </w:r>
      <w:r>
        <w:rPr>
          <w:rFonts w:hint="default"/>
          <w:szCs w:val="24"/>
          <w:lang w:val="en-GB"/>
        </w:rPr>
        <w:t xml:space="preserve"> </w:t>
      </w:r>
      <w:r>
        <w:rPr>
          <w:rFonts w:hint="default"/>
          <w:szCs w:val="24"/>
        </w:rPr>
        <w:t>Instead, there is significant potential for collaboration and mutual benefit if we can achieve a shared understanding, the premier elaborated.</w:t>
      </w:r>
      <w:r>
        <w:rPr>
          <w:rFonts w:hint="default"/>
          <w:szCs w:val="24"/>
          <w:lang w:val="en-GB"/>
        </w:rPr>
        <w:t xml:space="preserve"> </w:t>
      </w:r>
      <w:r>
        <w:rPr>
          <w:rFonts w:hint="default"/>
          <w:szCs w:val="24"/>
        </w:rPr>
        <w:t>If the Red Sea issue is not resolved through dialogue, he warned, it will become a burden for future generations.</w:t>
      </w:r>
      <w:r>
        <w:rPr>
          <w:rFonts w:hint="default"/>
          <w:szCs w:val="24"/>
          <w:lang w:val="en-GB"/>
        </w:rPr>
        <w:t xml:space="preserve"> </w:t>
      </w:r>
      <w:r>
        <w:rPr>
          <w:rFonts w:hint="default"/>
          <w:szCs w:val="24"/>
        </w:rPr>
        <w:t>However, he reiterated that Ethiopia’s approach is to find a peaceful resolution through negotiations and dialogue.</w:t>
      </w:r>
      <w:r>
        <w:rPr>
          <w:rFonts w:hint="default"/>
          <w:szCs w:val="24"/>
          <w:lang w:val="en-GB"/>
        </w:rPr>
        <w:t xml:space="preserve"> </w:t>
      </w:r>
      <w:r>
        <w:rPr>
          <w:rFonts w:hint="default"/>
          <w:szCs w:val="24"/>
        </w:rPr>
        <w:t>Speaking on GERD’s current status, Prime Minister Abiy said that the Grand Ethiopian Renaissance Dam (GERD) is a pride for Africa. GERD is where Ethiopia has shown its capability; it is also where we have corrected our mistakes, said the Prime Minister.</w:t>
      </w:r>
      <w:r>
        <w:rPr>
          <w:rFonts w:hint="default"/>
          <w:szCs w:val="24"/>
          <w:lang w:val="en-GB"/>
        </w:rPr>
        <w:t xml:space="preserve"> </w:t>
      </w:r>
      <w:r>
        <w:rPr>
          <w:rFonts w:hint="default"/>
          <w:szCs w:val="24"/>
        </w:rPr>
        <w:t>He indicated that this significant development project will soon be inaugurated, emphasizing that the dam will also provide substantial advantages to neighboring countries downstream.</w:t>
      </w:r>
      <w:r>
        <w:rPr>
          <w:rFonts w:hint="default"/>
          <w:szCs w:val="24"/>
          <w:lang w:val="en-GB"/>
        </w:rPr>
        <w:t xml:space="preserve"> </w:t>
      </w:r>
      <w:r>
        <w:rPr>
          <w:rFonts w:hint="default"/>
          <w:szCs w:val="24"/>
        </w:rPr>
        <w:t>Prime Minister Abiy assured that the water levels at the Aswan Dam remain unaffected despite the GERD’s filling.</w:t>
      </w:r>
    </w:p>
    <w:p w14:paraId="06414E42">
      <w:pPr>
        <w:numPr>
          <w:ilvl w:val="0"/>
          <w:numId w:val="1"/>
        </w:numPr>
        <w:spacing w:line="276" w:lineRule="auto"/>
        <w:ind w:left="420" w:leftChars="0" w:hanging="420" w:firstLineChars="0"/>
        <w:rPr>
          <w:rFonts w:hint="default"/>
          <w:szCs w:val="24"/>
        </w:rPr>
      </w:pPr>
      <w:bookmarkStart w:id="3" w:name="_Toc6897"/>
      <w:r>
        <w:rPr>
          <w:rStyle w:val="15"/>
          <w:rFonts w:hint="default"/>
        </w:rPr>
        <w:t>Diversity is soul of Africa, foundation of its history, and promise of its future — Deputy PM</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"https://www.fanabc.com/english/diversity-is-soul-of-africa-foundation-of-its-history-and-promise-of-its-future-deputy-pm/"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F6B9295">
      <w:pPr>
        <w:spacing w:line="276" w:lineRule="auto"/>
        <w:rPr>
          <w:rFonts w:hint="default"/>
          <w:szCs w:val="24"/>
        </w:rPr>
      </w:pPr>
      <w:r>
        <w:rPr>
          <w:rFonts w:hint="default"/>
          <w:szCs w:val="24"/>
        </w:rPr>
        <w:t>Diversity is the soul of Africa, the foundation of our history, and the promise of its future, according to the Deputy Prime Minister of Ethiopia, Mr. Temesgen Truneh.</w:t>
      </w:r>
      <w:r>
        <w:rPr>
          <w:rFonts w:hint="default"/>
          <w:szCs w:val="24"/>
          <w:lang w:val="en-GB"/>
        </w:rPr>
        <w:t xml:space="preserve"> </w:t>
      </w:r>
      <w:r>
        <w:rPr>
          <w:rFonts w:hint="default"/>
          <w:szCs w:val="24"/>
        </w:rPr>
        <w:t>Temesgen’s remarks on Africa’s rich culture, history, and identity was made at the opening of a five-day East Africa Art and Culture Festival which began today at the newly inaugurated Addis International Convention Centre (AICC) in Addis Ababa, under the theme “Promoting Collaboration through Art and Culture.”</w:t>
      </w:r>
      <w:r>
        <w:rPr>
          <w:rFonts w:hint="default"/>
          <w:szCs w:val="24"/>
          <w:lang w:val="en-GB"/>
        </w:rPr>
        <w:t xml:space="preserve"> </w:t>
      </w:r>
      <w:r>
        <w:rPr>
          <w:rFonts w:hint="default"/>
          <w:szCs w:val="24"/>
        </w:rPr>
        <w:t>Deputy PM Temesgen along with other high-level government officials presided over the opening ceremony of this art and cultural festival.</w:t>
      </w:r>
      <w:r>
        <w:rPr>
          <w:rFonts w:hint="default"/>
          <w:szCs w:val="24"/>
          <w:lang w:val="en-GB"/>
        </w:rPr>
        <w:t xml:space="preserve"> </w:t>
      </w:r>
      <w:r>
        <w:rPr>
          <w:rFonts w:hint="default"/>
          <w:szCs w:val="24"/>
        </w:rPr>
        <w:t>The event aimed at fostering collaboration and unity among East African nations through arts and culture.</w:t>
      </w:r>
      <w:r>
        <w:rPr>
          <w:rFonts w:hint="default"/>
          <w:szCs w:val="24"/>
          <w:lang w:val="en-GB"/>
        </w:rPr>
        <w:t xml:space="preserve"> </w:t>
      </w:r>
      <w:r>
        <w:rPr>
          <w:rFonts w:hint="default"/>
          <w:szCs w:val="24"/>
        </w:rPr>
        <w:t>More importantly, the festival has brought together cultural groups from Ethiopia, Rwanda, Burundi, Djibouti, Uganda, South Sudan, Tanzania, Somalia, the Democratic Republic of Congo, and Kenya, showcasing the region’s diverse traditions and artistic heritage.</w:t>
      </w:r>
      <w:r>
        <w:rPr>
          <w:rFonts w:hint="default"/>
          <w:szCs w:val="24"/>
          <w:lang w:val="en-GB"/>
        </w:rPr>
        <w:t xml:space="preserve"> </w:t>
      </w:r>
      <w:r>
        <w:rPr>
          <w:rFonts w:hint="default"/>
          <w:szCs w:val="24"/>
        </w:rPr>
        <w:t>In his statement, Temesgen said Ethiopia is proud to host the regional event.</w:t>
      </w:r>
      <w:r>
        <w:rPr>
          <w:rFonts w:hint="default"/>
          <w:szCs w:val="24"/>
          <w:lang w:val="en-GB"/>
        </w:rPr>
        <w:t xml:space="preserve"> </w:t>
      </w:r>
      <w:r>
        <w:rPr>
          <w:rFonts w:hint="default"/>
          <w:szCs w:val="24"/>
        </w:rPr>
        <w:t>“Africa is a continent of many voices, many traditions, and many faiths. We speak different languages, carry different histories, and yet, we are bound by something deeper—our shared identity, our collective strength. Our cultures do not stop at borders; they flow across them, shaping and enriching the world as they go,” he underscored.</w:t>
      </w:r>
      <w:r>
        <w:rPr>
          <w:rFonts w:hint="default"/>
          <w:szCs w:val="24"/>
          <w:lang w:val="en-GB"/>
        </w:rPr>
        <w:t xml:space="preserve"> </w:t>
      </w:r>
      <w:r>
        <w:rPr>
          <w:rFonts w:hint="default"/>
          <w:szCs w:val="24"/>
        </w:rPr>
        <w:t>Ethiopia, the cradle of humankind, has long been a bridge between civilizations, a place where cultures meet and thrive. Through its history, Ethiopia has championed the power of cultural diplomacy—bringing people together, strengthening connections, and laying the groundwork for a more united, peaceful, and prosperous region, the Deputy Prime Minister asserted.</w:t>
      </w:r>
      <w:r>
        <w:rPr>
          <w:rFonts w:hint="default"/>
          <w:szCs w:val="24"/>
          <w:lang w:val="en-GB"/>
        </w:rPr>
        <w:t xml:space="preserve"> </w:t>
      </w:r>
      <w:r>
        <w:rPr>
          <w:rFonts w:hint="default"/>
          <w:szCs w:val="24"/>
        </w:rPr>
        <w:t>“Now, more than ever, we must embrace the richness of our diversity as a source of unity. By celebrating our shared heritage, fostering understanding, and harnessing the power of art and culture, we can build a future rooted in cooperation, sustainable development, and lasting peace,” he added.</w:t>
      </w:r>
    </w:p>
    <w:p w14:paraId="6CE06516">
      <w:pPr>
        <w:numPr>
          <w:ilvl w:val="0"/>
          <w:numId w:val="1"/>
        </w:numPr>
        <w:spacing w:line="276" w:lineRule="auto"/>
        <w:ind w:left="420" w:leftChars="0" w:hanging="420" w:firstLineChars="0"/>
        <w:rPr>
          <w:rFonts w:hint="default"/>
          <w:szCs w:val="24"/>
        </w:rPr>
      </w:pPr>
      <w:bookmarkStart w:id="4" w:name="_Toc23562"/>
      <w:r>
        <w:rPr>
          <w:rStyle w:val="15"/>
          <w:rFonts w:hint="default"/>
        </w:rPr>
        <w:t>WTO chief says seeing Ethiopia as member of the Organization is one of her main initiatives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"https://www.fanabc.com/english/wto-chief-says-seeing-ethiopia-as-member-of-the-organization-is-one-of-her-main-initiatives/"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966EF10">
      <w:pPr>
        <w:spacing w:line="276" w:lineRule="auto"/>
        <w:rPr>
          <w:rFonts w:hint="default"/>
          <w:szCs w:val="24"/>
        </w:rPr>
      </w:pPr>
      <w:r>
        <w:rPr>
          <w:rFonts w:hint="default"/>
          <w:szCs w:val="24"/>
        </w:rPr>
        <w:t>The Director General of the World Trade Organization (WTO), Dr. Nicozi Awela, stated she will make an official call to African member states to support Ethiopia’s bid to become member of the global international trade organization.</w:t>
      </w:r>
      <w:r>
        <w:rPr>
          <w:rFonts w:hint="default"/>
          <w:szCs w:val="24"/>
          <w:lang w:val="en-GB"/>
        </w:rPr>
        <w:t xml:space="preserve"> </w:t>
      </w:r>
      <w:r>
        <w:rPr>
          <w:rFonts w:hint="default"/>
          <w:szCs w:val="24"/>
        </w:rPr>
        <w:t>Ethiopia’s bid for WTO accession has received the intergovernmental organization’s Director-General backing during a meeting between Ethiopia’s negotiating team led by Minister of Trade and Regional Integration Mr. Kassahun Gofe and Dr. Nicozi Awela in Geneva.</w:t>
      </w:r>
      <w:r>
        <w:rPr>
          <w:rFonts w:hint="default"/>
          <w:szCs w:val="24"/>
          <w:lang w:val="en-GB"/>
        </w:rPr>
        <w:t xml:space="preserve"> </w:t>
      </w:r>
      <w:r>
        <w:rPr>
          <w:rFonts w:hint="default"/>
          <w:szCs w:val="24"/>
        </w:rPr>
        <w:t>“We had a fruitful discussion with the Director-General of the World Trade Organization, Dr. Nicozi Awela, regarding the WTO accession negotiation process in our country [Ethiopia]”, Kassahun stated on his social media page after the discussion with Dr. Nicozi Awela.</w:t>
      </w:r>
      <w:r>
        <w:rPr>
          <w:rFonts w:hint="default"/>
          <w:szCs w:val="24"/>
          <w:lang w:val="en-GB"/>
        </w:rPr>
        <w:t xml:space="preserve"> </w:t>
      </w:r>
      <w:r>
        <w:rPr>
          <w:rFonts w:hint="default"/>
          <w:szCs w:val="24"/>
        </w:rPr>
        <w:t>The Minister disclosed that his team briefed the WTO chief on the progress of bilateral and multilateral negotiations that the Ethiopian team has undertaken so far.</w:t>
      </w:r>
      <w:r>
        <w:rPr>
          <w:rFonts w:hint="default"/>
          <w:szCs w:val="24"/>
          <w:lang w:val="en-GB"/>
        </w:rPr>
        <w:t xml:space="preserve"> </w:t>
      </w:r>
      <w:r>
        <w:rPr>
          <w:rFonts w:hint="default"/>
          <w:szCs w:val="24"/>
        </w:rPr>
        <w:t>Looking ahead, the Ethiopian team also raised the issues that need national and joint efforts.</w:t>
      </w:r>
      <w:r>
        <w:rPr>
          <w:rFonts w:hint="default"/>
          <w:szCs w:val="24"/>
          <w:lang w:val="en-GB"/>
        </w:rPr>
        <w:t xml:space="preserve"> </w:t>
      </w:r>
      <w:r>
        <w:rPr>
          <w:rFonts w:hint="default"/>
          <w:szCs w:val="24"/>
        </w:rPr>
        <w:t>In response, Dr. Nicozi Awela stated that seeing Ethiopia as a member of the World Trade Organization is her greatest initiative, while assuring the Ethiopian team that she will not hesitate to provide any kind of support.</w:t>
      </w:r>
      <w:r>
        <w:rPr>
          <w:rFonts w:hint="default"/>
          <w:szCs w:val="24"/>
          <w:lang w:val="en-GB"/>
        </w:rPr>
        <w:t xml:space="preserve"> </w:t>
      </w:r>
      <w:r>
        <w:rPr>
          <w:rFonts w:hint="default"/>
          <w:szCs w:val="24"/>
        </w:rPr>
        <w:t>Furthermore, she stated that she will make an official call to the African Group and member states to support Ethiopia’s membership accession negotiations.</w:t>
      </w:r>
    </w:p>
    <w:p w14:paraId="34A5AA5A">
      <w:pPr>
        <w:numPr>
          <w:ilvl w:val="0"/>
          <w:numId w:val="1"/>
        </w:numPr>
        <w:spacing w:line="276" w:lineRule="auto"/>
        <w:ind w:left="420" w:leftChars="0" w:hanging="420" w:firstLineChars="0"/>
        <w:rPr>
          <w:rFonts w:hint="default"/>
          <w:szCs w:val="24"/>
        </w:rPr>
      </w:pPr>
      <w:bookmarkStart w:id="5" w:name="_Toc15020"/>
      <w:r>
        <w:rPr>
          <w:rStyle w:val="15"/>
          <w:rFonts w:hint="default"/>
        </w:rPr>
        <w:t>Ethiopian envoy calls for concrete actions to strengthen energy cooperation in BRICS platform</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"https://www.fanabc.com/english/ethiopian-envoy-calls-for-concrete-actions-to-strengthen-energy-cooperation-in-brics-platform/"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42F3A50">
      <w:pPr>
        <w:spacing w:line="276" w:lineRule="auto"/>
        <w:rPr>
          <w:rFonts w:hint="default"/>
          <w:szCs w:val="24"/>
        </w:rPr>
      </w:pPr>
      <w:r>
        <w:rPr>
          <w:rFonts w:hint="default"/>
          <w:szCs w:val="24"/>
        </w:rPr>
        <w:t>An Ethiopian delegation is participating in the BRICS Senior Energy Officials meeting which is being held in Brasilia, Brazil.</w:t>
      </w:r>
      <w:r>
        <w:rPr>
          <w:rFonts w:hint="default"/>
          <w:szCs w:val="24"/>
          <w:lang w:val="en-GB"/>
        </w:rPr>
        <w:t xml:space="preserve"> </w:t>
      </w:r>
      <w:r>
        <w:rPr>
          <w:rFonts w:hint="default"/>
          <w:szCs w:val="24"/>
        </w:rPr>
        <w:t>Addressing the meeting, Ethiopia’s Ambassador to Brazil, Ambassador Leulseged Tadese, underscored the importance of strengthening cooperation in the BRICS platform to enhance energy security and energy efficiency to secure a more sustainable and prosperous future for the planet.</w:t>
      </w:r>
      <w:r>
        <w:rPr>
          <w:rFonts w:hint="default"/>
          <w:szCs w:val="24"/>
          <w:lang w:val="en-GB"/>
        </w:rPr>
        <w:t xml:space="preserve"> </w:t>
      </w:r>
      <w:r>
        <w:rPr>
          <w:rFonts w:hint="default"/>
          <w:szCs w:val="24"/>
        </w:rPr>
        <w:t>He pointed out that access to affordable, reliable,sustainable and modern energy is critical to achieve the 2030 Sustainable Development Agenda.</w:t>
      </w:r>
      <w:r>
        <w:rPr>
          <w:rFonts w:hint="default"/>
          <w:szCs w:val="24"/>
          <w:lang w:val="en-GB"/>
        </w:rPr>
        <w:t xml:space="preserve"> </w:t>
      </w:r>
      <w:r>
        <w:rPr>
          <w:rFonts w:hint="default"/>
          <w:szCs w:val="24"/>
        </w:rPr>
        <w:t>In this regard, he outlined the energy initiatives that Ethiopia’s government has been implementing based on national plans and strategies, including its Long-Term Low Emission Development Strategy.</w:t>
      </w:r>
      <w:r>
        <w:rPr>
          <w:rFonts w:hint="default"/>
          <w:szCs w:val="24"/>
          <w:lang w:val="en-GB"/>
        </w:rPr>
        <w:t xml:space="preserve"> </w:t>
      </w:r>
      <w:r>
        <w:rPr>
          <w:rFonts w:hint="default"/>
          <w:szCs w:val="24"/>
        </w:rPr>
        <w:t>He emphasized Ethiopia’s continued national endeavors to ensure and sustain clean and sustainable energy, expansion of energy infrastructures to meet the energy demands of the country and promote regional cooperation and integration.</w:t>
      </w:r>
      <w:r>
        <w:rPr>
          <w:rFonts w:hint="default"/>
          <w:szCs w:val="24"/>
          <w:lang w:val="en-GB"/>
        </w:rPr>
        <w:t xml:space="preserve"> </w:t>
      </w:r>
      <w:r>
        <w:rPr>
          <w:rFonts w:hint="default"/>
          <w:szCs w:val="24"/>
        </w:rPr>
        <w:t>The Ambassador further called for concrete actions such as sharing best practices and experience and technology transfer to strengthen energy cooperation in the BRICS platform.</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8865"/>
      <w:r>
        <w:rPr>
          <w:rFonts w:eastAsia="DengXian Light" w:cs="Times New Roman"/>
          <w:b/>
          <w:bCs/>
          <w:color w:val="2F5496"/>
          <w:szCs w:val="24"/>
          <w:u w:val="single"/>
        </w:rPr>
        <w:t>Horn of Africa</w:t>
      </w:r>
      <w:bookmarkEnd w:id="6"/>
    </w:p>
    <w:p w14:paraId="2226F01F">
      <w:pPr>
        <w:pStyle w:val="3"/>
      </w:pPr>
      <w:bookmarkStart w:id="7" w:name="_Toc10706"/>
      <w:r>
        <w:t>Somalia</w:t>
      </w:r>
      <w:bookmarkEnd w:id="7"/>
    </w:p>
    <w:p w14:paraId="4B1024F3">
      <w:pPr>
        <w:numPr>
          <w:ilvl w:val="0"/>
          <w:numId w:val="1"/>
        </w:numPr>
        <w:ind w:left="420" w:leftChars="0" w:hanging="420" w:firstLineChars="0"/>
        <w:rPr>
          <w:rFonts w:hint="default"/>
          <w:szCs w:val="24"/>
        </w:rPr>
      </w:pPr>
      <w:bookmarkStart w:id="8" w:name="_Toc30737"/>
      <w:r>
        <w:rPr>
          <w:rStyle w:val="15"/>
          <w:rFonts w:hint="default"/>
        </w:rPr>
        <w:t>Somali airstrikes kill 82 Al-Shabaab fighters, including senior leaders, in Lower Shabelle region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"https://www.hiiraan.com/news4/2025/Mar/200788/somali_airstrikes_kill_82_al_shabaab_fighters_including_senior_leaders_in_lower_shabelle_region.aspx?utm_source=hiiraan&amp;utm_medium=SomaliNewsUpdateFront"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37FEC61">
      <w:pPr>
        <w:rPr>
          <w:rFonts w:hint="default"/>
          <w:szCs w:val="24"/>
        </w:rPr>
      </w:pPr>
      <w:r>
        <w:rPr>
          <w:rFonts w:hint="default"/>
          <w:szCs w:val="24"/>
        </w:rPr>
        <w:t>At least 82 Al-Shabaab militants, including senior leaders, were killed and 19 others wounded in a series of airstrikes conducted in response to an early morning attack on Somali army bases in Lower Shabelle region on Thursday, according to the National Intelligence and Security Agency (NISA).</w:t>
      </w:r>
      <w:r>
        <w:rPr>
          <w:rFonts w:hint="default"/>
          <w:szCs w:val="24"/>
          <w:lang w:val="en-GB"/>
        </w:rPr>
        <w:t xml:space="preserve"> </w:t>
      </w:r>
      <w:r>
        <w:rPr>
          <w:rFonts w:hint="default"/>
          <w:szCs w:val="24"/>
        </w:rPr>
        <w:t>The airstrikes targeted Al-Shabaab fighters near the Sabiib and Anole areas. Residents reported that militants launched coordinated attacks on army installations before dawn, prompting a swift aerial counter-offensive by Somali security forces.</w:t>
      </w:r>
      <w:r>
        <w:rPr>
          <w:rFonts w:hint="default"/>
          <w:szCs w:val="24"/>
          <w:lang w:val="en-GB"/>
        </w:rPr>
        <w:t xml:space="preserve"> </w:t>
      </w:r>
      <w:r>
        <w:rPr>
          <w:rFonts w:hint="default"/>
          <w:szCs w:val="24"/>
        </w:rPr>
        <w:t>“The military operation against the group, which began in the morning, concluded by evening on Thursday after the agency received intelligence that Al-Shabaab was attempting to destabilize security in Sabiib and Anole,” NISA said in a statement.</w:t>
      </w:r>
      <w:r>
        <w:rPr>
          <w:rFonts w:hint="default"/>
          <w:szCs w:val="24"/>
          <w:lang w:val="en-GB"/>
        </w:rPr>
        <w:t xml:space="preserve"> </w:t>
      </w:r>
      <w:r>
        <w:rPr>
          <w:rFonts w:hint="default"/>
          <w:szCs w:val="24"/>
        </w:rPr>
        <w:t>The agency warned civilians to avoid areas where Al-Shabaab fighters are known to hide, as they remain primary targets of government forces.</w:t>
      </w:r>
      <w:r>
        <w:rPr>
          <w:rFonts w:hint="default"/>
          <w:szCs w:val="24"/>
          <w:lang w:val="en-GB"/>
        </w:rPr>
        <w:t xml:space="preserve"> </w:t>
      </w:r>
      <w:r>
        <w:rPr>
          <w:rFonts w:hint="default"/>
          <w:szCs w:val="24"/>
        </w:rPr>
        <w:t>The airstrikes come just one day after a separate Somali National Army (SNA) operation in Sumadaale, Middle Shabelle, where intelligence-led raids eliminated a group of Al-Shabaab leaders and fighters gathered for a meeting.</w:t>
      </w:r>
    </w:p>
    <w:p w14:paraId="0F999D7A">
      <w:pPr>
        <w:numPr>
          <w:ilvl w:val="0"/>
          <w:numId w:val="1"/>
        </w:numPr>
        <w:ind w:left="420" w:leftChars="0" w:hanging="420" w:firstLineChars="0"/>
        <w:rPr>
          <w:rFonts w:hint="default"/>
          <w:szCs w:val="24"/>
        </w:rPr>
      </w:pPr>
      <w:bookmarkStart w:id="9" w:name="_Toc16098"/>
      <w:r>
        <w:rPr>
          <w:rStyle w:val="15"/>
          <w:rFonts w:hint="default"/>
        </w:rPr>
        <w:t>Airstrikes kill senior Al-Shabaab commanders in Galgadud</w:t>
      </w:r>
      <w:r>
        <w:rPr>
          <w:rStyle w:val="15"/>
          <w:rFonts w:hint="default"/>
          <w:lang w:val="en-GB"/>
        </w:rPr>
        <w:t xml:space="preserve"> </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"https://www.hiiraan.com/news4/2025/Mar/200783/airstrikes_kill_senior_al_shabaab_commanders_in_galgadud.aspx?utm_source=hiiraan&amp;utm_medium=SomaliNewsUpdateFront"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583433B">
      <w:pPr>
        <w:rPr>
          <w:rFonts w:hint="default"/>
          <w:szCs w:val="24"/>
        </w:rPr>
      </w:pPr>
      <w:r>
        <w:rPr>
          <w:rFonts w:hint="default"/>
          <w:szCs w:val="24"/>
        </w:rPr>
        <w:t>Somali forces, with the backing of international allies, carried out a highly coordinated airstrike in the Galgadud region, killing several senior Al-Shabaab commanders in what NISA officials described as a major blow to the extremist group's leadership.</w:t>
      </w:r>
      <w:r>
        <w:rPr>
          <w:rFonts w:hint="default"/>
          <w:szCs w:val="24"/>
          <w:lang w:val="en-GB"/>
        </w:rPr>
        <w:t xml:space="preserve"> </w:t>
      </w:r>
      <w:r>
        <w:rPr>
          <w:rFonts w:hint="default"/>
          <w:szCs w:val="24"/>
        </w:rPr>
        <w:t>The airstrike, which targeted a gathering of top militants in Dibdheere, EL-Buur district, was executed by the Somali Air Force in coordination with the National Intelligence and Security Agency (NISA). Military officials said the strike was based on precise intelligence and was aimed at disrupting Al-Shabaab's command structure and operational planning.</w:t>
      </w:r>
      <w:r>
        <w:rPr>
          <w:rFonts w:hint="default"/>
          <w:szCs w:val="24"/>
          <w:lang w:val="en-GB"/>
        </w:rPr>
        <w:t xml:space="preserve"> </w:t>
      </w:r>
      <w:r>
        <w:rPr>
          <w:rFonts w:hint="default"/>
          <w:szCs w:val="24"/>
        </w:rPr>
        <w:t>Among those killed was Ahmed Moalim, the Al-Shabaab commander for El-Buur, alongside Abu Salman, a senior figure overseeing militant operations in EL-Garas, Galgadud. Hussein Ali Badal, Budul Farah Geedi, and Zakariye were also eliminated. They were all identified as key regional commanders.</w:t>
      </w:r>
      <w:r>
        <w:rPr>
          <w:rFonts w:hint="default"/>
          <w:szCs w:val="24"/>
          <w:lang w:val="en-GB"/>
        </w:rPr>
        <w:t xml:space="preserve"> </w:t>
      </w:r>
      <w:r>
        <w:rPr>
          <w:rFonts w:hint="default"/>
          <w:szCs w:val="24"/>
        </w:rPr>
        <w:t>Beyond the leadership figures, Somali forces also targeted militants responsible for intelligence gathering and logistical coordination. Those eliminated include Mire Agdheer, Muse Omar, Mohamed U Rur, and Haji Bashiir—individuals described by security sources as essential operatives facilitating Al-Shabaab's attacks across central Somalia.</w:t>
      </w:r>
      <w:r>
        <w:rPr>
          <w:rFonts w:hint="default"/>
          <w:szCs w:val="24"/>
          <w:lang w:val="en-GB"/>
        </w:rPr>
        <w:t xml:space="preserve"> </w:t>
      </w:r>
      <w:r>
        <w:rPr>
          <w:rFonts w:hint="default"/>
          <w:szCs w:val="24"/>
        </w:rPr>
        <w:t>A military statement confirmed that the operation was a direct response to Al-Shabaab's March 13 attack on local self-defence forces known as Ma'awisley in Bay-Caadle. The extremist group had attempted to overrun the village, triggering an intensified government response.</w:t>
      </w:r>
      <w:r>
        <w:rPr>
          <w:rFonts w:hint="default"/>
          <w:szCs w:val="24"/>
          <w:lang w:val="en-GB"/>
        </w:rPr>
        <w:t xml:space="preserve"> </w:t>
      </w:r>
      <w:r>
        <w:rPr>
          <w:rFonts w:hint="default"/>
          <w:szCs w:val="24"/>
        </w:rPr>
        <w:t>Intelligence reports suggested that Al-Shabaab leaders had gathered in Maalin Nuur to plan attacks on civilians and government-backed local militias, prompting the airstrike, according to the Somali military. Officials described the operation as a preemptive move to eliminate key threats before further assaults could be launched.</w:t>
      </w:r>
      <w:r>
        <w:rPr>
          <w:rFonts w:hint="default"/>
          <w:szCs w:val="24"/>
          <w:lang w:val="en-GB"/>
        </w:rPr>
        <w:t xml:space="preserve"> </w:t>
      </w:r>
      <w:r>
        <w:rPr>
          <w:rFonts w:hint="default"/>
          <w:szCs w:val="24"/>
        </w:rPr>
        <w:t>The Somali government has hailed the strike as one of its most successful air operations in recent months, emphasizing that the campaign against Al-Shabaab will continue with full force.</w:t>
      </w:r>
      <w:r>
        <w:rPr>
          <w:rFonts w:hint="default"/>
          <w:szCs w:val="24"/>
          <w:lang w:val="en-GB"/>
        </w:rPr>
        <w:t xml:space="preserve"> </w:t>
      </w:r>
      <w:r>
        <w:rPr>
          <w:rFonts w:hint="default"/>
          <w:szCs w:val="24"/>
        </w:rPr>
        <w:t>"This operation demonstrates our unwavering commitment to dismantling terrorist networks," the military said in a statement, noting that Somali and international forces remain engaged in counterterrorism efforts across the country.</w:t>
      </w:r>
      <w:r>
        <w:rPr>
          <w:rFonts w:hint="default"/>
          <w:szCs w:val="24"/>
          <w:lang w:val="en-GB"/>
        </w:rPr>
        <w:t xml:space="preserve"> </w:t>
      </w:r>
      <w:r>
        <w:rPr>
          <w:rFonts w:hint="default"/>
          <w:szCs w:val="24"/>
        </w:rPr>
        <w:t>Somalia has ramped up air and ground offensives in recent months, seeking to weaken Al-Shabaab's grip over rural territories in central and southern Somalia. The group, despite suffering significant losses, continues to launch attacks on military and civilian targets.</w:t>
      </w:r>
    </w:p>
    <w:p w14:paraId="3E1519C6">
      <w:pPr>
        <w:numPr>
          <w:ilvl w:val="0"/>
          <w:numId w:val="1"/>
        </w:numPr>
        <w:ind w:left="420" w:leftChars="0" w:hanging="420" w:firstLineChars="0"/>
        <w:rPr>
          <w:rFonts w:hint="default"/>
          <w:szCs w:val="24"/>
        </w:rPr>
      </w:pPr>
      <w:bookmarkStart w:id="10" w:name="_Toc7539"/>
      <w:r>
        <w:rPr>
          <w:rStyle w:val="15"/>
          <w:rFonts w:hint="default"/>
        </w:rPr>
        <w:t>Puntland accuses federal government of secret military recruitment in its territory</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"https://www.hiiraan.com/news4/2025/Mar/200793/puntland_accuses_federal_government_of_secret_military_recruitment_in_its_territory.aspx?utm_source=hiiraan&amp;utm_medium=SomaliNewsUpdateFront"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1C4662">
      <w:pPr>
        <w:rPr>
          <w:rFonts w:hint="default"/>
          <w:szCs w:val="24"/>
        </w:rPr>
      </w:pPr>
      <w:r>
        <w:rPr>
          <w:rFonts w:hint="default"/>
          <w:szCs w:val="24"/>
        </w:rPr>
        <w:t>The Puntland regional administration has accused Somalia’s Federal Government of secretly recruiting young men from its territory to serve in the country’s military without formal authorization.</w:t>
      </w:r>
      <w:r>
        <w:rPr>
          <w:rFonts w:hint="default"/>
          <w:szCs w:val="24"/>
          <w:lang w:val="en-GB"/>
        </w:rPr>
        <w:t xml:space="preserve"> </w:t>
      </w:r>
      <w:r>
        <w:rPr>
          <w:rFonts w:hint="default"/>
          <w:szCs w:val="24"/>
        </w:rPr>
        <w:t>Puntland’s Minister of Information, Mahmoud Caydiid Dirir, said Bosaso authorities intercepted eight youths allegedly being transported out of the city to join federal armed forces without prior coordination with Puntland authorities.</w:t>
      </w:r>
      <w:r>
        <w:rPr>
          <w:rFonts w:hint="default"/>
          <w:szCs w:val="24"/>
          <w:lang w:val="en-GB"/>
        </w:rPr>
        <w:t xml:space="preserve"> </w:t>
      </w:r>
      <w:r>
        <w:rPr>
          <w:rFonts w:hint="default"/>
          <w:szCs w:val="24"/>
        </w:rPr>
        <w:t>“The government in Mogadishu is misleading these youths with false promises, claiming they will be involved in election-related activities,” Dirir said. “In reality, they are being sent into battle against Al-Shabaab without proper planning or strategy.”</w:t>
      </w:r>
      <w:r>
        <w:rPr>
          <w:rFonts w:hint="default"/>
          <w:szCs w:val="24"/>
          <w:lang w:val="en-GB"/>
        </w:rPr>
        <w:t xml:space="preserve"> </w:t>
      </w:r>
      <w:r>
        <w:rPr>
          <w:rFonts w:hint="default"/>
          <w:szCs w:val="24"/>
        </w:rPr>
        <w:t>Dirir warned young people in Puntland to avoid what he described as a reckless military campaign and called on the federal government to coordinate all recruitment efforts with regional administrations.</w:t>
      </w:r>
      <w:r>
        <w:rPr>
          <w:rFonts w:hint="default"/>
          <w:szCs w:val="24"/>
          <w:lang w:val="en-GB"/>
        </w:rPr>
        <w:t xml:space="preserve"> </w:t>
      </w:r>
      <w:r>
        <w:rPr>
          <w:rFonts w:hint="default"/>
          <w:szCs w:val="24"/>
        </w:rPr>
        <w:t>“We call for a unified political and military strategy, along with standardized equipment between the federal government and federal member states to effectively combat terrorist groups,” he said. “The absence of a cohesive counterterrorism plan is evident in the vicinity of Mogadishu, where trained soldiers and military equipment are concentrated without a clear directive or policy framework. A soldier operates best with a clear government plan and strong morale.”</w:t>
      </w:r>
      <w:r>
        <w:rPr>
          <w:rFonts w:hint="default"/>
          <w:szCs w:val="24"/>
          <w:lang w:val="en-GB"/>
        </w:rPr>
        <w:t xml:space="preserve"> </w:t>
      </w:r>
      <w:r>
        <w:rPr>
          <w:rFonts w:hint="default"/>
          <w:szCs w:val="24"/>
        </w:rPr>
        <w:t>His remarks come amid reports that the federal government has initiated recruitment drives in Garowe, Galkayo, and Bosaso, raising concerns over the transparency and legality of these enlistments.</w:t>
      </w:r>
      <w:r>
        <w:rPr>
          <w:rFonts w:hint="default"/>
          <w:szCs w:val="24"/>
          <w:lang w:val="en-GB"/>
        </w:rPr>
        <w:t xml:space="preserve"> </w:t>
      </w:r>
      <w:r>
        <w:rPr>
          <w:rFonts w:hint="default"/>
          <w:szCs w:val="24"/>
        </w:rPr>
        <w:t>The Somali federal government has not formally responded to Puntland’s accusations.</w:t>
      </w:r>
    </w:p>
    <w:p w14:paraId="287E5054">
      <w:r>
        <w:rPr>
          <w:szCs w:val="24"/>
        </w:rPr>
        <w:t>________________________________________________________________________</w:t>
      </w:r>
    </w:p>
    <w:p w14:paraId="10DC5F8A">
      <w:pPr>
        <w:pStyle w:val="3"/>
        <w:spacing w:line="276" w:lineRule="auto"/>
        <w:rPr>
          <w:szCs w:val="24"/>
        </w:rPr>
      </w:pPr>
      <w:bookmarkStart w:id="11" w:name="_Toc20897"/>
      <w:r>
        <w:rPr>
          <w:szCs w:val="24"/>
        </w:rPr>
        <w:t>Sudan</w:t>
      </w:r>
      <w:bookmarkEnd w:id="11"/>
      <w:r>
        <w:rPr>
          <w:szCs w:val="24"/>
        </w:rPr>
        <w:t xml:space="preserve"> </w:t>
      </w:r>
    </w:p>
    <w:p w14:paraId="082D9EE1">
      <w:pPr>
        <w:numPr>
          <w:ilvl w:val="0"/>
          <w:numId w:val="1"/>
        </w:numPr>
        <w:spacing w:line="276" w:lineRule="auto"/>
        <w:ind w:left="420" w:leftChars="0" w:hanging="420" w:firstLineChars="0"/>
        <w:rPr>
          <w:rFonts w:hint="default"/>
        </w:rPr>
      </w:pPr>
      <w:bookmarkStart w:id="12" w:name="_Toc19112"/>
      <w:r>
        <w:rPr>
          <w:rStyle w:val="15"/>
          <w:rFonts w:hint="default"/>
        </w:rPr>
        <w:t>Sudan army controls presidential palace, central khartoum</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"https://sudantribune.com/article298847/" </w:instrText>
      </w:r>
      <w:r>
        <w:rPr>
          <w:rFonts w:hint="default"/>
          <w:lang w:val="en-GB"/>
        </w:rPr>
        <w:fldChar w:fldCharType="separate"/>
      </w:r>
      <w:r>
        <w:rPr>
          <w:rStyle w:val="10"/>
          <w:rFonts w:hint="default"/>
          <w:lang w:val="en-GB"/>
        </w:rPr>
        <w:t>Sudan Tribune</w:t>
      </w:r>
      <w:r>
        <w:rPr>
          <w:rFonts w:hint="default"/>
          <w:lang w:val="en-GB"/>
        </w:rPr>
        <w:fldChar w:fldCharType="end"/>
      </w:r>
    </w:p>
    <w:p w14:paraId="489276EB">
      <w:pPr>
        <w:spacing w:line="276" w:lineRule="auto"/>
        <w:rPr>
          <w:rFonts w:hint="default"/>
        </w:rPr>
      </w:pPr>
      <w:r>
        <w:rPr>
          <w:rFonts w:hint="default"/>
        </w:rPr>
        <w:t>The Sudanese army said on Friday it had taken control of the Presidential Palace and central Khartoum after days of fighting with the Rapid Support Forces (RSF).</w:t>
      </w:r>
      <w:r>
        <w:rPr>
          <w:rFonts w:hint="default"/>
          <w:lang w:val="en-GB"/>
        </w:rPr>
        <w:t xml:space="preserve"> </w:t>
      </w:r>
      <w:r>
        <w:rPr>
          <w:rFonts w:hint="default"/>
        </w:rPr>
        <w:t>For weeks, the Presidential Palace and central Khartoum have been major battlegrounds between the army and the RSF. Clashes intensified on March 16 when armoured corps troops reached the military’s General Command and took control of areas near the palace. This effectively cut off supply lines to RSF forces in central Khartoum, isolating them from other RSF deployments in the southern and eastern parts of the capital.</w:t>
      </w:r>
      <w:r>
        <w:rPr>
          <w:rFonts w:hint="default"/>
          <w:lang w:val="en-GB"/>
        </w:rPr>
        <w:t xml:space="preserve"> </w:t>
      </w:r>
      <w:r>
        <w:rPr>
          <w:rFonts w:hint="default"/>
        </w:rPr>
        <w:t>Army spokesman Brigadier General Nabil Abdallah said in a statement received by Sudan Tribune: “In a historic and heroic victory, our forces today completed their successes in Khartoum, crushing the remnants of the Daglo terrorist militia in central Khartoum, the Arab Market, the Presidential Palace buildings,a symbol of the sovereignty and dignity of the Sudanese nation, and ministry buildings.”</w:t>
      </w:r>
      <w:r>
        <w:rPr>
          <w:rFonts w:hint="default"/>
          <w:lang w:val="en-GB"/>
        </w:rPr>
        <w:t xml:space="preserve"> </w:t>
      </w:r>
      <w:r>
        <w:rPr>
          <w:rFonts w:hint="default"/>
        </w:rPr>
        <w:t>He said the army had destroyed enemy fighters and equipment and seized large quantities of RSF equipment and weapons in those areas.</w:t>
      </w:r>
      <w:r>
        <w:rPr>
          <w:rFonts w:hint="default"/>
          <w:lang w:val="en-GB"/>
        </w:rPr>
        <w:t xml:space="preserve"> </w:t>
      </w:r>
      <w:r>
        <w:rPr>
          <w:rFonts w:hint="default"/>
        </w:rPr>
        <w:t>The spokesman reiterated the military’s commitment to continue fighting “until victory is achieved by clearing every inch of our land from the militia and its supporters.”</w:t>
      </w:r>
      <w:r>
        <w:rPr>
          <w:rFonts w:hint="default"/>
          <w:lang w:val="en-GB"/>
        </w:rPr>
        <w:t xml:space="preserve"> </w:t>
      </w:r>
      <w:r>
        <w:rPr>
          <w:rFonts w:hint="default"/>
        </w:rPr>
        <w:t>Military-affiliated platforms broadcast videos showing army soldiers entering the Presidential Palace and deploying inside. The videos also showed captured RSF fighters.</w:t>
      </w:r>
      <w:r>
        <w:rPr>
          <w:rFonts w:hint="default"/>
          <w:lang w:val="en-GB"/>
        </w:rPr>
        <w:t xml:space="preserve"> </w:t>
      </w:r>
      <w:r>
        <w:rPr>
          <w:rFonts w:hint="default"/>
        </w:rPr>
        <w:t>Since the start of the conflict on April 15, 2023, the RSF had controlled the Presidential Palace, the ministry complex, and the entire central Khartoum area and the capital’s commercial hub.</w:t>
      </w:r>
      <w:r>
        <w:rPr>
          <w:rFonts w:hint="default"/>
          <w:lang w:val="en-GB"/>
        </w:rPr>
        <w:t xml:space="preserve"> </w:t>
      </w:r>
      <w:r>
        <w:rPr>
          <w:rFonts w:hint="default"/>
        </w:rPr>
        <w:t>The palace has been repeatedly bombed by army warplanes and drones, sustaining heavy damage.</w:t>
      </w:r>
      <w:r>
        <w:rPr>
          <w:rFonts w:hint="default"/>
          <w:lang w:val="en-GB"/>
        </w:rPr>
        <w:t xml:space="preserve"> </w:t>
      </w:r>
      <w:r>
        <w:rPr>
          <w:rFonts w:hint="default"/>
        </w:rPr>
        <w:t>In recent months, the army has made significant gains, taking control of Bahri, East Nile, and large parts of Khartoum and Ombada in western Omdurman from the RSF.</w:t>
      </w:r>
    </w:p>
    <w:p w14:paraId="004D5112">
      <w:pPr>
        <w:numPr>
          <w:ilvl w:val="0"/>
          <w:numId w:val="1"/>
        </w:numPr>
        <w:spacing w:line="276" w:lineRule="auto"/>
        <w:ind w:left="420" w:leftChars="0" w:hanging="420" w:firstLineChars="0"/>
        <w:rPr>
          <w:rFonts w:hint="default"/>
        </w:rPr>
      </w:pPr>
      <w:bookmarkStart w:id="13" w:name="_Toc20303"/>
      <w:r>
        <w:rPr>
          <w:rStyle w:val="15"/>
          <w:rFonts w:hint="default"/>
        </w:rPr>
        <w:t>UN warns of deepening humanitarian crisis in North Darfur’s Zamzam</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"https://sudantribune.com/article298832/" </w:instrText>
      </w:r>
      <w:r>
        <w:rPr>
          <w:rFonts w:hint="default"/>
          <w:lang w:val="en-GB"/>
        </w:rPr>
        <w:fldChar w:fldCharType="separate"/>
      </w:r>
      <w:r>
        <w:rPr>
          <w:rStyle w:val="10"/>
          <w:rFonts w:hint="default"/>
          <w:lang w:val="en-GB"/>
        </w:rPr>
        <w:t>Sudan Tribune</w:t>
      </w:r>
      <w:r>
        <w:rPr>
          <w:rFonts w:hint="default"/>
          <w:lang w:val="en-GB"/>
        </w:rPr>
        <w:fldChar w:fldCharType="end"/>
      </w:r>
    </w:p>
    <w:p w14:paraId="79471090">
      <w:pPr>
        <w:spacing w:line="276" w:lineRule="auto"/>
        <w:rPr>
          <w:rFonts w:hint="default"/>
        </w:rPr>
      </w:pPr>
      <w:r>
        <w:rPr>
          <w:rFonts w:hint="default"/>
        </w:rPr>
        <w:t>The humanitarian situation in North Darfur’s Zamzam camp for displaced people has severely deteriorated in recent days, with a tightening blockade cutting off vital supplies, the United Nations said on Thursday.</w:t>
      </w:r>
      <w:r>
        <w:rPr>
          <w:rFonts w:hint="default"/>
          <w:lang w:val="en-GB"/>
        </w:rPr>
        <w:t xml:space="preserve"> </w:t>
      </w:r>
      <w:r>
        <w:rPr>
          <w:rFonts w:hint="default"/>
        </w:rPr>
        <w:t>Farhan Haq, deputy spokesperson for UN Secretary-General António Guterres, said that armed groups advancing towards El Fasher and Zamzam camp had reportedly gained control of surrounding routes. This has blocked the road between El Fasher and Zamzam, halting the movement of supplies and medical referrals, according to a humanitarian partner still operating in the camp.</w:t>
      </w:r>
      <w:r>
        <w:rPr>
          <w:rFonts w:hint="default"/>
          <w:lang w:val="en-GB"/>
        </w:rPr>
        <w:t xml:space="preserve"> </w:t>
      </w:r>
      <w:r>
        <w:rPr>
          <w:rFonts w:hint="default"/>
        </w:rPr>
        <w:t>The UN Office for the Coordination of Humanitarian Affairs (OCHA) warned that the blockade had shut down all diesel-powered infrastructure, including boreholes, leaving only solar-powered systems operational. These, however, cannot meet the growing water demands, with camp residents reportedly waiting up to two days to fill a single container.</w:t>
      </w:r>
      <w:r>
        <w:rPr>
          <w:rFonts w:hint="default"/>
          <w:lang w:val="en-GB"/>
        </w:rPr>
        <w:t xml:space="preserve"> </w:t>
      </w:r>
      <w:r>
        <w:rPr>
          <w:rFonts w:hint="default"/>
        </w:rPr>
        <w:t>“Humanitarian partners say security concerns and fuel shortages have prevented water trucking, further exacerbating the crisis,” Haq said.</w:t>
      </w:r>
      <w:r>
        <w:rPr>
          <w:rFonts w:hint="default"/>
          <w:lang w:val="en-GB"/>
        </w:rPr>
        <w:t xml:space="preserve"> </w:t>
      </w:r>
      <w:r>
        <w:rPr>
          <w:rFonts w:hint="default"/>
        </w:rPr>
        <w:t>He added that there were reports of dozens of villages and markets being burned down in neighbouring towns during attacks on Wednesday, triggering mass displacement.</w:t>
      </w:r>
      <w:r>
        <w:rPr>
          <w:rFonts w:hint="default"/>
          <w:lang w:val="en-GB"/>
        </w:rPr>
        <w:t xml:space="preserve"> </w:t>
      </w:r>
      <w:r>
        <w:rPr>
          <w:rFonts w:hint="default"/>
        </w:rPr>
        <w:t>The ongoing siege on El Fasher and Zamzam is worsening conditions for displaced people, and severe shortages of supplies are deepening the humanitarian crisis, according to OCHA.</w:t>
      </w:r>
      <w:r>
        <w:rPr>
          <w:rFonts w:hint="default"/>
          <w:lang w:val="en-GB"/>
        </w:rPr>
        <w:t xml:space="preserve"> </w:t>
      </w:r>
      <w:r>
        <w:rPr>
          <w:rFonts w:hint="default"/>
        </w:rPr>
        <w:t>Aid workers have been forced to ration water and supplies to sustain operations. While some basic nutrition services remain operational in Zamzam, they could be suspended if an attack occurs. The main stabilization centre in the camp remains closed due to a lack of essential medical supplies, putting severely malnourished children at extreme risk.</w:t>
      </w:r>
      <w:r>
        <w:rPr>
          <w:rFonts w:hint="default"/>
          <w:lang w:val="en-GB"/>
        </w:rPr>
        <w:t xml:space="preserve"> </w:t>
      </w:r>
      <w:r>
        <w:rPr>
          <w:rFonts w:hint="default"/>
        </w:rPr>
        <w:t>Haq said that on Wednesday, in a meeting with aid organizations, administrative authorities in the town of Tawila, North Darfur, agreed to reopen roads to enable aid deliveries to Zamzam and Abu Shouk camps and displaced communities in El Fasher.</w:t>
      </w:r>
      <w:r>
        <w:rPr>
          <w:rFonts w:hint="default"/>
          <w:lang w:val="en-GB"/>
        </w:rPr>
        <w:t xml:space="preserve"> </w:t>
      </w:r>
      <w:r>
        <w:rPr>
          <w:rFonts w:hint="default"/>
        </w:rPr>
        <w:t>“We reiterate that an immediate de-escalation of hostilities is critical to ensure safe, timely and sustained access for life-saving humanitarian assistance and services,” Haq said. “All parties must adhere to their obligations under international humanitarian law to ensure that civilians are protected.”</w:t>
      </w:r>
    </w:p>
    <w:p w14:paraId="3C245737">
      <w:pPr>
        <w:spacing w:line="276" w:lineRule="auto"/>
      </w:pPr>
      <w:r>
        <w:t>________________________________________________________________________</w:t>
      </w:r>
    </w:p>
    <w:p w14:paraId="59329CA4">
      <w:pPr>
        <w:pStyle w:val="3"/>
        <w:spacing w:line="276" w:lineRule="auto"/>
      </w:pPr>
      <w:bookmarkStart w:id="14" w:name="_Toc8407"/>
      <w:r>
        <w:t>South Sudan</w:t>
      </w:r>
      <w:bookmarkEnd w:id="14"/>
    </w:p>
    <w:p w14:paraId="41AE790F">
      <w:pPr>
        <w:numPr>
          <w:ilvl w:val="0"/>
          <w:numId w:val="1"/>
        </w:numPr>
        <w:spacing w:line="276" w:lineRule="auto"/>
        <w:ind w:left="420" w:leftChars="0" w:hanging="420" w:firstLineChars="0"/>
        <w:rPr>
          <w:rFonts w:hint="default"/>
        </w:rPr>
      </w:pPr>
      <w:bookmarkStart w:id="15" w:name="_Toc16827"/>
      <w:r>
        <w:rPr>
          <w:rStyle w:val="15"/>
          <w:rFonts w:hint="default"/>
        </w:rPr>
        <w:t>UN chief warns over escalation of South Sudan situation</w:t>
      </w:r>
      <w:r>
        <w:rPr>
          <w:rStyle w:val="15"/>
          <w:rFonts w:hint="default"/>
          <w:lang w:val="en-GB"/>
        </w:rPr>
        <w:t xml:space="preserve"> </w:t>
      </w:r>
      <w:bookmarkEnd w:id="15"/>
      <w:r>
        <w:rPr>
          <w:rFonts w:hint="default"/>
          <w:lang w:val="en-GB"/>
        </w:rPr>
        <w:t xml:space="preserve">- </w:t>
      </w:r>
      <w:r>
        <w:rPr>
          <w:rFonts w:hint="default"/>
          <w:lang w:val="en-GB"/>
        </w:rPr>
        <w:fldChar w:fldCharType="begin"/>
      </w:r>
      <w:r>
        <w:rPr>
          <w:rFonts w:hint="default"/>
          <w:lang w:val="en-GB"/>
        </w:rPr>
        <w:instrText xml:space="preserve"> HYPERLINK "https://sudantribune.com/article298812/" </w:instrText>
      </w:r>
      <w:r>
        <w:rPr>
          <w:rFonts w:hint="default"/>
          <w:lang w:val="en-GB"/>
        </w:rPr>
        <w:fldChar w:fldCharType="separate"/>
      </w:r>
      <w:r>
        <w:rPr>
          <w:rStyle w:val="10"/>
          <w:rFonts w:hint="default"/>
          <w:lang w:val="en-GB"/>
        </w:rPr>
        <w:t>Sudan Tribune</w:t>
      </w:r>
      <w:r>
        <w:rPr>
          <w:rFonts w:hint="default"/>
          <w:lang w:val="en-GB"/>
        </w:rPr>
        <w:fldChar w:fldCharType="end"/>
      </w:r>
    </w:p>
    <w:p w14:paraId="208974B4">
      <w:pPr>
        <w:spacing w:line="276" w:lineRule="auto"/>
        <w:rPr>
          <w:rFonts w:hint="default"/>
        </w:rPr>
      </w:pPr>
      <w:r>
        <w:rPr>
          <w:rFonts w:hint="default"/>
        </w:rPr>
        <w:t>The situation in South Sudan’s Upper Nile state could escalate into war if parties do not take practical measures to embrace dialogue and consensus, a UN official said.</w:t>
      </w:r>
      <w:r>
        <w:rPr>
          <w:rFonts w:hint="default"/>
          <w:lang w:val="en-GB"/>
        </w:rPr>
        <w:t xml:space="preserve"> </w:t>
      </w:r>
      <w:r>
        <w:rPr>
          <w:rFonts w:hint="default"/>
        </w:rPr>
        <w:t>“We need to look no further than across the northern border to Sudan for a stark reminder of how quickly countries can descend into catastrophic war. To avoid this outcome in South Sudan, there must be an immediate return by the parties to consensus-based decision-making. There must be intensive dialogue to resolve grievances and rebuild trust and confidence between the Parties and, between the parties and their supporters,” said Nicholas Haysom, the Special Representative of the Secretary-General and Head of United Nations Mission in South Sudan (UNMISS).</w:t>
      </w:r>
      <w:r>
        <w:rPr>
          <w:rFonts w:hint="default"/>
          <w:lang w:val="en-GB"/>
        </w:rPr>
        <w:t xml:space="preserve"> </w:t>
      </w:r>
      <w:r>
        <w:rPr>
          <w:rFonts w:hint="default"/>
        </w:rPr>
        <w:t>“The parties must de-escalate the current political tensions now before it is too late. There is only one path out of this cycle of conflict and that is through the Revitalized Agreement. The overriding imperative now is to direct all our efforts to prevent a relapse into war, support the full implementation of the agreement, and progress the transition towards the country’s first democratic elections”, he added.</w:t>
      </w:r>
      <w:r>
        <w:rPr>
          <w:rFonts w:hint="default"/>
          <w:lang w:val="en-GB"/>
        </w:rPr>
        <w:t xml:space="preserve"> </w:t>
      </w:r>
      <w:r>
        <w:rPr>
          <w:rFonts w:hint="default"/>
        </w:rPr>
        <w:t>The top UN official, in a March 18, 2025 statement to the African Union Peace and Security Council Meeting on South Sudan, noted that tension after the March 4, 2025 takeover of the Nasir barracks in Upper Nile by the White Army have been extremely high throughout the country.</w:t>
      </w:r>
      <w:r>
        <w:rPr>
          <w:rFonts w:hint="default"/>
          <w:lang w:val="en-GB"/>
        </w:rPr>
        <w:t xml:space="preserve"> </w:t>
      </w:r>
      <w:r>
        <w:rPr>
          <w:rFonts w:hint="default"/>
        </w:rPr>
        <w:t>The statement pointed out that the taking over of the town and the killing of a South Sudanese army (SSPDF) general had led to a crackdown and arrest of Several senior SPLA/IO military and civilian officials have been arrested in Juba, while some have gone into hiding or fled the country.</w:t>
      </w:r>
      <w:r>
        <w:rPr>
          <w:rFonts w:hint="default"/>
          <w:lang w:val="en-GB"/>
        </w:rPr>
        <w:t xml:space="preserve"> </w:t>
      </w:r>
      <w:r>
        <w:rPr>
          <w:rFonts w:hint="default"/>
        </w:rPr>
        <w:t>Airstrikes on Nasir have inflicted civilian casualties. With the proliferation of mis/disinformation in the public domain, hate speech is now rampant, raising concerns that the conflict could assume an ethnic dimension. The minister of information and the Spokesperson of the government Michael Makuei Lueth on March 17, 2025, confirmed the deployment of foreign forces in South Sudan.</w:t>
      </w:r>
      <w:r>
        <w:rPr>
          <w:rFonts w:hint="default"/>
          <w:lang w:val="en-GB"/>
        </w:rPr>
        <w:t xml:space="preserve"> </w:t>
      </w:r>
      <w:r>
        <w:rPr>
          <w:rFonts w:hint="default"/>
        </w:rPr>
        <w:t>Haysom said the situation, if not well managed, could escalate into the level of the Sudan conflict.</w:t>
      </w:r>
      <w:r>
        <w:rPr>
          <w:rFonts w:hint="default"/>
          <w:lang w:val="en-GB"/>
        </w:rPr>
        <w:t xml:space="preserve"> </w:t>
      </w:r>
      <w:r>
        <w:rPr>
          <w:rFonts w:hint="default"/>
        </w:rPr>
        <w:t>The Head of the UN mission in the young nation also welcomed and commended the Extraordinary] Summit held by IGAD [intergovernmental Authority Development] on March 12 and its communique which called for the de-escalation of tensions in South Sudan. It highlights the need to work with all stakeholders to preserve the integrity of the Revitalized Agreement and ensure South Sudan takes the necessary steps to end the cycle of repeated transitions.</w:t>
      </w:r>
      <w:r>
        <w:rPr>
          <w:rFonts w:hint="default"/>
          <w:lang w:val="en-GB"/>
        </w:rPr>
        <w:t xml:space="preserve"> </w:t>
      </w:r>
      <w:r>
        <w:rPr>
          <w:rFonts w:hint="default"/>
        </w:rPr>
        <w:t>“Over the last week, I have been engaging the various principals of this Agreement, often in partnership with the AU Chairperson’s Special Representative, the IGAD Special Envoy and the Interim Chair of R-JMEC as part of our Quartet mechanism. Together, we have urged the parties to undertake dialogue, build trust and assure their followers of their steadfast commitment to prevent the country’s return to civil war”, explained Haysom.</w:t>
      </w:r>
      <w:r>
        <w:rPr>
          <w:rFonts w:hint="default"/>
          <w:lang w:val="en-GB"/>
        </w:rPr>
        <w:t xml:space="preserve"> </w:t>
      </w:r>
      <w:r>
        <w:rPr>
          <w:rFonts w:hint="default"/>
        </w:rPr>
        <w:t>The statement urged all parties to recommit to the Cessation of Hostilities Agreement and the September 2018 peace accord, reinvigorating the functioning of its relevant mechanisms.  It also encourages the two principals, President Kiir and First Vice President Machar, to meet and address their differences constructively while addressing the nation together as a show of unity.</w:t>
      </w:r>
      <w:r>
        <w:rPr>
          <w:rFonts w:hint="default"/>
          <w:lang w:val="en-GB"/>
        </w:rPr>
        <w:t xml:space="preserve"> </w:t>
      </w:r>
      <w:r>
        <w:rPr>
          <w:rFonts w:hint="default"/>
        </w:rPr>
        <w:t>Haysom used the opportunity to call for the release of detained military and civilian officials or their treatment in accordance with legal process.  He called on the parties to immediately address the Nasir tensions through dialogue rather than further military confrontation as well welcoming the IGAD Extraordinary Summit and encouraged the immediate establishment and dispatch of a ministerial-level sub-committee to Juba.</w:t>
      </w:r>
      <w:r>
        <w:rPr>
          <w:rFonts w:hint="default"/>
          <w:lang w:val="en-GB"/>
        </w:rPr>
        <w:t xml:space="preserve"> </w:t>
      </w:r>
      <w:r>
        <w:rPr>
          <w:rFonts w:hint="default"/>
        </w:rPr>
        <w:t>The top UN representative underscored the critical role of neighbouring states, as the guarantors of this Agreement, in promoting peace and stability in South Sudan as well as the role African union and its committee of five countries to encourage and the Panel of the Wise to facilitate dialogue amongst the South Sudanese leadership to ensure active conflict mitigation.</w:t>
      </w:r>
    </w:p>
    <w:p w14:paraId="6DFDAE9A">
      <w:pPr>
        <w:numPr>
          <w:ilvl w:val="0"/>
          <w:numId w:val="1"/>
        </w:numPr>
        <w:spacing w:line="276" w:lineRule="auto"/>
        <w:ind w:left="420" w:leftChars="0" w:hanging="420" w:firstLineChars="0"/>
        <w:rPr>
          <w:rFonts w:hint="default"/>
        </w:rPr>
      </w:pPr>
      <w:bookmarkStart w:id="16" w:name="_Toc17100"/>
      <w:r>
        <w:rPr>
          <w:rStyle w:val="15"/>
          <w:rFonts w:hint="default"/>
        </w:rPr>
        <w:t>South Sudan says Sudan war affects joint border monitoring mechanisms</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"https://sudantribune.com/article298858/" </w:instrText>
      </w:r>
      <w:r>
        <w:rPr>
          <w:rFonts w:hint="default"/>
          <w:lang w:val="en-GB"/>
        </w:rPr>
        <w:fldChar w:fldCharType="separate"/>
      </w:r>
      <w:r>
        <w:rPr>
          <w:rStyle w:val="10"/>
          <w:rFonts w:hint="default"/>
          <w:lang w:val="en-GB"/>
        </w:rPr>
        <w:t>Sudan Tribune</w:t>
      </w:r>
      <w:r>
        <w:rPr>
          <w:rFonts w:hint="default"/>
          <w:lang w:val="en-GB"/>
        </w:rPr>
        <w:fldChar w:fldCharType="end"/>
      </w:r>
    </w:p>
    <w:p w14:paraId="515759E4">
      <w:pPr>
        <w:spacing w:line="276" w:lineRule="auto"/>
        <w:rPr>
          <w:rFonts w:hint="default"/>
        </w:rPr>
      </w:pPr>
      <w:r>
        <w:rPr>
          <w:rFonts w:hint="default"/>
        </w:rPr>
        <w:t>South Sudan said Thursday that Sudan’s war has affected activities of the joint border monitoring and verification mechanisms, allowing non-state actors to exploit the situation and turn porous border lines into hide outs.</w:t>
      </w:r>
      <w:r>
        <w:rPr>
          <w:rFonts w:hint="default"/>
          <w:lang w:val="en-GB"/>
        </w:rPr>
        <w:t xml:space="preserve"> </w:t>
      </w:r>
      <w:r>
        <w:rPr>
          <w:rFonts w:hint="default"/>
        </w:rPr>
        <w:t>“Before the eruption of the conflict in Sudan, there was a joint political and security monitoring and verification mechanisms. They were the channels through which and from which information about the activities of anybody outside the organs of the states were obtained. These bodies have now stopped meeting regularly because of the situation in Sudan,” explained chief of the defense forces of South Sudan People’s Defense Forces (SSPDF), General Paul Nang Majok.</w:t>
      </w:r>
      <w:r>
        <w:rPr>
          <w:rFonts w:hint="default"/>
          <w:lang w:val="en-GB"/>
        </w:rPr>
        <w:t xml:space="preserve"> </w:t>
      </w:r>
      <w:r>
        <w:rPr>
          <w:rFonts w:hint="default"/>
        </w:rPr>
        <w:t>He added, “The only body active now is the United Nations interim security force for Abyei. But it was supposed to provide whatever information it obtains from their activities to these mechanisms”.</w:t>
      </w:r>
      <w:r>
        <w:rPr>
          <w:rFonts w:hint="default"/>
          <w:lang w:val="en-GB"/>
        </w:rPr>
        <w:t xml:space="preserve"> </w:t>
      </w:r>
      <w:r>
        <w:rPr>
          <w:rFonts w:hint="default"/>
        </w:rPr>
        <w:t>Gen Majok commended the role of the Joint Border Verification and Monitoring Mechanism (JBVMM), a part of the United Nations Interim Security Force for Abyei (UNISFA) which monitors the Safe De-Militarized Border Zone (SDBZ) along the Sudan-South Sudan border, conducting patrols, security monitoring, verification, and investigation activities.</w:t>
      </w:r>
      <w:r>
        <w:rPr>
          <w:rFonts w:hint="default"/>
          <w:lang w:val="en-GB"/>
        </w:rPr>
        <w:t xml:space="preserve"> </w:t>
      </w:r>
      <w:r>
        <w:rPr>
          <w:rFonts w:hint="default"/>
        </w:rPr>
        <w:t>The JBVMM was established in 2011 by the United Nations Security Council to conduct monitoring and verification activities along the Sudan-South Sudan border, particularly within the Safe De-militarized Border Zone (SDBZ)</w:t>
      </w:r>
      <w:r>
        <w:rPr>
          <w:rFonts w:hint="default"/>
          <w:lang w:val="en-GB"/>
        </w:rPr>
        <w:t xml:space="preserve"> </w:t>
      </w:r>
      <w:r>
        <w:rPr>
          <w:rFonts w:hint="default"/>
        </w:rPr>
        <w:t>“There is no problem on our side. We are continuing to participate in the joint border verification and monitoring mechanism. We have representatives in Kadugli in Sudan and other representatives in Abyei at the headquarters of the United Nations interim security force for Abyei. As you know the mandate is clear and their activities are to Patrols and security monitoring within the SDBZ.  They also do Verification and investigation of incidents as well as liaison and coordination with relevant authorities.  It is also their mandate to report, share and exchange information as it is in their mandate”, stressed Majok.</w:t>
      </w:r>
      <w:r>
        <w:rPr>
          <w:rFonts w:hint="default"/>
          <w:lang w:val="en-GB"/>
        </w:rPr>
        <w:t xml:space="preserve"> </w:t>
      </w:r>
      <w:r>
        <w:rPr>
          <w:rFonts w:hint="default"/>
        </w:rPr>
        <w:t>The SDBZ, established in September 2012, is a 10 km zone on either side of the center line along the Sudan-South Sudan border. Due to the war in Sudan and political uncertainty in South Sudan, armed dissidents in South Sudan and Sudan have exploited the absence of the Sudanese army and SSPDF at the border lines.</w:t>
      </w:r>
      <w:r>
        <w:rPr>
          <w:rFonts w:hint="default"/>
          <w:lang w:val="en-GB"/>
        </w:rPr>
        <w:t xml:space="preserve"> </w:t>
      </w:r>
      <w:r>
        <w:rPr>
          <w:rFonts w:hint="default"/>
        </w:rPr>
        <w:t>Some of the armed dissidents are taking advantage of the conflict in Sudan and political uncertainty in South Sudan to use the safe demilitarize buffer zone as the safe haven for their activities, usually crossing international boundary lines in violation of the international law and undermining sovereignty and territorial integrity.</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26574"/>
      <w:r>
        <w:rPr>
          <w:rFonts w:eastAsia="DengXian Light" w:cs="Times New Roman"/>
          <w:b/>
          <w:bCs/>
          <w:color w:val="2F5496"/>
          <w:szCs w:val="24"/>
          <w:u w:val="single"/>
        </w:rPr>
        <w:t>Gulf Region and the Middle East</w:t>
      </w:r>
      <w:bookmarkEnd w:id="17"/>
    </w:p>
    <w:p w14:paraId="21F1C4EC">
      <w:pPr>
        <w:pStyle w:val="3"/>
      </w:pPr>
      <w:bookmarkStart w:id="18" w:name="_Toc17880"/>
      <w:r>
        <w:t>Egypt</w:t>
      </w:r>
      <w:bookmarkEnd w:id="18"/>
    </w:p>
    <w:p w14:paraId="50174B93">
      <w:pPr>
        <w:numPr>
          <w:ilvl w:val="0"/>
          <w:numId w:val="1"/>
        </w:numPr>
        <w:spacing w:line="276" w:lineRule="auto"/>
        <w:ind w:left="420" w:leftChars="0" w:hanging="420" w:firstLineChars="0"/>
        <w:rPr>
          <w:rFonts w:hint="default"/>
        </w:rPr>
      </w:pPr>
      <w:bookmarkStart w:id="19" w:name="_Toc13181"/>
      <w:r>
        <w:rPr>
          <w:rStyle w:val="15"/>
          <w:rFonts w:hint="default"/>
        </w:rPr>
        <w:t>Qatar, Egypt stress need to resume implementation of Gaza ceasefire</w:t>
      </w:r>
      <w:bookmarkEnd w:id="19"/>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"https://www.middleeastmonitor.com/20250321-qatar-egypt-stress-need-to-resume-implementation-of-gaza-ceasefire/"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1BD836">
      <w:pPr>
        <w:spacing w:line="276" w:lineRule="auto"/>
        <w:rPr>
          <w:rFonts w:hint="default"/>
        </w:rPr>
      </w:pPr>
      <w:r>
        <w:rPr>
          <w:rFonts w:hint="default"/>
        </w:rPr>
        <w:t>Qatar and Egypt, the main mediators between Israel and Hamas, yesterday emphasised the importance of reinforcing joint efforts to implement the three-phase Gaza ceasefire agreement, according to statements by the Qatari and Egyptian foreign ministries.</w:t>
      </w:r>
      <w:r>
        <w:rPr>
          <w:rFonts w:hint="default"/>
          <w:lang w:val="en-GB"/>
        </w:rPr>
        <w:t xml:space="preserve"> </w:t>
      </w:r>
      <w:r>
        <w:rPr>
          <w:rFonts w:hint="default"/>
        </w:rPr>
        <w:t>This came during a phone call between Qatari Prime Minister and Minister of Foreign Affairs, Mohammed Bin Abdulrahman Bin Jassim Al Thani, and Egyptian  Minister of Foreign Affairs, Dr Badr Abdel Aati.</w:t>
      </w:r>
      <w:r>
        <w:rPr>
          <w:rFonts w:hint="default"/>
          <w:lang w:val="en-GB"/>
        </w:rPr>
        <w:t xml:space="preserve"> </w:t>
      </w:r>
      <w:r>
        <w:rPr>
          <w:rFonts w:hint="default"/>
        </w:rPr>
        <w:t>Egyptian Foreign Ministry spokesman Tamim Khallaf said Abdel Aati discussed with his Qatari counterpart the latest developments in the Gaza Strip and joint efforts to consolidate the ceasefire agreement and ensure the implementation of its three phases.</w:t>
      </w:r>
      <w:r>
        <w:rPr>
          <w:rFonts w:hint="default"/>
          <w:lang w:val="en-GB"/>
        </w:rPr>
        <w:t xml:space="preserve"> </w:t>
      </w:r>
      <w:r>
        <w:rPr>
          <w:rFonts w:hint="default"/>
        </w:rPr>
        <w:t>Khallaf added that the two sides also discussed ways to coordinate positions to promote the Arab plan for the reconstruction of Gaza, joint efforts to mobilise support for the enclave, and preparations for the Cairo International Conference for the Reconstruction of the Gaza Strip.</w:t>
      </w:r>
      <w:r>
        <w:rPr>
          <w:rFonts w:hint="default"/>
          <w:lang w:val="en-GB"/>
        </w:rPr>
        <w:t xml:space="preserve"> </w:t>
      </w:r>
      <w:r>
        <w:rPr>
          <w:rFonts w:hint="default"/>
        </w:rPr>
        <w:t>The officials agreed on the need to continue joint coordination to contain escalating tensions in the region and to launch a political settlement that ensures sustainable stability in the region, through the establishment of a Palestinian state, Khallaf added.</w:t>
      </w:r>
      <w:r>
        <w:rPr>
          <w:rFonts w:hint="default"/>
          <w:lang w:val="en-GB"/>
        </w:rPr>
        <w:t xml:space="preserve"> </w:t>
      </w:r>
      <w:r>
        <w:rPr>
          <w:rFonts w:hint="default"/>
        </w:rPr>
        <w:t>At dawn on Tuesday, Israel launched large scale air strikes on Gaza killing over 400 civilians and wounding hundreds more. Later on Wednesday, the Israeli occupation army announced the resumption of ground operations across Gaza.</w:t>
      </w:r>
    </w:p>
    <w:p w14:paraId="2CF86910">
      <w:pPr>
        <w:numPr>
          <w:ilvl w:val="0"/>
          <w:numId w:val="1"/>
        </w:numPr>
        <w:spacing w:line="276" w:lineRule="auto"/>
        <w:ind w:left="420" w:leftChars="0" w:hanging="420" w:firstLineChars="0"/>
        <w:rPr>
          <w:rFonts w:hint="default"/>
        </w:rPr>
      </w:pPr>
      <w:bookmarkStart w:id="20" w:name="_Toc18037"/>
      <w:r>
        <w:rPr>
          <w:rStyle w:val="15"/>
          <w:rFonts w:hint="default"/>
        </w:rPr>
        <w:t>Egypt army prepared to confront all challenges, spokesperson says</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"https://www.middleeastmonitor.com/20250320-egypt-army-prepared-to-confront-all-challenges-spokesperson-says/"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74E1C43">
      <w:pPr>
        <w:spacing w:line="276" w:lineRule="auto"/>
        <w:rPr>
          <w:rFonts w:hint="default"/>
        </w:rPr>
      </w:pPr>
      <w:r>
        <w:rPr>
          <w:rFonts w:hint="default"/>
        </w:rPr>
        <w:t>Egyptian military spokesman Brigadier General Gharib Abdel Hafez confirmed that the armed forces are ready to confront all challenges facing the state.</w:t>
      </w:r>
      <w:r>
        <w:rPr>
          <w:rFonts w:hint="default"/>
          <w:lang w:val="en-GB"/>
        </w:rPr>
        <w:t xml:space="preserve"> </w:t>
      </w:r>
      <w:r>
        <w:rPr>
          <w:rFonts w:hint="default"/>
        </w:rPr>
        <w:t>In statements to the official Middle East News Agency, Abdel Hafez said the Egyptian Armed Forces focus solely on preserving the country’s national security, pointing to intensive activity by all members of the armed forces to ensure the forces’ preparedness.</w:t>
      </w:r>
      <w:r>
        <w:rPr>
          <w:rFonts w:hint="default"/>
          <w:lang w:val="en-GB"/>
        </w:rPr>
        <w:t xml:space="preserve"> </w:t>
      </w:r>
      <w:r>
        <w:rPr>
          <w:rFonts w:hint="default"/>
        </w:rPr>
        <w:t>He stressed that “national alignment behind the political leadership during the current phase is the true guarantee for overcoming all challenges facing the Egyptian state”.</w:t>
      </w:r>
      <w:r>
        <w:rPr>
          <w:rFonts w:hint="default"/>
          <w:lang w:val="en-GB"/>
        </w:rPr>
        <w:t xml:space="preserve"> </w:t>
      </w:r>
      <w:r>
        <w:rPr>
          <w:rFonts w:hint="default"/>
        </w:rPr>
        <w:t>Regarding the Palestinian issue, he emphasised the political leadership’s position on the matter, saying, “It is clear and consistent and has not changed since 1948” which is based on the need of establishing a Palestinian state within the 1967 borders, with East Jerusalem as its capital, to ensure security and stability in the region.</w:t>
      </w:r>
      <w:r>
        <w:rPr>
          <w:rFonts w:hint="default"/>
          <w:lang w:val="en-GB"/>
        </w:rPr>
        <w:t xml:space="preserve"> </w:t>
      </w:r>
      <w:r>
        <w:rPr>
          <w:rFonts w:hint="default"/>
        </w:rPr>
        <w:t>He emphasised that the displacement of the Palestinian people from their land means the liquidation of the Palestinian cause.</w:t>
      </w:r>
    </w:p>
    <w:p w14:paraId="51D7F4B3">
      <w:pPr>
        <w:pStyle w:val="3"/>
        <w:bidi w:val="0"/>
        <w:rPr>
          <w:rFonts w:hint="default"/>
          <w:lang w:val="en-GB"/>
        </w:rPr>
      </w:pPr>
      <w:bookmarkStart w:id="21" w:name="_Toc24646"/>
      <w:r>
        <w:rPr>
          <w:rFonts w:hint="default"/>
          <w:lang w:val="en-GB"/>
        </w:rPr>
        <w:t>Yemen</w:t>
      </w:r>
      <w:bookmarkEnd w:id="21"/>
    </w:p>
    <w:p w14:paraId="207F0162">
      <w:pPr>
        <w:numPr>
          <w:ilvl w:val="0"/>
          <w:numId w:val="1"/>
        </w:numPr>
        <w:spacing w:line="276" w:lineRule="auto"/>
        <w:ind w:left="420" w:leftChars="0" w:hanging="420" w:firstLineChars="0"/>
        <w:rPr>
          <w:rFonts w:hint="default"/>
          <w:lang w:val="en-GB"/>
        </w:rPr>
      </w:pPr>
      <w:bookmarkStart w:id="22" w:name="_Toc10065"/>
      <w:r>
        <w:rPr>
          <w:rStyle w:val="15"/>
          <w:rFonts w:hint="default"/>
          <w:lang w:val="en-GB"/>
        </w:rPr>
        <w:t xml:space="preserve">Yemen Houthis dismiss Trump's ‘empty threats’, won't deter Gaza support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"https://www.middleeastmonitor.com/20250321-yemen-houthis-dismiss-trumps-empty-threats-wont-deter-gaza-support/"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F76EFCF">
      <w:pPr>
        <w:spacing w:line="276" w:lineRule="auto"/>
        <w:rPr>
          <w:rFonts w:hint="default"/>
          <w:lang w:val="en-GB"/>
        </w:rPr>
      </w:pPr>
      <w:r>
        <w:rPr>
          <w:rFonts w:hint="default"/>
          <w:lang w:val="en-GB"/>
        </w:rPr>
        <w:t>Yemen’s Houthi group yesterday dismissed US President Donald Trump’s “empty threats” to eliminate the group, saying they will not deter them from “continuing to support Gaza”, Anadolu reported. “Trump’s empty threats will not deter the free people of Yemen from their support for Gaza… Just as the usurping Zionist entity [Israel] targets the entire Palestinian people in Gaza and then claims it is targeting only Hamas, Trump is trying to claim that the new US aggression against Yemen targets only Ansar Allah,” said Hashem Sharaf Al-Din, a spokesman for the Houthi government in a statement, explaining that the fresh US strikes on Yemen target the entire Yemeni people. He added that Trump’s threat to eliminate the group is a “desperate attempt to justify the brutal aggression carried out by the US against Yemen.” On Wednesday, Trump threatened to “wipe out” the Houthis. This came days after he ordered a “major attack” against the sites in Yemen. As of last night, Houthi sources reported dozens of US air strikes across Yemen, killing 53 people and injuring more than 100 others, including women and children. The Houthi group has been targeting Israel-linked ships in the Red and Arabian seas, the Bab El-Mandab Strait, and the Gulf of Aden with missiles and drones since late 2023, disrupting global trade in what it said was a show of solidarity with Palestinians in the Gaza Strip. It halted its attacks when the Gaza ceasefire was declared in January but resumed them after Israel closed crossings into the enclave and stopped the delivery of all humanitarian aid to civilians in Gaza.</w:t>
      </w:r>
    </w:p>
    <w:p w14:paraId="4177D5F9">
      <w:pPr>
        <w:numPr>
          <w:ilvl w:val="0"/>
          <w:numId w:val="1"/>
        </w:numPr>
        <w:spacing w:line="276" w:lineRule="auto"/>
        <w:ind w:left="420" w:leftChars="0" w:hanging="420" w:firstLineChars="0"/>
        <w:rPr>
          <w:rFonts w:hint="default"/>
          <w:lang w:val="en-GB"/>
        </w:rPr>
      </w:pPr>
      <w:bookmarkStart w:id="23" w:name="_Toc11945"/>
      <w:r>
        <w:rPr>
          <w:rStyle w:val="15"/>
          <w:rFonts w:hint="default"/>
          <w:lang w:val="en-GB"/>
        </w:rPr>
        <w:t xml:space="preserve">Houthis claim hypersonic missile strike on Israel airport </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"https://www.middleeastmonitor.com/20250320-houthis-claim-hypersonic-missile-strike-on-israel-airport/"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E9F60EE">
      <w:pPr>
        <w:spacing w:line="276" w:lineRule="auto"/>
        <w:rPr>
          <w:rFonts w:hint="default"/>
          <w:lang w:val="en-GB"/>
        </w:rPr>
      </w:pPr>
      <w:r>
        <w:rPr>
          <w:rFonts w:hint="default"/>
          <w:lang w:val="en-GB"/>
        </w:rPr>
        <w:t>The Houthis have claimed responsibility for launching a hypersonic missile at Israel’s Ben Gurion Airport, just days after Israeli forces violated a ceasefire in Gaza. Houthi military spokesperson Yahya Saree announced today that the Yemeni armed forces had conducted “a qualitative military operation targeting Ben Gurion airport in the occupied Jaffa region with a Palestine-2 hypersonic ballistic missile.” He stated that the attack had “successfully achieved its objective” but did not provide further details. This marks the second such strike since the United States escalated air raids against the group earlier this week. The Israeli military confirmed intercepting the missile before it entered Israeli airspace, stating that air raid sirens were triggered in multiple areas, including Tel Aviv and Jerusalem. The Israeli police also confirmed the alarms, while the country’s ambulance service reported no serious injuries. The attack follows a Houthis announcement on Tuesday that they had fired a ballistic missile toward Israel and warned they would expand their target range in response to Israel’s violation of the ceasefire in Gaza. According to Gaza’s Ministry of Health, renewed Israeli attacks since Tuesday have killed at least 710 Palestinians and injured more than 900 others. Meanwhile, US warplanes targeted several governorates in Yemen and the capital, Sanaa, over Yemen’s support of Gaza. The Houthis have warned they will launch an attack on the US aircraft carrier USS Harry Truman within 48 hours. US President Donald Trump said he had ordered his country’s military to launch a decisive and powerful military operation against the Houthis in Yemen. As of Monday evening, more than 50 US air strikes had been monitored in Yemen, resulting in killing 53 people and wounding 98 others, including women and children, according to the Houthis. In solidarity with the Gaza Strip, which has been facing a genocidal war by Israel since 7 October, 2023, the Houthis have targeted Israeli sites, cargo ships, or those linked with Tel Aviv with missiles and drones, expressing their determination to continue operations until the end of the onslaught on the enclave.</w:t>
      </w:r>
    </w:p>
    <w:p w14:paraId="10A9E2FC">
      <w:pPr>
        <w:numPr>
          <w:ilvl w:val="0"/>
          <w:numId w:val="1"/>
        </w:numPr>
        <w:spacing w:line="276" w:lineRule="auto"/>
        <w:ind w:left="420" w:leftChars="0" w:hanging="420" w:firstLineChars="0"/>
        <w:rPr>
          <w:rFonts w:hint="default"/>
          <w:lang w:val="en-GB"/>
        </w:rPr>
      </w:pPr>
      <w:bookmarkStart w:id="24" w:name="_Toc30060"/>
      <w:r>
        <w:rPr>
          <w:rStyle w:val="15"/>
          <w:rFonts w:hint="default"/>
          <w:lang w:val="en-GB"/>
        </w:rPr>
        <w:t>Yemen’s Houthis report 4 fresh US air strikes on Al-Hudaydah</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"https://www.middleeastmonitor.com/20250320-yemens-houthis-report-4-fresh-us-airstrikes-on-al-hudaydah/"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F25A3B">
      <w:pPr>
        <w:spacing w:line="276" w:lineRule="auto"/>
        <w:rPr>
          <w:rFonts w:hint="default"/>
          <w:lang w:val="en-GB"/>
        </w:rPr>
      </w:pPr>
      <w:r>
        <w:rPr>
          <w:rFonts w:hint="default"/>
          <w:lang w:val="en-GB"/>
        </w:rPr>
        <w:t>US warplanes carried out four new air strikes in Yemen’s coastal province of Al-Hudaydah on Thursday evening, the Houthi group said, Anadolu reports. The Houthi-run Al-Masirah television said the attacks targeted Al-Kathib area in the Al-Mina district in the province. No information was yet available about casualties. There was no immediate comment from the US. Al-Hudaydah, overlooking the Red Sea, is one of Yemen’s most strategic provinces, housing an international airport, three key ports, and an extensive coastline.</w:t>
      </w:r>
    </w:p>
    <w:p w14:paraId="022CF10A">
      <w:pPr>
        <w:pStyle w:val="3"/>
      </w:pPr>
      <w:bookmarkStart w:id="25" w:name="_Toc29744"/>
      <w:r>
        <w:t>Iran</w:t>
      </w:r>
      <w:bookmarkEnd w:id="25"/>
    </w:p>
    <w:p w14:paraId="7C082A72">
      <w:pPr>
        <w:numPr>
          <w:ilvl w:val="0"/>
          <w:numId w:val="1"/>
        </w:numPr>
        <w:spacing w:line="276" w:lineRule="auto"/>
        <w:ind w:left="420" w:leftChars="0" w:hanging="420" w:firstLineChars="0"/>
        <w:rPr>
          <w:rFonts w:hint="default"/>
        </w:rPr>
      </w:pPr>
      <w:bookmarkStart w:id="26" w:name="_Toc621"/>
      <w:r>
        <w:rPr>
          <w:rStyle w:val="15"/>
          <w:rFonts w:hint="default"/>
        </w:rPr>
        <w:t>Iran: Yemen's Houthis act independently, warns against US action</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"https://www.middleeastmonitor.com/20250321-iran-yemens-houthis-act-independently-warns-against-us-action/"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CC23F88">
      <w:pPr>
        <w:spacing w:line="276" w:lineRule="auto"/>
        <w:rPr>
          <w:rFonts w:hint="default"/>
        </w:rPr>
      </w:pPr>
      <w:r>
        <w:rPr>
          <w:rFonts w:hint="default"/>
        </w:rPr>
        <w:t>Iran’s Supreme Leader Ayatollah Ali Khamenei today said that Tehran does not need proxies in the region and that Yemen’s Houthis act on their own motivations, Reuters reports.</w:t>
      </w:r>
      <w:r>
        <w:rPr>
          <w:rFonts w:hint="default"/>
          <w:lang w:val="en-GB"/>
        </w:rPr>
        <w:t xml:space="preserve"> </w:t>
      </w:r>
      <w:r>
        <w:rPr>
          <w:rFonts w:hint="default"/>
        </w:rPr>
        <w:t>US President Donald Trump said on Monday he would hold Iran responsible for any attacks carried out by the Houthis, as his administration expanded the biggest US military operation in the Middle East since he returned to the White House.</w:t>
      </w:r>
      <w:r>
        <w:rPr>
          <w:rFonts w:hint="default"/>
          <w:lang w:val="en-GB"/>
        </w:rPr>
        <w:t xml:space="preserve"> </w:t>
      </w:r>
      <w:r>
        <w:rPr>
          <w:rFonts w:hint="default"/>
        </w:rPr>
        <w:t>Over the years, Iran has been aligned with groups across the region that describe themselves as the “Axis of Resistance” to Israel and US influence.</w:t>
      </w:r>
      <w:r>
        <w:rPr>
          <w:rFonts w:hint="default"/>
          <w:lang w:val="en-GB"/>
        </w:rPr>
        <w:t xml:space="preserve"> </w:t>
      </w:r>
      <w:r>
        <w:rPr>
          <w:rFonts w:hint="default"/>
        </w:rPr>
        <w:t>Americans, said Khamenei, “make a big mistake and call regional resistance centres Iranian proxies. What does proxy mean?”</w:t>
      </w:r>
      <w:r>
        <w:rPr>
          <w:rFonts w:hint="default"/>
          <w:lang w:val="en-GB"/>
        </w:rPr>
        <w:t xml:space="preserve"> </w:t>
      </w:r>
      <w:r>
        <w:rPr>
          <w:rFonts w:hint="default"/>
        </w:rPr>
        <w:t>“The Yemeni nation has its own motivation and the resistance groups in the region have their own motivations. Iran doesn’t need proxies,” Khamenei said.</w:t>
      </w:r>
      <w:r>
        <w:rPr>
          <w:rFonts w:hint="default"/>
          <w:lang w:val="en-GB"/>
        </w:rPr>
        <w:t xml:space="preserve"> </w:t>
      </w:r>
      <w:r>
        <w:rPr>
          <w:rFonts w:hint="default"/>
        </w:rPr>
        <w:t>“They issue threats,” added Khamenei, but “we have never started a confrontation or conflict with anyone. However, if anyone acts with malice and initiates it, they will receive severe slaps.”</w:t>
      </w:r>
    </w:p>
    <w:p w14:paraId="21B8387E">
      <w:pPr>
        <w:numPr>
          <w:ilvl w:val="0"/>
          <w:numId w:val="1"/>
        </w:numPr>
        <w:spacing w:line="276" w:lineRule="auto"/>
        <w:ind w:left="420" w:leftChars="0" w:hanging="420" w:firstLineChars="0"/>
        <w:rPr>
          <w:rFonts w:hint="default"/>
        </w:rPr>
      </w:pPr>
      <w:bookmarkStart w:id="27" w:name="_Toc27915"/>
      <w:r>
        <w:rPr>
          <w:rStyle w:val="15"/>
          <w:rFonts w:hint="default"/>
        </w:rPr>
        <w:t>Iran: Trump's letter presents both threats and opportunities</w:t>
      </w:r>
      <w:r>
        <w:rPr>
          <w:rStyle w:val="15"/>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"https://www.middleeastmonitor.com/20250321-iran-trumps-letter-presents-both-threats-and-opportunities/"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3186548">
      <w:pPr>
        <w:spacing w:line="276" w:lineRule="auto"/>
        <w:rPr>
          <w:rFonts w:hint="default"/>
        </w:rPr>
      </w:pPr>
      <w:r>
        <w:rPr>
          <w:rFonts w:hint="default"/>
        </w:rPr>
        <w:t>Iranian Foreign Minister Abbas Araghchi has stated that US President Donald Trump’s message to the Islamic Republic includes threats as well as opportunities and that all its details have been examined.</w:t>
      </w:r>
      <w:r>
        <w:rPr>
          <w:rFonts w:hint="default"/>
          <w:lang w:val="en-GB"/>
        </w:rPr>
        <w:t xml:space="preserve"> </w:t>
      </w:r>
      <w:r>
        <w:rPr>
          <w:rFonts w:hint="default"/>
        </w:rPr>
        <w:t>In a statement, Araghchi said: “Our response to Trump’s message will consider all its aspects, whether threats or opportunities. We will not negotiate directly under pressure and sanctions, as negotiations must take place under equal conditions.”</w:t>
      </w:r>
      <w:r>
        <w:rPr>
          <w:rFonts w:hint="default"/>
          <w:lang w:val="en-GB"/>
        </w:rPr>
        <w:t xml:space="preserve"> </w:t>
      </w:r>
      <w:r>
        <w:rPr>
          <w:rFonts w:hint="default"/>
        </w:rPr>
        <w:t>“We will respond to Trump’s message in the coming days through appropriate channels,” he continued, stressing that “our policy is based on safeguarding our national interests, and the policy of maximum pressure is not new to us.”</w:t>
      </w:r>
      <w:r>
        <w:rPr>
          <w:rFonts w:hint="default"/>
          <w:lang w:val="en-GB"/>
        </w:rPr>
        <w:t xml:space="preserve"> </w:t>
      </w:r>
      <w:r>
        <w:rPr>
          <w:rFonts w:hint="default"/>
        </w:rPr>
        <w:t>Meanwhile, a US official told the American news website Axios that Trump’s message to Iran’s Supreme Leader Ayatollah Ali Khamenei included a two-month deadline to reach a new nuclear agreement.</w:t>
      </w:r>
      <w:r>
        <w:rPr>
          <w:rFonts w:hint="default"/>
          <w:lang w:val="en-GB"/>
        </w:rPr>
        <w:t xml:space="preserve"> </w:t>
      </w:r>
      <w:r>
        <w:rPr>
          <w:rFonts w:hint="default"/>
        </w:rPr>
        <w:t>The letter was delivered to Iranian Supreme Leader Ali Khamenei via a diplomatic chain involving Trump’s Mideast envoy Steve Witkoff and United Arab Emirates (UAE) President Mohammed Bin Zayed earlier this month.</w:t>
      </w:r>
    </w:p>
    <w:p w14:paraId="7D4F3FFE">
      <w:pPr>
        <w:numPr>
          <w:ilvl w:val="0"/>
          <w:numId w:val="1"/>
        </w:numPr>
        <w:spacing w:line="276" w:lineRule="auto"/>
        <w:ind w:left="420" w:leftChars="0" w:hanging="420" w:firstLineChars="0"/>
        <w:rPr>
          <w:rFonts w:hint="default"/>
        </w:rPr>
      </w:pPr>
      <w:bookmarkStart w:id="28" w:name="_Toc3677"/>
      <w:r>
        <w:rPr>
          <w:rStyle w:val="15"/>
          <w:rFonts w:hint="default"/>
        </w:rPr>
        <w:t>Iran summons German envoy, UK chargé d’affaires over UN resolution</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"https://www.middleeastmonitor.com/20250321-iran-summons-german-envoy-uk-charge-daffaires-over-un-resolution/"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339EB57C">
      <w:pPr>
        <w:spacing w:line="276" w:lineRule="auto"/>
        <w:rPr>
          <w:rFonts w:hint="default"/>
        </w:rPr>
      </w:pPr>
      <w:r>
        <w:rPr>
          <w:rFonts w:hint="default"/>
        </w:rPr>
        <w:t>Iran’s Foreign Ministry has summoned the German ambassador and the UK chargé d’affaires in protest against a resolution submitted by both countries at the United Nations, Arabi21 reported, citing Iranian media.</w:t>
      </w:r>
      <w:r>
        <w:rPr>
          <w:rFonts w:hint="default"/>
          <w:lang w:val="en-GB"/>
        </w:rPr>
        <w:t xml:space="preserve"> </w:t>
      </w:r>
      <w:r>
        <w:rPr>
          <w:rFonts w:hint="default"/>
        </w:rPr>
        <w:t>Iranian state television reported that the Foreign Ministry summoned the European diplomats to formally convey Tehran’s objection to the resolution presented at the UN Human Rights Council.</w:t>
      </w:r>
      <w:r>
        <w:rPr>
          <w:rFonts w:hint="default"/>
          <w:lang w:val="en-GB"/>
        </w:rPr>
        <w:t xml:space="preserve"> </w:t>
      </w:r>
      <w:r>
        <w:rPr>
          <w:rFonts w:hint="default"/>
        </w:rPr>
        <w:t>The Foreign Ministry also condemned what it described as the “misuse of human rights issues” by Germany and the UK “to exert pressure on the Iranian people”.</w:t>
      </w:r>
      <w:r>
        <w:rPr>
          <w:rFonts w:hint="default"/>
          <w:lang w:val="en-GB"/>
        </w:rPr>
        <w:t xml:space="preserve"> </w:t>
      </w:r>
      <w:r>
        <w:rPr>
          <w:rFonts w:hint="default"/>
        </w:rPr>
        <w:t>The ministry added that Germany and Britain, which it accused of supporting “Israel’s genocide against Palestinians in Gaza,” were not in a position to advocate for human rights.</w:t>
      </w:r>
      <w:r>
        <w:rPr>
          <w:rFonts w:hint="default"/>
          <w:lang w:val="en-GB"/>
        </w:rPr>
        <w:t xml:space="preserve"> </w:t>
      </w:r>
      <w:r>
        <w:rPr>
          <w:rFonts w:hint="default"/>
        </w:rPr>
        <w:t>On Tuesday, Germany and the UK submitted a draft resolution to the UN Human Rights Council calling for the extension of the mandate of the fact-finding committee on Iran, which was formed following the protests that erupted across the country in late 2022.</w:t>
      </w:r>
      <w:r>
        <w:rPr>
          <w:rFonts w:hint="default"/>
          <w:lang w:val="en-GB"/>
        </w:rPr>
        <w:t xml:space="preserve"> </w:t>
      </w:r>
      <w:r>
        <w:rPr>
          <w:rFonts w:hint="default"/>
        </w:rPr>
        <w:t>Iran witnessed a wave of demonstrations beginning on 14 September 2022 after the death of Kurdish-Iranian woman Mahsa Amini while in the custody of the Iranian morality police.</w:t>
      </w:r>
    </w:p>
    <w:p w14:paraId="3B66B657">
      <w:pPr>
        <w:pStyle w:val="3"/>
        <w:spacing w:line="276" w:lineRule="auto"/>
      </w:pPr>
      <w:bookmarkStart w:id="29" w:name="_Toc25427"/>
      <w:r>
        <w:t>Israel</w:t>
      </w:r>
      <w:bookmarkEnd w:id="29"/>
      <w:r>
        <w:t xml:space="preserve"> </w:t>
      </w:r>
    </w:p>
    <w:p w14:paraId="6C47A376">
      <w:pPr>
        <w:numPr>
          <w:ilvl w:val="0"/>
          <w:numId w:val="1"/>
        </w:numPr>
        <w:spacing w:line="276" w:lineRule="auto"/>
        <w:ind w:left="420" w:leftChars="0" w:hanging="420" w:firstLineChars="0"/>
        <w:rPr>
          <w:rFonts w:hint="default"/>
        </w:rPr>
      </w:pPr>
      <w:bookmarkStart w:id="30" w:name="_Toc25695"/>
      <w:r>
        <w:rPr>
          <w:rStyle w:val="15"/>
          <w:rFonts w:hint="default"/>
        </w:rPr>
        <w:t>Israel, not Hamas, derailing Gaza ceasefire: Haaretz</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"https://www.middleeastmonitor.com/20250320-israel-not-hamas-derailing-gaza-ceasefire-haaretz/"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E41DA3">
      <w:pPr>
        <w:spacing w:line="276" w:lineRule="auto"/>
        <w:rPr>
          <w:rFonts w:hint="default"/>
        </w:rPr>
      </w:pPr>
      <w:r>
        <w:rPr>
          <w:rFonts w:hint="default"/>
        </w:rPr>
        <w:t>Israeli newspaper Haaretz yesterday accused the government of Prime Minister Benjamin Netanyahu of derailing the Gaza ceasefire agreement, not Hamas.</w:t>
      </w:r>
      <w:r>
        <w:rPr>
          <w:rFonts w:hint="default"/>
          <w:lang w:val="en-GB"/>
        </w:rPr>
        <w:t xml:space="preserve"> “</w:t>
      </w:r>
      <w:r>
        <w:rPr>
          <w:rFonts w:hint="default"/>
        </w:rPr>
        <w:t>Israel – not Hamas – is the one preventing the deal’s implementation and the hostages’ return</w:t>
      </w:r>
      <w:r>
        <w:rPr>
          <w:rFonts w:hint="default"/>
          <w:lang w:val="en-GB"/>
        </w:rPr>
        <w:t xml:space="preserve">” </w:t>
      </w:r>
      <w:r>
        <w:rPr>
          <w:rFonts w:hint="default"/>
        </w:rPr>
        <w:t>Haaretz said in an editorial.</w:t>
      </w:r>
      <w:r>
        <w:rPr>
          <w:rFonts w:hint="default"/>
          <w:lang w:val="en-GB"/>
        </w:rPr>
        <w:t xml:space="preserve"> </w:t>
      </w:r>
      <w:r>
        <w:rPr>
          <w:rFonts w:hint="default"/>
        </w:rPr>
        <w:t>The Israeli occupation army once again began pounding the Gaza Strip with air strikes since Tuesday, killing more than 400 Palestinians, injuring hundreds, and shattering a ceasefire and prisoner exchange agreement that took hold in January.</w:t>
      </w:r>
      <w:r>
        <w:rPr>
          <w:rFonts w:hint="default"/>
          <w:lang w:val="en-GB"/>
        </w:rPr>
        <w:t xml:space="preserve"> </w:t>
      </w:r>
      <w:r>
        <w:rPr>
          <w:rFonts w:hint="default"/>
        </w:rPr>
        <w:t>The government claimed that the assault was renewed due to Hamas’ “repeated” rejection of all proposals to extend the ceasefire and release Israeli captives.</w:t>
      </w:r>
      <w:r>
        <w:rPr>
          <w:rFonts w:hint="default"/>
          <w:lang w:val="en-GB"/>
        </w:rPr>
        <w:t xml:space="preserve"> </w:t>
      </w:r>
      <w:r>
        <w:rPr>
          <w:rFonts w:hint="default"/>
        </w:rPr>
        <w:t>“But it must be said, loudly and clearly, that this is a lie. It was Israel, not Hamas, that violated the agreement,” Haaretz commented.</w:t>
      </w:r>
      <w:r>
        <w:rPr>
          <w:rFonts w:hint="default"/>
          <w:lang w:val="en-GB"/>
        </w:rPr>
        <w:t xml:space="preserve"> </w:t>
      </w:r>
      <w:r>
        <w:rPr>
          <w:rFonts w:hint="default"/>
        </w:rPr>
        <w:t>“On its 16th day, the parties were supposed to begin discussing the second phase, which was supposed to end with the release of all the remaining hostages. Israel refused.”</w:t>
      </w:r>
      <w:r>
        <w:rPr>
          <w:rFonts w:hint="default"/>
          <w:lang w:val="en-GB"/>
        </w:rPr>
        <w:t xml:space="preserve"> </w:t>
      </w:r>
      <w:r>
        <w:rPr>
          <w:rFonts w:hint="default"/>
        </w:rPr>
        <w:t>Haaretz said Israel also broke its promise to withdraw from the Philadelphi Corridor on the border between Gaza and Egypt between the 42nd and the 50th day of the ceasefire.</w:t>
      </w:r>
      <w:r>
        <w:rPr>
          <w:rFonts w:hint="default"/>
          <w:lang w:val="en-GB"/>
        </w:rPr>
        <w:t xml:space="preserve"> </w:t>
      </w:r>
      <w:r>
        <w:rPr>
          <w:rFonts w:hint="default"/>
        </w:rPr>
        <w:t>“Moreover, Israel announced that it was halting the entry of humanitarian aid into Gaza and closing the border crossings. This decision, like the energy minister’s decision to halt the limited amount of electricity Israel provides to Gaza, explicitly violates Israel’s commitment in the agreement that aid will continue entering as long as talks on the second stage are ongoing.”</w:t>
      </w:r>
      <w:r>
        <w:rPr>
          <w:rFonts w:hint="default"/>
          <w:lang w:val="en-GB"/>
        </w:rPr>
        <w:t xml:space="preserve"> </w:t>
      </w:r>
      <w:r>
        <w:rPr>
          <w:rFonts w:hint="default"/>
        </w:rPr>
        <w:t>The first phase of the deal ended in early March, but Netanyahu refused to enter negotiations for the second phase of the agreement. Instead, he wants to extend the first phase of the deal.</w:t>
      </w:r>
      <w:r>
        <w:rPr>
          <w:rFonts w:hint="default"/>
          <w:lang w:val="en-GB"/>
        </w:rPr>
        <w:t xml:space="preserve"> </w:t>
      </w:r>
      <w:r>
        <w:rPr>
          <w:rFonts w:hint="default"/>
        </w:rPr>
        <w:t>Hamas has refused to proceed under these conditions, insisting that Israel abide by the terms of the ceasefire and immediately start negotiations for the second phase, which includes a full Israeli withdrawal from Gaza and a complete halt to the war.</w:t>
      </w:r>
      <w:r>
        <w:rPr>
          <w:rFonts w:hint="default"/>
          <w:lang w:val="en-GB"/>
        </w:rPr>
        <w:t xml:space="preserve"> </w:t>
      </w:r>
      <w:r>
        <w:rPr>
          <w:rFonts w:hint="default"/>
        </w:rPr>
        <w:t>Haaretz also criticised Netanyhu’s claims about Hamas’ rejection of all proposals by US envoy Steve Witkoff to extend the ceasefire.</w:t>
      </w:r>
      <w:r>
        <w:rPr>
          <w:rFonts w:hint="default"/>
          <w:lang w:val="en-GB"/>
        </w:rPr>
        <w:t xml:space="preserve"> </w:t>
      </w:r>
      <w:r>
        <w:rPr>
          <w:rFonts w:hint="default"/>
        </w:rPr>
        <w:t>“All the proposals that Hamas received from Witkoff stem from Israel’s refusal to uphold its part of the deal. Consequently, the attempt to portray Hamas’ rejection of Witkoff’s proposals as a reason to resume the fighting is nothing but a dishonest manipulation.”</w:t>
      </w:r>
      <w:r>
        <w:rPr>
          <w:rFonts w:hint="default"/>
          <w:lang w:val="en-GB"/>
        </w:rPr>
        <w:t xml:space="preserve"> </w:t>
      </w:r>
      <w:r>
        <w:rPr>
          <w:rFonts w:hint="default"/>
        </w:rPr>
        <w:t>It also slammed as “another lie” Netanyahu’s claim that the renewed assault on Gaza was meant to release the captives, the living and the deceased.</w:t>
      </w:r>
      <w:r>
        <w:rPr>
          <w:rFonts w:hint="default"/>
          <w:lang w:val="en-GB"/>
        </w:rPr>
        <w:t xml:space="preserve"> </w:t>
      </w:r>
      <w:r>
        <w:rPr>
          <w:rFonts w:hint="default"/>
        </w:rPr>
        <w:t>“That’s another lie. Military pressure endangers the hostages, and of course also the lives of Israeli soldiers and Gaza residents, while also destroying what remains of the territory.”</w:t>
      </w:r>
      <w:r>
        <w:rPr>
          <w:rFonts w:hint="default"/>
          <w:lang w:val="en-GB"/>
        </w:rPr>
        <w:t xml:space="preserve"> </w:t>
      </w:r>
      <w:r>
        <w:rPr>
          <w:rFonts w:hint="default"/>
        </w:rPr>
        <w:t>Nearly 50,000 Palestinians have been killed, mostly women and children, and over 112,000 others injured in a brutal Israeli military campaign in Gaza since October 2023.</w:t>
      </w:r>
    </w:p>
    <w:p w14:paraId="2B90226C">
      <w:pPr>
        <w:numPr>
          <w:ilvl w:val="0"/>
          <w:numId w:val="1"/>
        </w:numPr>
        <w:spacing w:line="276" w:lineRule="auto"/>
        <w:ind w:left="420" w:leftChars="0" w:hanging="420" w:firstLineChars="0"/>
        <w:rPr>
          <w:rFonts w:hint="default"/>
        </w:rPr>
      </w:pPr>
      <w:bookmarkStart w:id="31" w:name="_Toc8541"/>
      <w:r>
        <w:rPr>
          <w:rStyle w:val="15"/>
          <w:rFonts w:hint="default"/>
        </w:rPr>
        <w:t>Israel launches ground offensive in northern Gaza</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"https://www.middleeastmonitor.com/20250320-israel-launches-ground-offensive-in-northern-gaza/"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D7A6CFB">
      <w:pPr>
        <w:spacing w:line="276" w:lineRule="auto"/>
        <w:rPr>
          <w:rFonts w:hint="default"/>
        </w:rPr>
      </w:pPr>
      <w:r>
        <w:rPr>
          <w:rFonts w:hint="default"/>
        </w:rPr>
        <w:t>The Israeli occupation military announced today that it had begun conducting a ground offensive in the northern Gaza Strip, along the coastal route in the area of Beit Lahia, Reuters reports.</w:t>
      </w:r>
      <w:r>
        <w:rPr>
          <w:rFonts w:hint="default"/>
          <w:lang w:val="en-GB"/>
        </w:rPr>
        <w:t xml:space="preserve"> </w:t>
      </w:r>
      <w:r>
        <w:rPr>
          <w:rFonts w:hint="default"/>
        </w:rPr>
        <w:t>The military resumed its genocidal bombing campaign in Gaza on Tuesday and launched ground operations yesterday, in its latest violation of the ceasefire with Hamas that had held since January in spite of Tel Aviv failing to abide by its terms.</w:t>
      </w:r>
    </w:p>
    <w:p w14:paraId="0CEF8774">
      <w:pPr>
        <w:pStyle w:val="3"/>
      </w:pPr>
      <w:bookmarkStart w:id="32" w:name="_Toc10797"/>
      <w:r>
        <w:t>Palestine</w:t>
      </w:r>
      <w:bookmarkEnd w:id="32"/>
      <w:r>
        <w:t xml:space="preserve"> </w:t>
      </w:r>
    </w:p>
    <w:p w14:paraId="40E8BEAC">
      <w:pPr>
        <w:numPr>
          <w:ilvl w:val="0"/>
          <w:numId w:val="1"/>
        </w:numPr>
        <w:spacing w:line="276" w:lineRule="auto"/>
        <w:ind w:left="420" w:leftChars="0" w:hanging="420" w:firstLineChars="0"/>
        <w:rPr>
          <w:rFonts w:hint="default"/>
        </w:rPr>
      </w:pPr>
      <w:bookmarkStart w:id="33" w:name="_Toc4050"/>
      <w:r>
        <w:rPr>
          <w:rStyle w:val="15"/>
          <w:rFonts w:hint="default"/>
        </w:rPr>
        <w:t>At least 85 Palestinians killed in Israeli strikes across Gaza</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"https://www.middleeastmonitor.com/20250320-at-least-85-palestinians-killed-in-israeli-strikes-across-gaza/"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2BF913B">
      <w:pPr>
        <w:spacing w:line="276" w:lineRule="auto"/>
      </w:pPr>
      <w:r>
        <w:rPr>
          <w:rFonts w:hint="default"/>
        </w:rPr>
        <w:t>At least 85 Palestinians were killed and dozens wounded in Israeli air strikes across Gaza today after Israel resumed its bombing campaign and ground operations in the enclave, the Ministry of Health said.</w:t>
      </w:r>
      <w:r>
        <w:rPr>
          <w:rFonts w:hint="default"/>
          <w:lang w:val="en-GB"/>
        </w:rPr>
        <w:t xml:space="preserve"> </w:t>
      </w:r>
      <w:r>
        <w:rPr>
          <w:rFonts w:hint="default"/>
        </w:rPr>
        <w:t>A day after launching a new ground campaign in central Gaza, the Israeli military said today it had begun conducting ground offensives in the north of the enclave, along the coastal route in the area of Beit Lahia.</w:t>
      </w:r>
      <w:r>
        <w:rPr>
          <w:rFonts w:hint="default"/>
          <w:lang w:val="en-GB"/>
        </w:rPr>
        <w:t xml:space="preserve"> </w:t>
      </w:r>
      <w:r>
        <w:rPr>
          <w:rFonts w:hint="default"/>
        </w:rPr>
        <w:t>Palestinian medics said Israeli strikes targeted several houses in northern and southern areas of the Gaza Strip. Asked for comment, the Israeli occupation military said it was looking into the reports.</w:t>
      </w:r>
      <w:r>
        <w:rPr>
          <w:rFonts w:hint="default"/>
          <w:lang w:val="en-GB"/>
        </w:rPr>
        <w:t xml:space="preserve"> </w:t>
      </w:r>
      <w:r>
        <w:rPr>
          <w:rFonts w:hint="default"/>
        </w:rPr>
        <w:t>The military has resumed its air assaults on Gaza since Tuesday and launched ground operations on Wednesday, effectively abandoning a ceasefire with Hamas that had held since January in spite of Israel’s refusal to abide by its terms.</w:t>
      </w:r>
      <w:r>
        <w:rPr>
          <w:rFonts w:hint="default"/>
          <w:lang w:val="en-GB"/>
        </w:rPr>
        <w:t xml:space="preserve"> </w:t>
      </w:r>
      <w:r>
        <w:rPr>
          <w:rFonts w:hint="default"/>
        </w:rPr>
        <w:t>It said today that its forces had been engaged for the past 24 hours in what it described as a targeted ground operation to expand a buffer zone separating the northern and southern halves of Gaza, known as the Netzarim corridor.</w:t>
      </w:r>
      <w:r>
        <w:rPr>
          <w:rFonts w:hint="default"/>
          <w:lang w:val="en-GB"/>
        </w:rPr>
        <w:t xml:space="preserve"> </w:t>
      </w:r>
      <w:r>
        <w:rPr>
          <w:rFonts w:hint="default"/>
        </w:rPr>
        <w:t>Israel ordered residents to stay away from the Salah Al-Din Road, the main north-south route, and said they should travel along the coast instead.</w:t>
      </w:r>
      <w:r>
        <w:rPr>
          <w:rFonts w:hint="default"/>
          <w:lang w:val="en-GB"/>
        </w:rPr>
        <w:t xml:space="preserve"> </w:t>
      </w:r>
      <w:r>
        <w:rPr>
          <w:rFonts w:hint="default"/>
        </w:rPr>
        <w:t>Israel killed more than 400 Palestinians on Tuesday alone, one of the deadliest days of the war.</w:t>
      </w:r>
      <w:r>
        <w:rPr>
          <w:rFonts w:hint="default"/>
          <w:lang w:val="en-GB"/>
        </w:rPr>
        <w:t xml:space="preserve"> </w:t>
      </w:r>
      <w:r>
        <w:rPr>
          <w:rFonts w:hint="default"/>
        </w:rPr>
        <w:t>Hamas said the Israeli ground operation and the incursion into the Netzarim Corridor were a “new and dangerous violation” of the two-month-old ceasefire agreement. In a statement, it reaffirmed its commitment to the ceasefire deal and called on mediators to “assume their responsibilities”.</w:t>
      </w:r>
      <w:r>
        <w:rPr>
          <w:rFonts w:hint="default"/>
          <w:lang w:val="en-GB"/>
        </w:rPr>
        <w:t xml:space="preserve"> </w:t>
      </w:r>
      <w:r>
        <w:rPr>
          <w:rFonts w:hint="default"/>
        </w:rPr>
        <w:t>The resumption of air strikes has sent Palestinian residents again fleeing for their lives from homes they had begun to reinhabit among the ruins of the devastated enclave.</w:t>
      </w:r>
      <w:r>
        <w:rPr>
          <w:rFonts w:hint="default"/>
          <w:lang w:val="en-GB"/>
        </w:rPr>
        <w:t xml:space="preserve"> </w:t>
      </w:r>
      <w:r>
        <w:rPr>
          <w:rFonts w:hint="default"/>
        </w:rPr>
        <w:t>Some Palestinians who tried to use the Salah Al-Din Road said they saw cars come under fire from Israeli troops advancing towards Netzarim. The fate of the passengers in the vehicles was unknown.</w:t>
      </w:r>
      <w:r>
        <w:rPr>
          <w:rFonts w:hint="default"/>
          <w:lang w:val="en-GB"/>
        </w:rPr>
        <w:t xml:space="preserve"> </w:t>
      </w:r>
      <w:r>
        <w:rPr>
          <w:rFonts w:hint="default"/>
        </w:rPr>
        <w:t>Some residents turned to social media to report the disappearance of some relatives, while others reported cases to the International Committee of the Red Cross.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4" w:name="_Toc24660"/>
      <w:r>
        <w:rPr>
          <w:rFonts w:eastAsia="DengXian Light" w:cs="Times New Roman"/>
          <w:b/>
          <w:bCs/>
          <w:color w:val="2F5496"/>
          <w:szCs w:val="24"/>
          <w:u w:val="single"/>
        </w:rPr>
        <w:t>Global Powers</w:t>
      </w:r>
      <w:bookmarkEnd w:id="34"/>
    </w:p>
    <w:p w14:paraId="36D0E9D5">
      <w:pPr>
        <w:pStyle w:val="3"/>
        <w:spacing w:line="276" w:lineRule="auto"/>
        <w:rPr>
          <w:lang w:eastAsia="zh-CN"/>
        </w:rPr>
      </w:pPr>
      <w:bookmarkStart w:id="35" w:name="_Toc9577"/>
      <w:r>
        <w:rPr>
          <w:rFonts w:hint="default"/>
          <w:lang w:val="en-GB" w:eastAsia="zh-CN"/>
        </w:rPr>
        <w:t>US</w:t>
      </w:r>
      <w:bookmarkEnd w:id="35"/>
      <w:r>
        <w:rPr>
          <w:lang w:eastAsia="zh-CN"/>
        </w:rPr>
        <w:t xml:space="preserve"> </w:t>
      </w:r>
    </w:p>
    <w:p w14:paraId="5D010544">
      <w:pPr>
        <w:numPr>
          <w:ilvl w:val="0"/>
          <w:numId w:val="1"/>
        </w:numPr>
        <w:spacing w:line="276" w:lineRule="auto"/>
        <w:ind w:left="420" w:leftChars="0" w:hanging="420" w:firstLineChars="0"/>
        <w:rPr>
          <w:rFonts w:hint="default"/>
        </w:rPr>
      </w:pPr>
      <w:bookmarkStart w:id="36" w:name="_Toc16781"/>
      <w:r>
        <w:rPr>
          <w:rStyle w:val="15"/>
          <w:rFonts w:hint="default"/>
        </w:rPr>
        <w:t>Donald Trump signs executive order to ‘eliminate’ Department of Education</w:t>
      </w:r>
      <w:bookmarkEnd w:id="36"/>
      <w:r>
        <w:rPr>
          <w:rFonts w:hint="default"/>
          <w:lang w:val="en-GB"/>
        </w:rPr>
        <w:t xml:space="preserve"> - </w:t>
      </w:r>
      <w:r>
        <w:rPr>
          <w:rFonts w:hint="default"/>
        </w:rPr>
        <w:fldChar w:fldCharType="begin"/>
      </w:r>
      <w:r>
        <w:rPr>
          <w:rFonts w:hint="default"/>
        </w:rPr>
        <w:instrText xml:space="preserve"> HYPERLINK "https://www.aljazeera.com/news/2025/3/21/donald-trump-signs-executive-order-to-eliminate-department-of-education" </w:instrText>
      </w:r>
      <w:r>
        <w:rPr>
          <w:rFonts w:hint="default"/>
        </w:rPr>
        <w:fldChar w:fldCharType="separate"/>
      </w:r>
      <w:r>
        <w:rPr>
          <w:rStyle w:val="10"/>
          <w:rFonts w:hint="default"/>
        </w:rPr>
        <w:t>Al Jazeera</w:t>
      </w:r>
      <w:r>
        <w:rPr>
          <w:rFonts w:hint="default"/>
        </w:rPr>
        <w:fldChar w:fldCharType="end"/>
      </w:r>
    </w:p>
    <w:p w14:paraId="010CB279">
      <w:pPr>
        <w:spacing w:line="276" w:lineRule="auto"/>
      </w:pPr>
      <w:r>
        <w:rPr>
          <w:rFonts w:hint="default"/>
        </w:rPr>
        <w:t>United States President Donald Trump has made good on a campaign promise to begin shuttering the Department of Education, though his efforts are likely to face court challenges and constitutional barriers.</w:t>
      </w:r>
      <w:r>
        <w:rPr>
          <w:rFonts w:hint="default"/>
          <w:lang w:val="en-GB"/>
        </w:rPr>
        <w:t xml:space="preserve"> </w:t>
      </w:r>
      <w:r>
        <w:rPr>
          <w:rFonts w:hint="default"/>
        </w:rPr>
        <w:t>On Thursday, the Republican leader held an elaborate ceremony to sign an executive order that would set in motion the department’s demise.</w:t>
      </w:r>
      <w:r>
        <w:rPr>
          <w:rFonts w:hint="default"/>
          <w:lang w:val="en-GB"/>
        </w:rPr>
        <w:t xml:space="preserve"> </w:t>
      </w:r>
      <w:r>
        <w:rPr>
          <w:rFonts w:hint="default"/>
        </w:rPr>
        <w:t>A semi-circle of children were arranged in desks around the president, each with their own version of the executive order to sign. When Trump uncapped his marker to sign the order, the children followed suit. When he lifted up the completed order for the cameras, so too did the kids.</w:t>
      </w:r>
      <w:r>
        <w:rPr>
          <w:rFonts w:hint="default"/>
          <w:lang w:val="en-GB"/>
        </w:rPr>
        <w:t xml:space="preserve"> </w:t>
      </w:r>
      <w:r>
        <w:rPr>
          <w:rFonts w:hint="default"/>
        </w:rPr>
        <w:t>“I will sign an executive order to begin eliminating the Federal Department of Education once and for all,” Trump said in remarks before the signing ceremony.</w:t>
      </w:r>
      <w:r>
        <w:rPr>
          <w:rFonts w:hint="default"/>
          <w:lang w:val="en-GB"/>
        </w:rPr>
        <w:t xml:space="preserve"> </w:t>
      </w:r>
      <w:r>
        <w:rPr>
          <w:rFonts w:hint="default"/>
        </w:rPr>
        <w:t>“And it sounds strange, doesn’t it? Department of Education, we’re going to eliminate it, and everybody knows it’s right, and the Democrats know it’s right.”</w:t>
      </w:r>
      <w:r>
        <w:rPr>
          <w:rFonts w:hint="default"/>
          <w:lang w:val="en-GB"/>
        </w:rPr>
        <w:t xml:space="preserve"> </w:t>
      </w:r>
      <w:r>
        <w:rPr>
          <w:rFonts w:hint="default"/>
        </w:rPr>
        <w:t>But Democrats and education advocates quickly denounced the action as not only another example of presidential overreach but as an effort that would harm students across the country.</w:t>
      </w:r>
      <w:r>
        <w:rPr>
          <w:rFonts w:hint="default"/>
          <w:lang w:val="en-GB"/>
        </w:rPr>
        <w:t xml:space="preserve"> </w:t>
      </w:r>
      <w:r>
        <w:rPr>
          <w:rFonts w:hint="default"/>
        </w:rPr>
        <w:t>“Attempting to dismantle the Department of Education is one of the most destructive and devastating steps Donald Trump has ever taken. This. Will. Hurt. Kids,” Senate Minority Leader Chuck Schumer wrote on social media within minutes of the ceremony.</w:t>
      </w:r>
      <w:r>
        <w:rPr>
          <w:rFonts w:hint="default"/>
          <w:lang w:val="en-GB"/>
        </w:rPr>
        <w:t xml:space="preserve"> </w:t>
      </w:r>
      <w:r>
        <w:rPr>
          <w:rFonts w:hint="default"/>
        </w:rPr>
        <w:t>The order called for Secretary of Education Linda McMahon, a longtime Trump ally, to “take all necessary steps” to facilitate the department’s closure, which must be approved by Congress.</w:t>
      </w:r>
      <w:r>
        <w:rPr>
          <w:rFonts w:hint="default"/>
          <w:lang w:val="en-GB"/>
        </w:rPr>
        <w:t xml:space="preserve"> </w:t>
      </w:r>
      <w:r>
        <w:rPr>
          <w:rFonts w:hint="default"/>
        </w:rPr>
        <w:t>The Department of Education was founded in 1979 under President Jimmy Carter, as part of an effort to consolidate various education initiatives within the federal government. In doing so, he created a new cabinet-level position, something Republicans even then argued would leach power away from states and local school boards.</w:t>
      </w:r>
      <w:r>
        <w:rPr>
          <w:rFonts w:hint="default"/>
          <w:lang w:val="en-GB"/>
        </w:rPr>
        <w:t xml:space="preserve"> </w:t>
      </w:r>
      <w:r>
        <w:rPr>
          <w:rFonts w:hint="default"/>
        </w:rPr>
        <w:t>The department, however, has a limited mandate. It does not set curriculums or school programming but rather focuses on collecting data on education, disseminating research, distributing federal aid and enforcing anti-discrimination measures.</w:t>
      </w:r>
      <w:r>
        <w:rPr>
          <w:rFonts w:hint="default"/>
          <w:lang w:val="en-GB"/>
        </w:rPr>
        <w:t xml:space="preserve"> </w:t>
      </w:r>
      <w:r>
        <w:rPr>
          <w:rFonts w:hint="default"/>
        </w:rPr>
        <w:t>Trump bemoans test scores</w:t>
      </w:r>
      <w:r>
        <w:rPr>
          <w:rFonts w:hint="default"/>
          <w:lang w:val="en-GB"/>
        </w:rPr>
        <w:t xml:space="preserve">: </w:t>
      </w:r>
      <w:r>
        <w:rPr>
          <w:rFonts w:hint="default"/>
        </w:rPr>
        <w:t>Still, Trump has repeatedly held the department responsible for low educational achievement in US schools, an assertion experts say is misleading.</w:t>
      </w:r>
      <w:r>
        <w:rPr>
          <w:rFonts w:hint="default"/>
          <w:lang w:val="en-GB"/>
        </w:rPr>
        <w:t xml:space="preserve"> </w:t>
      </w:r>
      <w:r>
        <w:rPr>
          <w:rFonts w:hint="default"/>
        </w:rPr>
        <w:t>“ We’re not doing well with the world of education in this country. And we haven’t for a long time,” Trump said at Thursday’s ceremony.</w:t>
      </w:r>
      <w:r>
        <w:rPr>
          <w:rFonts w:hint="default"/>
          <w:lang w:val="en-GB"/>
        </w:rPr>
        <w:t xml:space="preserve"> </w:t>
      </w:r>
      <w:r>
        <w:rPr>
          <w:rFonts w:hint="default"/>
        </w:rPr>
        <w:t>The US does indeed trail other countries in global standardised test scores – but it is by no means last, as Trump has sometimes asserted.</w:t>
      </w:r>
      <w:r>
        <w:rPr>
          <w:rFonts w:hint="default"/>
          <w:lang w:val="en-GB"/>
        </w:rPr>
        <w:t xml:space="preserve"> </w:t>
      </w:r>
      <w:r>
        <w:rPr>
          <w:rFonts w:hint="default"/>
        </w:rPr>
        <w:t>The Program for International Student Assessment (PISA), an international metric for education standards, has found that American students rank as average in their test scores: above countries like Mexico and Brazil but below places like Singapore, Japan and Canada.</w:t>
      </w:r>
      <w:r>
        <w:rPr>
          <w:rFonts w:hint="default"/>
          <w:lang w:val="en-GB"/>
        </w:rPr>
        <w:t xml:space="preserve"> </w:t>
      </w:r>
      <w:r>
        <w:rPr>
          <w:rFonts w:hint="default"/>
        </w:rPr>
        <w:t>Test scores had declined in mathematics from 2018 to 2022, something PISA attributed to the COVID-19 pandemic. But achievements in reading and science remained stable.</w:t>
      </w:r>
      <w:r>
        <w:rPr>
          <w:rFonts w:hint="default"/>
          <w:lang w:val="en-GB"/>
        </w:rPr>
        <w:t xml:space="preserve"> </w:t>
      </w:r>
      <w:r>
        <w:rPr>
          <w:rFonts w:hint="default"/>
        </w:rPr>
        <w:t>Trump, meanwhile, also tied the Department of Education to his broader campaign to cut alleged waste and fraud in the federal government, including through widespread layoffs.</w:t>
      </w:r>
      <w:r>
        <w:rPr>
          <w:rFonts w:hint="default"/>
          <w:lang w:val="en-GB"/>
        </w:rPr>
        <w:t xml:space="preserve"> </w:t>
      </w:r>
      <w:r>
        <w:rPr>
          <w:rFonts w:hint="default"/>
        </w:rPr>
        <w:t>He explained from the podium on Thursday that he had offered buyout offers to Education Department employees.</w:t>
      </w:r>
      <w:r>
        <w:rPr>
          <w:rFonts w:hint="default"/>
          <w:lang w:val="en-GB"/>
        </w:rPr>
        <w:t xml:space="preserve"> </w:t>
      </w:r>
      <w:r>
        <w:rPr>
          <w:rFonts w:hint="default"/>
        </w:rPr>
        <w:t>“ We’ve cut the number of bureaucrats in half. Fifty percent have taken offers,” Trump said to applause.</w:t>
      </w:r>
      <w:r>
        <w:rPr>
          <w:rFonts w:hint="default"/>
          <w:lang w:val="en-GB"/>
        </w:rPr>
        <w:t xml:space="preserve"> </w:t>
      </w:r>
      <w:r>
        <w:rPr>
          <w:rFonts w:hint="default"/>
        </w:rPr>
        <w:t>He added that the employees consisted of “ a small handful of Democrats and others that we have employed for a long time – and there are some Republicans, but not too many, I have to be honest with you.”</w:t>
      </w:r>
      <w:r>
        <w:rPr>
          <w:rFonts w:hint="default"/>
          <w:lang w:val="en-GB"/>
        </w:rPr>
        <w:t xml:space="preserve"> </w:t>
      </w:r>
      <w:r>
        <w:rPr>
          <w:rFonts w:hint="default"/>
        </w:rPr>
        <w:t>Trump has previously pledged to expel all “Biden bureaucrats” and install loyalists instead.</w:t>
      </w:r>
      <w:r>
        <w:rPr>
          <w:rFonts w:hint="default"/>
          <w:lang w:val="en-GB"/>
        </w:rPr>
        <w:t xml:space="preserve"> </w:t>
      </w:r>
      <w:r>
        <w:rPr>
          <w:rFonts w:hint="default"/>
        </w:rPr>
        <w:t>Critics, however, say he has targeted nonpartisan civil service members with his layoffs, many of whom help maintain government stability from administration to administration.</w:t>
      </w:r>
      <w:r>
        <w:rPr>
          <w:rFonts w:hint="default"/>
          <w:lang w:val="en-GB"/>
        </w:rPr>
        <w:t xml:space="preserve"> </w:t>
      </w:r>
      <w:r>
        <w:rPr>
          <w:rFonts w:hint="default"/>
        </w:rPr>
        <w:t>One Trump ally who risks losing their position under the department shake-up is McMahon, the former CEO of World Wrestling Entertainment.</w:t>
      </w:r>
      <w:r>
        <w:rPr>
          <w:rFonts w:hint="default"/>
          <w:lang w:val="en-GB"/>
        </w:rPr>
        <w:t xml:space="preserve"> </w:t>
      </w:r>
      <w:r>
        <w:rPr>
          <w:rFonts w:hint="default"/>
        </w:rPr>
        <w:t>Trump, however, reassured her from the podium on Thursday that she would remain in his government: “We’re going to find something else for you, Linda.”</w:t>
      </w:r>
      <w:r>
        <w:rPr>
          <w:rFonts w:hint="default"/>
          <w:lang w:val="en-GB"/>
        </w:rPr>
        <w:t xml:space="preserve"> </w:t>
      </w:r>
      <w:r>
        <w:rPr>
          <w:rFonts w:hint="default"/>
        </w:rPr>
        <w:t>Does Trump have the authority?</w:t>
      </w:r>
      <w:r>
        <w:rPr>
          <w:rFonts w:hint="default"/>
          <w:lang w:val="en-GB"/>
        </w:rPr>
        <w:t xml:space="preserve"> </w:t>
      </w:r>
      <w:r>
        <w:rPr>
          <w:rFonts w:hint="default"/>
        </w:rPr>
        <w:t>Despite his executive order, Trump cannot single-handedly shutter the Department of Education.</w:t>
      </w:r>
      <w:r>
        <w:rPr>
          <w:rFonts w:hint="default"/>
          <w:lang w:val="en-GB"/>
        </w:rPr>
        <w:t xml:space="preserve"> </w:t>
      </w:r>
      <w:r>
        <w:rPr>
          <w:rFonts w:hint="default"/>
        </w:rPr>
        <w:t>Only Congress can formally shut down a cabinet-level department. But already, Republicans like Senator Bill Cassidy of Louisiana have stepped forward to begin legislative proceedings.</w:t>
      </w:r>
      <w:r>
        <w:rPr>
          <w:rFonts w:hint="default"/>
          <w:lang w:val="en-GB"/>
        </w:rPr>
        <w:t xml:space="preserve"> </w:t>
      </w:r>
      <w:r>
        <w:rPr>
          <w:rFonts w:hint="default"/>
        </w:rPr>
        <w:t>“I agree with President Trump that the Department of Education has failed its mission,” Cassidy said in a news release.</w:t>
      </w:r>
      <w:r>
        <w:rPr>
          <w:rFonts w:hint="default"/>
          <w:lang w:val="en-GB"/>
        </w:rPr>
        <w:t xml:space="preserve"> </w:t>
      </w:r>
      <w:r>
        <w:rPr>
          <w:rFonts w:hint="default"/>
        </w:rPr>
        <w:t>“Since the Department can only be shut down with congressional approval, I will support the President’s goals by submitting legislation to accomplish this as soon as possible.”</w:t>
      </w:r>
      <w:r>
        <w:rPr>
          <w:rFonts w:hint="default"/>
          <w:lang w:val="en-GB"/>
        </w:rPr>
        <w:t xml:space="preserve"> </w:t>
      </w:r>
      <w:r>
        <w:rPr>
          <w:rFonts w:hint="default"/>
        </w:rPr>
        <w:t>But if such legislation is introduced, it would likely not generate enough support to reach the threshold of 60 votes needed to overcome the filibuster in the 100-seat Senate.</w:t>
      </w:r>
      <w:r>
        <w:rPr>
          <w:rFonts w:hint="default"/>
          <w:lang w:val="en-GB"/>
        </w:rPr>
        <w:t xml:space="preserve"> </w:t>
      </w:r>
      <w:r>
        <w:rPr>
          <w:rFonts w:hint="default"/>
        </w:rPr>
        <w:t>“The Republicans don’t have that,” said Al Jazeera correspondent Shihab Rattansi, reporting from Washington, DC. The Republicans only have a 53-seat majority.</w:t>
      </w:r>
      <w:r>
        <w:rPr>
          <w:rFonts w:hint="default"/>
          <w:lang w:val="en-GB"/>
        </w:rPr>
        <w:t xml:space="preserve"> </w:t>
      </w:r>
      <w:r>
        <w:rPr>
          <w:rFonts w:hint="default"/>
        </w:rPr>
        <w:t>Still, Rattansi predicts the issue will likely end up before the Supreme Court, as education advocates prepare to mount legal challenges.</w:t>
      </w:r>
      <w:r>
        <w:rPr>
          <w:rFonts w:hint="default"/>
          <w:lang w:val="en-GB"/>
        </w:rPr>
        <w:t xml:space="preserve"> </w:t>
      </w:r>
      <w:r>
        <w:rPr>
          <w:rFonts w:hint="default"/>
        </w:rPr>
        <w:t>The Education Department, Rattansi explained, “is thought of as relatively low-hanging fruit” as the Trump administration tries to expand its executive reach.</w:t>
      </w:r>
      <w:r>
        <w:rPr>
          <w:rFonts w:hint="default"/>
          <w:lang w:val="en-GB"/>
        </w:rPr>
        <w:t xml:space="preserve"> </w:t>
      </w:r>
      <w:r>
        <w:rPr>
          <w:rFonts w:hint="default"/>
        </w:rPr>
        <w:t>“They have a very expansive view of executive power. They want to test that in court,” he said.</w:t>
      </w:r>
      <w:r>
        <w:rPr>
          <w:rFonts w:hint="default"/>
          <w:lang w:val="en-GB"/>
        </w:rPr>
        <w:t xml:space="preserve"> </w:t>
      </w:r>
      <w:r>
        <w:rPr>
          <w:rFonts w:hint="default"/>
        </w:rPr>
        <w:t>Part of the reason for its vulnerability is that the department is relatively young: It was founded within the last half-century.</w:t>
      </w:r>
      <w:r>
        <w:rPr>
          <w:rFonts w:hint="default"/>
          <w:lang w:val="en-GB"/>
        </w:rPr>
        <w:t xml:space="preserve"> </w:t>
      </w:r>
      <w:r>
        <w:rPr>
          <w:rFonts w:hint="default"/>
        </w:rPr>
        <w:t>But Rattansi warned that critical educational functions could be lost or suspended while legal challenges wind their way through the court system.</w:t>
      </w:r>
      <w:r>
        <w:rPr>
          <w:rFonts w:hint="default"/>
          <w:lang w:val="en-GB"/>
        </w:rPr>
        <w:t xml:space="preserve"> </w:t>
      </w:r>
      <w:r>
        <w:rPr>
          <w:rFonts w:hint="default"/>
        </w:rPr>
        <w:t>“What the Department of Education does is ensure equal access to education for minorities, for poor kids, for disabled children, and so on. So there’s that extra level of oversight that will now be – potentially, in the short term – removed as court cases are fought,” he said.</w:t>
      </w:r>
      <w:r>
        <w:rPr>
          <w:rFonts w:hint="default"/>
          <w:lang w:val="en-GB"/>
        </w:rPr>
        <w:t xml:space="preserve"> </w:t>
      </w:r>
      <w:r>
        <w:rPr>
          <w:rFonts w:hint="default"/>
        </w:rPr>
        <w:t>“In the long term, though, this is all about testing the limits of executive power for Donald Trump.”</w:t>
      </w:r>
      <w:r>
        <w:rPr>
          <w:rFonts w:hint="default"/>
          <w:lang w:val="en-GB"/>
        </w:rPr>
        <w:t xml:space="preserve"> </w:t>
      </w:r>
      <w:r>
        <w:rPr>
          <w:rFonts w:hint="default"/>
        </w:rPr>
        <w:t>Already, teachers’ unions like the American Federation of Teachers (AFT) are gearing up for a legal fight.</w:t>
      </w:r>
      <w:r>
        <w:rPr>
          <w:rFonts w:hint="default"/>
          <w:lang w:val="en-GB"/>
        </w:rPr>
        <w:t xml:space="preserve"> </w:t>
      </w:r>
      <w:r>
        <w:rPr>
          <w:rFonts w:hint="default"/>
        </w:rPr>
        <w:t>“As Republican governors at the White House celebrate the dismantling of a federal role in education, our members across the country are worried about the impact this will have on their students,” AFT President Randi Weingarten said in a statement. “This isn’t efficiency, it’s evisceration.”</w:t>
      </w:r>
      <w:r>
        <w:rPr>
          <w:rFonts w:hint="default"/>
          <w:lang w:val="en-GB"/>
        </w:rPr>
        <w:t xml:space="preserve"> </w:t>
      </w:r>
      <w:r>
        <w:rPr>
          <w:rFonts w:hint="default"/>
        </w:rPr>
        <w:t>What happens to the department’s functions?</w:t>
      </w:r>
      <w:r>
        <w:rPr>
          <w:rFonts w:hint="default"/>
          <w:lang w:val="en-GB"/>
        </w:rPr>
        <w:t xml:space="preserve"> </w:t>
      </w:r>
      <w:r>
        <w:rPr>
          <w:rFonts w:hint="default"/>
        </w:rPr>
        <w:t>rump’s executive order does pledge to ensure “the effective and uninterrupted delivery of services, programs, and benefits on which Americans rely”.</w:t>
      </w:r>
      <w:r>
        <w:rPr>
          <w:rFonts w:hint="default"/>
          <w:lang w:val="en-GB"/>
        </w:rPr>
        <w:t xml:space="preserve"> </w:t>
      </w:r>
      <w:r>
        <w:rPr>
          <w:rFonts w:hint="default"/>
        </w:rPr>
        <w:t>But critics fear programmes like the Pell Grant – which offers financial aid to low-income students – and services for students with disabilities could suffer as the department is taken apart. Trump tried to assuage those concerns on Thursday.</w:t>
      </w:r>
      <w:r>
        <w:rPr>
          <w:rFonts w:hint="default"/>
          <w:lang w:val="en-GB"/>
        </w:rPr>
        <w:t xml:space="preserve"> </w:t>
      </w:r>
      <w:r>
        <w:rPr>
          <w:rFonts w:hint="default"/>
        </w:rPr>
        <w:t>“They’re going to be preserved in full and redistributed to various other agencies and departments that will take very good care of them,” he said.</w:t>
      </w:r>
      <w:r>
        <w:rPr>
          <w:rFonts w:hint="default"/>
          <w:lang w:val="en-GB"/>
        </w:rPr>
        <w:t xml:space="preserve"> </w:t>
      </w:r>
      <w:r>
        <w:rPr>
          <w:rFonts w:hint="default"/>
        </w:rPr>
        <w:t>He did, however, emphasise that individual states would be taking over the bulk of the department’s functions. His order specified no further federal funds would go to programmes related to “gender ideology” or diversity, equity and inclusion (DEI), two frequent targets of his ire.</w:t>
      </w:r>
      <w:r>
        <w:rPr>
          <w:rFonts w:hint="default"/>
          <w:lang w:val="en-GB"/>
        </w:rPr>
        <w:t xml:space="preserve"> </w:t>
      </w:r>
      <w:r>
        <w:rPr>
          <w:rFonts w:hint="default"/>
        </w:rPr>
        <w:t>“ We’re gonna shut it down and shut it down as quickly as possible,” Trump said of the Education Department.</w:t>
      </w:r>
      <w:r>
        <w:rPr>
          <w:rFonts w:hint="default"/>
          <w:lang w:val="en-GB"/>
        </w:rPr>
        <w:t xml:space="preserve"> </w:t>
      </w:r>
      <w:r>
        <w:rPr>
          <w:rFonts w:hint="default"/>
        </w:rPr>
        <w:t>“It’s doing us no good. We want to return our students to the states where just some of the governors here are so happy about this.”</w:t>
      </w:r>
      <w:r>
        <w:rPr>
          <w:rFonts w:hint="default"/>
          <w:lang w:val="en-GB"/>
        </w:rPr>
        <w:t xml:space="preserve"> </w:t>
      </w:r>
      <w:r>
        <w:rPr>
          <w:rFonts w:hint="default"/>
        </w:rPr>
        <w:t>In the audience was Florida Governor Ron DeSantis, a former rival of Trump’s in the 2024 presidential election, who likewise campaigned on dismantling the department.</w:t>
      </w:r>
      <w:r>
        <w:rPr>
          <w:rFonts w:hint="default"/>
          <w:lang w:val="en-GB"/>
        </w:rPr>
        <w:t xml:space="preserve"> </w:t>
      </w:r>
      <w:r>
        <w:rPr>
          <w:rFonts w:hint="default"/>
        </w:rPr>
        <w:t>Still, critics like Democratic lawmaker Rashida Tlaib of Michigan argued there was no other agency capable of enforcing national standards for equal education access.</w:t>
      </w:r>
      <w:r>
        <w:rPr>
          <w:rFonts w:hint="default"/>
          <w:lang w:val="en-GB"/>
        </w:rPr>
        <w:t xml:space="preserve"> </w:t>
      </w:r>
      <w:r>
        <w:rPr>
          <w:rFonts w:hint="default"/>
        </w:rPr>
        <w:t>“The Department’s federal funding ensures that all children, regardless of who they are or which zip code they are born in, can achieve a quality education. Without the Department of Education, many of our kids will be left behind, unable to receive the education they need and deserve,” she wrote in a statement.</w:t>
      </w:r>
      <w:r>
        <w:rPr>
          <w:rFonts w:hint="default"/>
          <w:lang w:val="en-GB"/>
        </w:rPr>
        <w:t xml:space="preserve"> </w:t>
      </w:r>
      <w:r>
        <w:rPr>
          <w:rFonts w:hint="default"/>
        </w:rPr>
        <w:t>“Without the Department of Education, no one will be left to ensure civil rights laws are enforced in our schools.”</w:t>
      </w:r>
      <w:r>
        <w:rPr>
          <w:rFonts w:hint="default"/>
          <w:lang w:val="en-GB"/>
        </w:rPr>
        <w:t xml:space="preserve"> </w:t>
      </w:r>
      <w:r>
        <w:rPr>
          <w:rFonts w:hint="default"/>
        </w:rPr>
        <w:t>She added that Thursday’s move was blatantly unconstitutional. “I look forward to it being challenged in court.”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D9B097"/>
    <w:multiLevelType w:val="singleLevel"/>
    <w:tmpl w:val="B1D9B097"/>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202910"/>
    <w:rsid w:val="1EFE7AF5"/>
    <w:rsid w:val="224465AF"/>
    <w:rsid w:val="22781BD3"/>
    <w:rsid w:val="22E00B00"/>
    <w:rsid w:val="23493A04"/>
    <w:rsid w:val="23747613"/>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7D2416"/>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19</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2025-03-21T12:33:42Z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AE8E1C9750FA4A96A223709B81E9AD30_13</vt:lpwstr>
  </property>
</Properties>
</file>