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ADFE3" w14:textId="492DF21F" w:rsidR="004F282B" w:rsidRDefault="008442B9">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0F653D">
        <w:rPr>
          <w:rFonts w:ascii="Times New Roman" w:hAnsi="Times New Roman" w:cs="Times New Roman"/>
          <w:sz w:val="40"/>
          <w:szCs w:val="40"/>
          <w:lang w:val="en-GB"/>
        </w:rPr>
        <w:t>Wednesday</w:t>
      </w:r>
      <w:r>
        <w:rPr>
          <w:rFonts w:ascii="Times New Roman" w:hAnsi="Times New Roman" w:cs="Times New Roman"/>
          <w:sz w:val="40"/>
          <w:szCs w:val="40"/>
          <w:lang w:val="en-GB"/>
        </w:rPr>
        <w:t>, October 2</w:t>
      </w:r>
      <w:r w:rsidR="000F653D">
        <w:rPr>
          <w:rFonts w:ascii="Times New Roman" w:hAnsi="Times New Roman" w:cs="Times New Roman"/>
          <w:sz w:val="40"/>
          <w:szCs w:val="40"/>
          <w:lang w:val="en-GB"/>
        </w:rPr>
        <w:t>9</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2DBBC36" w14:textId="77777777" w:rsidR="004F282B" w:rsidRDefault="008442B9">
          <w:pPr>
            <w:spacing w:line="276" w:lineRule="auto"/>
            <w:jc w:val="center"/>
            <w:rPr>
              <w:rFonts w:cs="Times New Roman"/>
              <w:szCs w:val="24"/>
            </w:rPr>
          </w:pPr>
          <w:r>
            <w:rPr>
              <w:rStyle w:val="Hyperlink"/>
              <w:rFonts w:cs="Times New Roman"/>
              <w:b/>
              <w:bCs/>
              <w:szCs w:val="24"/>
            </w:rPr>
            <w:t>News Contents</w:t>
          </w:r>
        </w:p>
        <w:p w14:paraId="07F83E02" w14:textId="417F4C09" w:rsidR="008442B9" w:rsidRDefault="008442B9">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2634257" w:history="1">
            <w:r w:rsidRPr="00DE0C1C">
              <w:rPr>
                <w:rStyle w:val="Hyperlink"/>
                <w:rFonts w:eastAsia="DengXian Light" w:cs="Times New Roman"/>
                <w:b/>
                <w:bCs/>
                <w:noProof/>
              </w:rPr>
              <w:t>Ethiopia</w:t>
            </w:r>
            <w:r>
              <w:rPr>
                <w:noProof/>
              </w:rPr>
              <w:tab/>
            </w:r>
            <w:r>
              <w:rPr>
                <w:noProof/>
              </w:rPr>
              <w:fldChar w:fldCharType="begin"/>
            </w:r>
            <w:r>
              <w:rPr>
                <w:noProof/>
              </w:rPr>
              <w:instrText xml:space="preserve"> PAGEREF _Toc212634257 \h </w:instrText>
            </w:r>
            <w:r>
              <w:rPr>
                <w:noProof/>
              </w:rPr>
            </w:r>
            <w:r>
              <w:rPr>
                <w:noProof/>
              </w:rPr>
              <w:fldChar w:fldCharType="separate"/>
            </w:r>
            <w:r>
              <w:rPr>
                <w:noProof/>
              </w:rPr>
              <w:t>4</w:t>
            </w:r>
            <w:r>
              <w:rPr>
                <w:noProof/>
              </w:rPr>
              <w:fldChar w:fldCharType="end"/>
            </w:r>
          </w:hyperlink>
        </w:p>
        <w:p w14:paraId="596F7FFB" w14:textId="27E2AAF3"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58"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PM Abiy: Ethiopia’s pursuit of Red Sea access is irreversible, will not remain landlocked</w:t>
            </w:r>
            <w:r>
              <w:rPr>
                <w:noProof/>
              </w:rPr>
              <w:tab/>
            </w:r>
            <w:r>
              <w:rPr>
                <w:noProof/>
              </w:rPr>
              <w:fldChar w:fldCharType="begin"/>
            </w:r>
            <w:r>
              <w:rPr>
                <w:noProof/>
              </w:rPr>
              <w:instrText xml:space="preserve"> PAGEREF _Toc212634258 \h </w:instrText>
            </w:r>
            <w:r>
              <w:rPr>
                <w:noProof/>
              </w:rPr>
            </w:r>
            <w:r>
              <w:rPr>
                <w:noProof/>
              </w:rPr>
              <w:fldChar w:fldCharType="separate"/>
            </w:r>
            <w:r>
              <w:rPr>
                <w:noProof/>
              </w:rPr>
              <w:t>4</w:t>
            </w:r>
            <w:r>
              <w:rPr>
                <w:noProof/>
              </w:rPr>
              <w:fldChar w:fldCharType="end"/>
            </w:r>
          </w:hyperlink>
        </w:p>
        <w:p w14:paraId="258DB54C" w14:textId="4563F9CD"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5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Record Growth, Mega Projects, and Reform Milestones Define Ethiopia’s Progress, PM Abiy Says</w:t>
            </w:r>
            <w:r>
              <w:rPr>
                <w:noProof/>
              </w:rPr>
              <w:tab/>
            </w:r>
            <w:r>
              <w:rPr>
                <w:noProof/>
              </w:rPr>
              <w:fldChar w:fldCharType="begin"/>
            </w:r>
            <w:r>
              <w:rPr>
                <w:noProof/>
              </w:rPr>
              <w:instrText xml:space="preserve"> PAGEREF _Toc212634259 \h </w:instrText>
            </w:r>
            <w:r>
              <w:rPr>
                <w:noProof/>
              </w:rPr>
            </w:r>
            <w:r>
              <w:rPr>
                <w:noProof/>
              </w:rPr>
              <w:fldChar w:fldCharType="separate"/>
            </w:r>
            <w:r>
              <w:rPr>
                <w:noProof/>
              </w:rPr>
              <w:t>4</w:t>
            </w:r>
            <w:r>
              <w:rPr>
                <w:noProof/>
              </w:rPr>
              <w:fldChar w:fldCharType="end"/>
            </w:r>
          </w:hyperlink>
        </w:p>
        <w:p w14:paraId="4870FAC7" w14:textId="04004D53"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0"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PM Abiy says no official record exists on decision that made Ethiopia landlocked, links tensions with Eritrea to Pretoria Agreement</w:t>
            </w:r>
            <w:r>
              <w:rPr>
                <w:noProof/>
              </w:rPr>
              <w:tab/>
            </w:r>
            <w:r>
              <w:rPr>
                <w:noProof/>
              </w:rPr>
              <w:fldChar w:fldCharType="begin"/>
            </w:r>
            <w:r>
              <w:rPr>
                <w:noProof/>
              </w:rPr>
              <w:instrText xml:space="preserve"> PAGEREF _Toc212634260 \h </w:instrText>
            </w:r>
            <w:r>
              <w:rPr>
                <w:noProof/>
              </w:rPr>
            </w:r>
            <w:r>
              <w:rPr>
                <w:noProof/>
              </w:rPr>
              <w:fldChar w:fldCharType="separate"/>
            </w:r>
            <w:r>
              <w:rPr>
                <w:noProof/>
              </w:rPr>
              <w:t>5</w:t>
            </w:r>
            <w:r>
              <w:rPr>
                <w:noProof/>
              </w:rPr>
              <w:fldChar w:fldCharType="end"/>
            </w:r>
          </w:hyperlink>
        </w:p>
        <w:p w14:paraId="315179CA" w14:textId="7CB0F3A0"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1"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PM Abiy accuses TPLF of breaching peace deal, calls for development over conflict in Tigray</w:t>
            </w:r>
            <w:r>
              <w:rPr>
                <w:noProof/>
              </w:rPr>
              <w:tab/>
            </w:r>
            <w:r>
              <w:rPr>
                <w:noProof/>
              </w:rPr>
              <w:fldChar w:fldCharType="begin"/>
            </w:r>
            <w:r>
              <w:rPr>
                <w:noProof/>
              </w:rPr>
              <w:instrText xml:space="preserve"> PAGEREF _Toc212634261 \h </w:instrText>
            </w:r>
            <w:r>
              <w:rPr>
                <w:noProof/>
              </w:rPr>
            </w:r>
            <w:r>
              <w:rPr>
                <w:noProof/>
              </w:rPr>
              <w:fldChar w:fldCharType="separate"/>
            </w:r>
            <w:r>
              <w:rPr>
                <w:noProof/>
              </w:rPr>
              <w:t>7</w:t>
            </w:r>
            <w:r>
              <w:rPr>
                <w:noProof/>
              </w:rPr>
              <w:fldChar w:fldCharType="end"/>
            </w:r>
          </w:hyperlink>
        </w:p>
        <w:p w14:paraId="1DB9F787" w14:textId="4AF19129"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2"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News: PM Abiy accuses TPLF of breaching peace deal, misusing federal budget for military</w:t>
            </w:r>
            <w:r>
              <w:rPr>
                <w:noProof/>
              </w:rPr>
              <w:tab/>
            </w:r>
            <w:r>
              <w:rPr>
                <w:noProof/>
              </w:rPr>
              <w:fldChar w:fldCharType="begin"/>
            </w:r>
            <w:r>
              <w:rPr>
                <w:noProof/>
              </w:rPr>
              <w:instrText xml:space="preserve"> PAGEREF _Toc212634262 \h </w:instrText>
            </w:r>
            <w:r>
              <w:rPr>
                <w:noProof/>
              </w:rPr>
            </w:r>
            <w:r>
              <w:rPr>
                <w:noProof/>
              </w:rPr>
              <w:fldChar w:fldCharType="separate"/>
            </w:r>
            <w:r>
              <w:rPr>
                <w:noProof/>
              </w:rPr>
              <w:t>8</w:t>
            </w:r>
            <w:r>
              <w:rPr>
                <w:noProof/>
              </w:rPr>
              <w:fldChar w:fldCharType="end"/>
            </w:r>
          </w:hyperlink>
        </w:p>
        <w:p w14:paraId="0259B1EA" w14:textId="21C8B97B"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3"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Ethiopia, China Reaffirm Strategic Partnership in Legal and Judicial Cooperation</w:t>
            </w:r>
            <w:r>
              <w:rPr>
                <w:noProof/>
              </w:rPr>
              <w:tab/>
            </w:r>
            <w:r>
              <w:rPr>
                <w:noProof/>
              </w:rPr>
              <w:fldChar w:fldCharType="begin"/>
            </w:r>
            <w:r>
              <w:rPr>
                <w:noProof/>
              </w:rPr>
              <w:instrText xml:space="preserve"> PAGEREF _Toc212634263 \h </w:instrText>
            </w:r>
            <w:r>
              <w:rPr>
                <w:noProof/>
              </w:rPr>
            </w:r>
            <w:r>
              <w:rPr>
                <w:noProof/>
              </w:rPr>
              <w:fldChar w:fldCharType="separate"/>
            </w:r>
            <w:r>
              <w:rPr>
                <w:noProof/>
              </w:rPr>
              <w:t>9</w:t>
            </w:r>
            <w:r>
              <w:rPr>
                <w:noProof/>
              </w:rPr>
              <w:fldChar w:fldCharType="end"/>
            </w:r>
          </w:hyperlink>
        </w:p>
        <w:p w14:paraId="460B1681" w14:textId="531DEBBF"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4"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Ethiopia Reasserts Peaceful Pursuit of Seaport Access as Matter of Sovereignty and Survival</w:t>
            </w:r>
            <w:r>
              <w:rPr>
                <w:noProof/>
              </w:rPr>
              <w:tab/>
            </w:r>
            <w:r>
              <w:rPr>
                <w:noProof/>
              </w:rPr>
              <w:fldChar w:fldCharType="begin"/>
            </w:r>
            <w:r>
              <w:rPr>
                <w:noProof/>
              </w:rPr>
              <w:instrText xml:space="preserve"> PAGEREF _Toc212634264 \h </w:instrText>
            </w:r>
            <w:r>
              <w:rPr>
                <w:noProof/>
              </w:rPr>
            </w:r>
            <w:r>
              <w:rPr>
                <w:noProof/>
              </w:rPr>
              <w:fldChar w:fldCharType="separate"/>
            </w:r>
            <w:r>
              <w:rPr>
                <w:noProof/>
              </w:rPr>
              <w:t>9</w:t>
            </w:r>
            <w:r>
              <w:rPr>
                <w:noProof/>
              </w:rPr>
              <w:fldChar w:fldCharType="end"/>
            </w:r>
          </w:hyperlink>
        </w:p>
        <w:p w14:paraId="326B2B0F" w14:textId="4FFC1086"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5"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Mr. Getachew Reda Elected President of Tigray Democratic Solidarity (Simret) Party</w:t>
            </w:r>
            <w:r>
              <w:rPr>
                <w:noProof/>
              </w:rPr>
              <w:tab/>
            </w:r>
            <w:r>
              <w:rPr>
                <w:noProof/>
              </w:rPr>
              <w:fldChar w:fldCharType="begin"/>
            </w:r>
            <w:r>
              <w:rPr>
                <w:noProof/>
              </w:rPr>
              <w:instrText xml:space="preserve"> PAGEREF _Toc212634265 \h </w:instrText>
            </w:r>
            <w:r>
              <w:rPr>
                <w:noProof/>
              </w:rPr>
            </w:r>
            <w:r>
              <w:rPr>
                <w:noProof/>
              </w:rPr>
              <w:fldChar w:fldCharType="separate"/>
            </w:r>
            <w:r>
              <w:rPr>
                <w:noProof/>
              </w:rPr>
              <w:t>10</w:t>
            </w:r>
            <w:r>
              <w:rPr>
                <w:noProof/>
              </w:rPr>
              <w:fldChar w:fldCharType="end"/>
            </w:r>
          </w:hyperlink>
        </w:p>
        <w:p w14:paraId="545FA0E9" w14:textId="310684C1"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6"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Prosperity Party Reaffirms Commitment to Safeguard National Interests and Address Remaining Challenges</w:t>
            </w:r>
            <w:r>
              <w:rPr>
                <w:noProof/>
              </w:rPr>
              <w:tab/>
            </w:r>
            <w:r>
              <w:rPr>
                <w:noProof/>
              </w:rPr>
              <w:fldChar w:fldCharType="begin"/>
            </w:r>
            <w:r>
              <w:rPr>
                <w:noProof/>
              </w:rPr>
              <w:instrText xml:space="preserve"> PAGEREF _Toc212634266 \h </w:instrText>
            </w:r>
            <w:r>
              <w:rPr>
                <w:noProof/>
              </w:rPr>
            </w:r>
            <w:r>
              <w:rPr>
                <w:noProof/>
              </w:rPr>
              <w:fldChar w:fldCharType="separate"/>
            </w:r>
            <w:r>
              <w:rPr>
                <w:noProof/>
              </w:rPr>
              <w:t>10</w:t>
            </w:r>
            <w:r>
              <w:rPr>
                <w:noProof/>
              </w:rPr>
              <w:fldChar w:fldCharType="end"/>
            </w:r>
          </w:hyperlink>
        </w:p>
        <w:p w14:paraId="73ACE8E7" w14:textId="729E604E"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7"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Ethiopia’s Reform Momentum Draws Global Endorsement from World Bank Operations Head</w:t>
            </w:r>
            <w:r>
              <w:rPr>
                <w:noProof/>
              </w:rPr>
              <w:tab/>
            </w:r>
            <w:r>
              <w:rPr>
                <w:noProof/>
              </w:rPr>
              <w:fldChar w:fldCharType="begin"/>
            </w:r>
            <w:r>
              <w:rPr>
                <w:noProof/>
              </w:rPr>
              <w:instrText xml:space="preserve"> PAGEREF _Toc212634267 \h </w:instrText>
            </w:r>
            <w:r>
              <w:rPr>
                <w:noProof/>
              </w:rPr>
            </w:r>
            <w:r>
              <w:rPr>
                <w:noProof/>
              </w:rPr>
              <w:fldChar w:fldCharType="separate"/>
            </w:r>
            <w:r>
              <w:rPr>
                <w:noProof/>
              </w:rPr>
              <w:t>12</w:t>
            </w:r>
            <w:r>
              <w:rPr>
                <w:noProof/>
              </w:rPr>
              <w:fldChar w:fldCharType="end"/>
            </w:r>
          </w:hyperlink>
        </w:p>
        <w:p w14:paraId="4B6FD317" w14:textId="28AF2D17"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8"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U.S. official commends Ethiopia’s WTO accession efforts in strategic trade talks</w:t>
            </w:r>
            <w:r>
              <w:rPr>
                <w:noProof/>
              </w:rPr>
              <w:tab/>
            </w:r>
            <w:r>
              <w:rPr>
                <w:noProof/>
              </w:rPr>
              <w:fldChar w:fldCharType="begin"/>
            </w:r>
            <w:r>
              <w:rPr>
                <w:noProof/>
              </w:rPr>
              <w:instrText xml:space="preserve"> PAGEREF _Toc212634268 \h </w:instrText>
            </w:r>
            <w:r>
              <w:rPr>
                <w:noProof/>
              </w:rPr>
            </w:r>
            <w:r>
              <w:rPr>
                <w:noProof/>
              </w:rPr>
              <w:fldChar w:fldCharType="separate"/>
            </w:r>
            <w:r>
              <w:rPr>
                <w:noProof/>
              </w:rPr>
              <w:t>12</w:t>
            </w:r>
            <w:r>
              <w:rPr>
                <w:noProof/>
              </w:rPr>
              <w:fldChar w:fldCharType="end"/>
            </w:r>
          </w:hyperlink>
        </w:p>
        <w:p w14:paraId="1C01E5DC" w14:textId="3281728E"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6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Ethiopia reaffirms commitment to upholding humanitarian norms and supporting humanitarian actions</w:t>
            </w:r>
            <w:r>
              <w:rPr>
                <w:noProof/>
              </w:rPr>
              <w:tab/>
            </w:r>
            <w:r>
              <w:rPr>
                <w:noProof/>
              </w:rPr>
              <w:fldChar w:fldCharType="begin"/>
            </w:r>
            <w:r>
              <w:rPr>
                <w:noProof/>
              </w:rPr>
              <w:instrText xml:space="preserve"> PAGEREF _Toc212634269 \h </w:instrText>
            </w:r>
            <w:r>
              <w:rPr>
                <w:noProof/>
              </w:rPr>
            </w:r>
            <w:r>
              <w:rPr>
                <w:noProof/>
              </w:rPr>
              <w:fldChar w:fldCharType="separate"/>
            </w:r>
            <w:r>
              <w:rPr>
                <w:noProof/>
              </w:rPr>
              <w:t>13</w:t>
            </w:r>
            <w:r>
              <w:rPr>
                <w:noProof/>
              </w:rPr>
              <w:fldChar w:fldCharType="end"/>
            </w:r>
          </w:hyperlink>
        </w:p>
        <w:p w14:paraId="0FDBEDDC" w14:textId="4C8399CC"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0"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Ethiopia and Russia Chart Path for Strengthened Strategic and Multilateral Cooperation</w:t>
            </w:r>
            <w:r>
              <w:rPr>
                <w:noProof/>
              </w:rPr>
              <w:tab/>
            </w:r>
            <w:r>
              <w:rPr>
                <w:noProof/>
              </w:rPr>
              <w:fldChar w:fldCharType="begin"/>
            </w:r>
            <w:r>
              <w:rPr>
                <w:noProof/>
              </w:rPr>
              <w:instrText xml:space="preserve"> PAGEREF _Toc212634270 \h </w:instrText>
            </w:r>
            <w:r>
              <w:rPr>
                <w:noProof/>
              </w:rPr>
            </w:r>
            <w:r>
              <w:rPr>
                <w:noProof/>
              </w:rPr>
              <w:fldChar w:fldCharType="separate"/>
            </w:r>
            <w:r>
              <w:rPr>
                <w:noProof/>
              </w:rPr>
              <w:t>14</w:t>
            </w:r>
            <w:r>
              <w:rPr>
                <w:noProof/>
              </w:rPr>
              <w:fldChar w:fldCharType="end"/>
            </w:r>
          </w:hyperlink>
        </w:p>
        <w:p w14:paraId="0340C899" w14:textId="4F54CE1C" w:rsidR="008442B9" w:rsidRDefault="008442B9">
          <w:pPr>
            <w:pStyle w:val="TOC1"/>
            <w:tabs>
              <w:tab w:val="right" w:leader="dot" w:pos="8630"/>
            </w:tabs>
            <w:rPr>
              <w:rFonts w:asciiTheme="minorHAnsi" w:hAnsiTheme="minorHAnsi"/>
              <w:noProof/>
              <w:kern w:val="2"/>
              <w:szCs w:val="24"/>
              <w:lang w:val="en-GB" w:eastAsia="en-GB"/>
              <w14:ligatures w14:val="standardContextual"/>
            </w:rPr>
          </w:pPr>
          <w:hyperlink w:anchor="_Toc212634271" w:history="1">
            <w:r w:rsidRPr="00DE0C1C">
              <w:rPr>
                <w:rStyle w:val="Hyperlink"/>
                <w:rFonts w:eastAsia="DengXian Light" w:cs="Times New Roman"/>
                <w:b/>
                <w:bCs/>
                <w:noProof/>
              </w:rPr>
              <w:t>Horn of Africa</w:t>
            </w:r>
            <w:r>
              <w:rPr>
                <w:noProof/>
              </w:rPr>
              <w:tab/>
            </w:r>
            <w:r>
              <w:rPr>
                <w:noProof/>
              </w:rPr>
              <w:fldChar w:fldCharType="begin"/>
            </w:r>
            <w:r>
              <w:rPr>
                <w:noProof/>
              </w:rPr>
              <w:instrText xml:space="preserve"> PAGEREF _Toc212634271 \h </w:instrText>
            </w:r>
            <w:r>
              <w:rPr>
                <w:noProof/>
              </w:rPr>
            </w:r>
            <w:r>
              <w:rPr>
                <w:noProof/>
              </w:rPr>
              <w:fldChar w:fldCharType="separate"/>
            </w:r>
            <w:r>
              <w:rPr>
                <w:noProof/>
              </w:rPr>
              <w:t>15</w:t>
            </w:r>
            <w:r>
              <w:rPr>
                <w:noProof/>
              </w:rPr>
              <w:fldChar w:fldCharType="end"/>
            </w:r>
          </w:hyperlink>
        </w:p>
        <w:p w14:paraId="675C477B" w14:textId="128C7DEA"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72" w:history="1">
            <w:r w:rsidRPr="00DE0C1C">
              <w:rPr>
                <w:rStyle w:val="Hyperlink"/>
                <w:noProof/>
              </w:rPr>
              <w:t>Somalia</w:t>
            </w:r>
            <w:r>
              <w:rPr>
                <w:noProof/>
              </w:rPr>
              <w:tab/>
            </w:r>
            <w:r>
              <w:rPr>
                <w:noProof/>
              </w:rPr>
              <w:fldChar w:fldCharType="begin"/>
            </w:r>
            <w:r>
              <w:rPr>
                <w:noProof/>
              </w:rPr>
              <w:instrText xml:space="preserve"> PAGEREF _Toc212634272 \h </w:instrText>
            </w:r>
            <w:r>
              <w:rPr>
                <w:noProof/>
              </w:rPr>
            </w:r>
            <w:r>
              <w:rPr>
                <w:noProof/>
              </w:rPr>
              <w:fldChar w:fldCharType="separate"/>
            </w:r>
            <w:r>
              <w:rPr>
                <w:noProof/>
              </w:rPr>
              <w:t>15</w:t>
            </w:r>
            <w:r>
              <w:rPr>
                <w:noProof/>
              </w:rPr>
              <w:fldChar w:fldCharType="end"/>
            </w:r>
          </w:hyperlink>
        </w:p>
        <w:p w14:paraId="5A2F38D7" w14:textId="2233912A"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3"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U.S. airstrikes hit ISIS-Somalia bases in Puntland’s Al Miskaad Mountains</w:t>
            </w:r>
            <w:r>
              <w:rPr>
                <w:noProof/>
              </w:rPr>
              <w:tab/>
            </w:r>
            <w:r>
              <w:rPr>
                <w:noProof/>
              </w:rPr>
              <w:fldChar w:fldCharType="begin"/>
            </w:r>
            <w:r>
              <w:rPr>
                <w:noProof/>
              </w:rPr>
              <w:instrText xml:space="preserve"> PAGEREF _Toc212634273 \h </w:instrText>
            </w:r>
            <w:r>
              <w:rPr>
                <w:noProof/>
              </w:rPr>
            </w:r>
            <w:r>
              <w:rPr>
                <w:noProof/>
              </w:rPr>
              <w:fldChar w:fldCharType="separate"/>
            </w:r>
            <w:r>
              <w:rPr>
                <w:noProof/>
              </w:rPr>
              <w:t>15</w:t>
            </w:r>
            <w:r>
              <w:rPr>
                <w:noProof/>
              </w:rPr>
              <w:fldChar w:fldCharType="end"/>
            </w:r>
          </w:hyperlink>
        </w:p>
        <w:p w14:paraId="60A463F3" w14:textId="601EC804"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4"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Somalia and Rwanda sign cooperation agreement to strengthen bilateral ties</w:t>
            </w:r>
            <w:r>
              <w:rPr>
                <w:noProof/>
              </w:rPr>
              <w:tab/>
            </w:r>
            <w:r>
              <w:rPr>
                <w:noProof/>
              </w:rPr>
              <w:fldChar w:fldCharType="begin"/>
            </w:r>
            <w:r>
              <w:rPr>
                <w:noProof/>
              </w:rPr>
              <w:instrText xml:space="preserve"> PAGEREF _Toc212634274 \h </w:instrText>
            </w:r>
            <w:r>
              <w:rPr>
                <w:noProof/>
              </w:rPr>
            </w:r>
            <w:r>
              <w:rPr>
                <w:noProof/>
              </w:rPr>
              <w:fldChar w:fldCharType="separate"/>
            </w:r>
            <w:r>
              <w:rPr>
                <w:noProof/>
              </w:rPr>
              <w:t>16</w:t>
            </w:r>
            <w:r>
              <w:rPr>
                <w:noProof/>
              </w:rPr>
              <w:fldChar w:fldCharType="end"/>
            </w:r>
          </w:hyperlink>
        </w:p>
        <w:p w14:paraId="1D9B44EF" w14:textId="5B3E371E"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5"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Yemen and Somalia discuss strengthening maritime and air transport cooperation</w:t>
            </w:r>
            <w:r>
              <w:rPr>
                <w:noProof/>
              </w:rPr>
              <w:tab/>
            </w:r>
            <w:r>
              <w:rPr>
                <w:noProof/>
              </w:rPr>
              <w:fldChar w:fldCharType="begin"/>
            </w:r>
            <w:r>
              <w:rPr>
                <w:noProof/>
              </w:rPr>
              <w:instrText xml:space="preserve"> PAGEREF _Toc212634275 \h </w:instrText>
            </w:r>
            <w:r>
              <w:rPr>
                <w:noProof/>
              </w:rPr>
            </w:r>
            <w:r>
              <w:rPr>
                <w:noProof/>
              </w:rPr>
              <w:fldChar w:fldCharType="separate"/>
            </w:r>
            <w:r>
              <w:rPr>
                <w:noProof/>
              </w:rPr>
              <w:t>17</w:t>
            </w:r>
            <w:r>
              <w:rPr>
                <w:noProof/>
              </w:rPr>
              <w:fldChar w:fldCharType="end"/>
            </w:r>
          </w:hyperlink>
        </w:p>
        <w:p w14:paraId="68B04EA0" w14:textId="235B58E6"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6"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Somali, Ethiopian Foreign Ministers meet in Addis Ababa to strengthen relations</w:t>
            </w:r>
            <w:r>
              <w:rPr>
                <w:noProof/>
              </w:rPr>
              <w:tab/>
            </w:r>
            <w:r>
              <w:rPr>
                <w:noProof/>
              </w:rPr>
              <w:fldChar w:fldCharType="begin"/>
            </w:r>
            <w:r>
              <w:rPr>
                <w:noProof/>
              </w:rPr>
              <w:instrText xml:space="preserve"> PAGEREF _Toc212634276 \h </w:instrText>
            </w:r>
            <w:r>
              <w:rPr>
                <w:noProof/>
              </w:rPr>
            </w:r>
            <w:r>
              <w:rPr>
                <w:noProof/>
              </w:rPr>
              <w:fldChar w:fldCharType="separate"/>
            </w:r>
            <w:r>
              <w:rPr>
                <w:noProof/>
              </w:rPr>
              <w:t>17</w:t>
            </w:r>
            <w:r>
              <w:rPr>
                <w:noProof/>
              </w:rPr>
              <w:fldChar w:fldCharType="end"/>
            </w:r>
          </w:hyperlink>
        </w:p>
        <w:p w14:paraId="4EC54D1B" w14:textId="56CCB55F"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7"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EU and Egypt call for greater international support to strengthen stability in Somalia</w:t>
            </w:r>
            <w:r>
              <w:rPr>
                <w:noProof/>
              </w:rPr>
              <w:tab/>
            </w:r>
            <w:r>
              <w:rPr>
                <w:noProof/>
              </w:rPr>
              <w:fldChar w:fldCharType="begin"/>
            </w:r>
            <w:r>
              <w:rPr>
                <w:noProof/>
              </w:rPr>
              <w:instrText xml:space="preserve"> PAGEREF _Toc212634277 \h </w:instrText>
            </w:r>
            <w:r>
              <w:rPr>
                <w:noProof/>
              </w:rPr>
            </w:r>
            <w:r>
              <w:rPr>
                <w:noProof/>
              </w:rPr>
              <w:fldChar w:fldCharType="separate"/>
            </w:r>
            <w:r>
              <w:rPr>
                <w:noProof/>
              </w:rPr>
              <w:t>18</w:t>
            </w:r>
            <w:r>
              <w:rPr>
                <w:noProof/>
              </w:rPr>
              <w:fldChar w:fldCharType="end"/>
            </w:r>
          </w:hyperlink>
        </w:p>
        <w:p w14:paraId="022BDDC1" w14:textId="4B994B7E"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78" w:history="1">
            <w:r w:rsidRPr="00DE0C1C">
              <w:rPr>
                <w:rStyle w:val="Hyperlink"/>
                <w:noProof/>
              </w:rPr>
              <w:t>Sudan</w:t>
            </w:r>
            <w:r>
              <w:rPr>
                <w:noProof/>
              </w:rPr>
              <w:tab/>
            </w:r>
            <w:r>
              <w:rPr>
                <w:noProof/>
              </w:rPr>
              <w:fldChar w:fldCharType="begin"/>
            </w:r>
            <w:r>
              <w:rPr>
                <w:noProof/>
              </w:rPr>
              <w:instrText xml:space="preserve"> PAGEREF _Toc212634278 \h </w:instrText>
            </w:r>
            <w:r>
              <w:rPr>
                <w:noProof/>
              </w:rPr>
            </w:r>
            <w:r>
              <w:rPr>
                <w:noProof/>
              </w:rPr>
              <w:fldChar w:fldCharType="separate"/>
            </w:r>
            <w:r>
              <w:rPr>
                <w:noProof/>
              </w:rPr>
              <w:t>18</w:t>
            </w:r>
            <w:r>
              <w:rPr>
                <w:noProof/>
              </w:rPr>
              <w:fldChar w:fldCharType="end"/>
            </w:r>
          </w:hyperlink>
        </w:p>
        <w:p w14:paraId="67E6D987" w14:textId="2819CB5B"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7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Sudanese Red Crescent says five volunteers killed in North Kordofan</w:t>
            </w:r>
            <w:r>
              <w:rPr>
                <w:noProof/>
              </w:rPr>
              <w:tab/>
            </w:r>
            <w:r>
              <w:rPr>
                <w:noProof/>
              </w:rPr>
              <w:fldChar w:fldCharType="begin"/>
            </w:r>
            <w:r>
              <w:rPr>
                <w:noProof/>
              </w:rPr>
              <w:instrText xml:space="preserve"> PAGEREF _Toc212634279 \h </w:instrText>
            </w:r>
            <w:r>
              <w:rPr>
                <w:noProof/>
              </w:rPr>
            </w:r>
            <w:r>
              <w:rPr>
                <w:noProof/>
              </w:rPr>
              <w:fldChar w:fldCharType="separate"/>
            </w:r>
            <w:r>
              <w:rPr>
                <w:noProof/>
              </w:rPr>
              <w:t>18</w:t>
            </w:r>
            <w:r>
              <w:rPr>
                <w:noProof/>
              </w:rPr>
              <w:fldChar w:fldCharType="end"/>
            </w:r>
          </w:hyperlink>
        </w:p>
        <w:p w14:paraId="1E33F487" w14:textId="5B9B37A7"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0"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Darfur governor blames foreign intelligence for El Fasher’s fall</w:t>
            </w:r>
            <w:r>
              <w:rPr>
                <w:noProof/>
              </w:rPr>
              <w:tab/>
            </w:r>
            <w:r>
              <w:rPr>
                <w:noProof/>
              </w:rPr>
              <w:fldChar w:fldCharType="begin"/>
            </w:r>
            <w:r>
              <w:rPr>
                <w:noProof/>
              </w:rPr>
              <w:instrText xml:space="preserve"> PAGEREF _Toc212634280 \h </w:instrText>
            </w:r>
            <w:r>
              <w:rPr>
                <w:noProof/>
              </w:rPr>
            </w:r>
            <w:r>
              <w:rPr>
                <w:noProof/>
              </w:rPr>
              <w:fldChar w:fldCharType="separate"/>
            </w:r>
            <w:r>
              <w:rPr>
                <w:noProof/>
              </w:rPr>
              <w:t>19</w:t>
            </w:r>
            <w:r>
              <w:rPr>
                <w:noProof/>
              </w:rPr>
              <w:fldChar w:fldCharType="end"/>
            </w:r>
          </w:hyperlink>
        </w:p>
        <w:p w14:paraId="4A389969" w14:textId="25230149"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1"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UN warns of humanitarian catastrophe in Sudan’s El Fasher after RSF takeover</w:t>
            </w:r>
            <w:r>
              <w:rPr>
                <w:noProof/>
              </w:rPr>
              <w:tab/>
            </w:r>
            <w:r>
              <w:rPr>
                <w:noProof/>
              </w:rPr>
              <w:fldChar w:fldCharType="begin"/>
            </w:r>
            <w:r>
              <w:rPr>
                <w:noProof/>
              </w:rPr>
              <w:instrText xml:space="preserve"> PAGEREF _Toc212634281 \h </w:instrText>
            </w:r>
            <w:r>
              <w:rPr>
                <w:noProof/>
              </w:rPr>
            </w:r>
            <w:r>
              <w:rPr>
                <w:noProof/>
              </w:rPr>
              <w:fldChar w:fldCharType="separate"/>
            </w:r>
            <w:r>
              <w:rPr>
                <w:noProof/>
              </w:rPr>
              <w:t>19</w:t>
            </w:r>
            <w:r>
              <w:rPr>
                <w:noProof/>
              </w:rPr>
              <w:fldChar w:fldCharType="end"/>
            </w:r>
          </w:hyperlink>
        </w:p>
        <w:p w14:paraId="78623E16" w14:textId="386CD7AF"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2"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Sudan’s RSF detains Al Jazeera journalist, prompting calls for release</w:t>
            </w:r>
            <w:r>
              <w:rPr>
                <w:noProof/>
              </w:rPr>
              <w:tab/>
            </w:r>
            <w:r>
              <w:rPr>
                <w:noProof/>
              </w:rPr>
              <w:fldChar w:fldCharType="begin"/>
            </w:r>
            <w:r>
              <w:rPr>
                <w:noProof/>
              </w:rPr>
              <w:instrText xml:space="preserve"> PAGEREF _Toc212634282 \h </w:instrText>
            </w:r>
            <w:r>
              <w:rPr>
                <w:noProof/>
              </w:rPr>
            </w:r>
            <w:r>
              <w:rPr>
                <w:noProof/>
              </w:rPr>
              <w:fldChar w:fldCharType="separate"/>
            </w:r>
            <w:r>
              <w:rPr>
                <w:noProof/>
              </w:rPr>
              <w:t>20</w:t>
            </w:r>
            <w:r>
              <w:rPr>
                <w:noProof/>
              </w:rPr>
              <w:fldChar w:fldCharType="end"/>
            </w:r>
          </w:hyperlink>
        </w:p>
        <w:p w14:paraId="6BF4D63D" w14:textId="540044D2"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3"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Sudan’s Burhan says army withdrew from El Fasher to spare city’s destruction</w:t>
            </w:r>
            <w:r>
              <w:rPr>
                <w:noProof/>
              </w:rPr>
              <w:tab/>
            </w:r>
            <w:r>
              <w:rPr>
                <w:noProof/>
              </w:rPr>
              <w:fldChar w:fldCharType="begin"/>
            </w:r>
            <w:r>
              <w:rPr>
                <w:noProof/>
              </w:rPr>
              <w:instrText xml:space="preserve"> PAGEREF _Toc212634283 \h </w:instrText>
            </w:r>
            <w:r>
              <w:rPr>
                <w:noProof/>
              </w:rPr>
            </w:r>
            <w:r>
              <w:rPr>
                <w:noProof/>
              </w:rPr>
              <w:fldChar w:fldCharType="separate"/>
            </w:r>
            <w:r>
              <w:rPr>
                <w:noProof/>
              </w:rPr>
              <w:t>21</w:t>
            </w:r>
            <w:r>
              <w:rPr>
                <w:noProof/>
              </w:rPr>
              <w:fldChar w:fldCharType="end"/>
            </w:r>
          </w:hyperlink>
        </w:p>
        <w:p w14:paraId="2ACBD2EE" w14:textId="716D69E6"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4"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RSF accused of ethnic cleansing in El Fasher</w:t>
            </w:r>
            <w:r>
              <w:rPr>
                <w:noProof/>
              </w:rPr>
              <w:tab/>
            </w:r>
            <w:r>
              <w:rPr>
                <w:noProof/>
              </w:rPr>
              <w:fldChar w:fldCharType="begin"/>
            </w:r>
            <w:r>
              <w:rPr>
                <w:noProof/>
              </w:rPr>
              <w:instrText xml:space="preserve"> PAGEREF _Toc212634284 \h </w:instrText>
            </w:r>
            <w:r>
              <w:rPr>
                <w:noProof/>
              </w:rPr>
            </w:r>
            <w:r>
              <w:rPr>
                <w:noProof/>
              </w:rPr>
              <w:fldChar w:fldCharType="separate"/>
            </w:r>
            <w:r>
              <w:rPr>
                <w:noProof/>
              </w:rPr>
              <w:t>21</w:t>
            </w:r>
            <w:r>
              <w:rPr>
                <w:noProof/>
              </w:rPr>
              <w:fldChar w:fldCharType="end"/>
            </w:r>
          </w:hyperlink>
        </w:p>
        <w:p w14:paraId="6867B62C" w14:textId="30DDEE7D"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5"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U.S., Egypt, Saudi Arabia, UAE form joint committee on Sudan</w:t>
            </w:r>
            <w:r>
              <w:rPr>
                <w:noProof/>
              </w:rPr>
              <w:tab/>
            </w:r>
            <w:r>
              <w:rPr>
                <w:noProof/>
              </w:rPr>
              <w:fldChar w:fldCharType="begin"/>
            </w:r>
            <w:r>
              <w:rPr>
                <w:noProof/>
              </w:rPr>
              <w:instrText xml:space="preserve"> PAGEREF _Toc212634285 \h </w:instrText>
            </w:r>
            <w:r>
              <w:rPr>
                <w:noProof/>
              </w:rPr>
            </w:r>
            <w:r>
              <w:rPr>
                <w:noProof/>
              </w:rPr>
              <w:fldChar w:fldCharType="separate"/>
            </w:r>
            <w:r>
              <w:rPr>
                <w:noProof/>
              </w:rPr>
              <w:t>22</w:t>
            </w:r>
            <w:r>
              <w:rPr>
                <w:noProof/>
              </w:rPr>
              <w:fldChar w:fldCharType="end"/>
            </w:r>
          </w:hyperlink>
        </w:p>
        <w:p w14:paraId="6DC49B49" w14:textId="6AA6F5D5" w:rsidR="008442B9" w:rsidRDefault="008442B9">
          <w:pPr>
            <w:pStyle w:val="TOC1"/>
            <w:tabs>
              <w:tab w:val="right" w:leader="dot" w:pos="8630"/>
            </w:tabs>
            <w:rPr>
              <w:rFonts w:asciiTheme="minorHAnsi" w:hAnsiTheme="minorHAnsi"/>
              <w:noProof/>
              <w:kern w:val="2"/>
              <w:szCs w:val="24"/>
              <w:lang w:val="en-GB" w:eastAsia="en-GB"/>
              <w14:ligatures w14:val="standardContextual"/>
            </w:rPr>
          </w:pPr>
          <w:hyperlink w:anchor="_Toc212634286" w:history="1">
            <w:r w:rsidRPr="00DE0C1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_Toc212634286 \h </w:instrText>
            </w:r>
            <w:r>
              <w:rPr>
                <w:noProof/>
              </w:rPr>
            </w:r>
            <w:r>
              <w:rPr>
                <w:noProof/>
              </w:rPr>
              <w:fldChar w:fldCharType="separate"/>
            </w:r>
            <w:r>
              <w:rPr>
                <w:noProof/>
              </w:rPr>
              <w:t>22</w:t>
            </w:r>
            <w:r>
              <w:rPr>
                <w:noProof/>
              </w:rPr>
              <w:fldChar w:fldCharType="end"/>
            </w:r>
          </w:hyperlink>
        </w:p>
        <w:p w14:paraId="2A862F8A" w14:textId="6B433BDE"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87" w:history="1">
            <w:r w:rsidRPr="00DE0C1C">
              <w:rPr>
                <w:rStyle w:val="Hyperlink"/>
                <w:noProof/>
              </w:rPr>
              <w:t>Egypt</w:t>
            </w:r>
            <w:r>
              <w:rPr>
                <w:noProof/>
              </w:rPr>
              <w:tab/>
            </w:r>
            <w:r>
              <w:rPr>
                <w:noProof/>
              </w:rPr>
              <w:fldChar w:fldCharType="begin"/>
            </w:r>
            <w:r>
              <w:rPr>
                <w:noProof/>
              </w:rPr>
              <w:instrText xml:space="preserve"> PAGEREF _Toc212634287 \h </w:instrText>
            </w:r>
            <w:r>
              <w:rPr>
                <w:noProof/>
              </w:rPr>
            </w:r>
            <w:r>
              <w:rPr>
                <w:noProof/>
              </w:rPr>
              <w:fldChar w:fldCharType="separate"/>
            </w:r>
            <w:r>
              <w:rPr>
                <w:noProof/>
              </w:rPr>
              <w:t>22</w:t>
            </w:r>
            <w:r>
              <w:rPr>
                <w:noProof/>
              </w:rPr>
              <w:fldChar w:fldCharType="end"/>
            </w:r>
          </w:hyperlink>
        </w:p>
        <w:p w14:paraId="78DA89E3" w14:textId="33F19778"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8"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Egyptian committee in Gaza receives heavy equipment for humanitarian missions</w:t>
            </w:r>
            <w:r>
              <w:rPr>
                <w:noProof/>
              </w:rPr>
              <w:tab/>
            </w:r>
            <w:r>
              <w:rPr>
                <w:noProof/>
              </w:rPr>
              <w:fldChar w:fldCharType="begin"/>
            </w:r>
            <w:r>
              <w:rPr>
                <w:noProof/>
              </w:rPr>
              <w:instrText xml:space="preserve"> PAGEREF _Toc212634288 \h </w:instrText>
            </w:r>
            <w:r>
              <w:rPr>
                <w:noProof/>
              </w:rPr>
            </w:r>
            <w:r>
              <w:rPr>
                <w:noProof/>
              </w:rPr>
              <w:fldChar w:fldCharType="separate"/>
            </w:r>
            <w:r>
              <w:rPr>
                <w:noProof/>
              </w:rPr>
              <w:t>22</w:t>
            </w:r>
            <w:r>
              <w:rPr>
                <w:noProof/>
              </w:rPr>
              <w:fldChar w:fldCharType="end"/>
            </w:r>
          </w:hyperlink>
        </w:p>
        <w:p w14:paraId="72E8B19D" w14:textId="563C0DF4"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8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Pakistan, Egypt discuss bilateral defense cooperation, regional security</w:t>
            </w:r>
            <w:r>
              <w:rPr>
                <w:noProof/>
              </w:rPr>
              <w:tab/>
            </w:r>
            <w:r>
              <w:rPr>
                <w:noProof/>
              </w:rPr>
              <w:fldChar w:fldCharType="begin"/>
            </w:r>
            <w:r>
              <w:rPr>
                <w:noProof/>
              </w:rPr>
              <w:instrText xml:space="preserve"> PAGEREF _Toc212634289 \h </w:instrText>
            </w:r>
            <w:r>
              <w:rPr>
                <w:noProof/>
              </w:rPr>
            </w:r>
            <w:r>
              <w:rPr>
                <w:noProof/>
              </w:rPr>
              <w:fldChar w:fldCharType="separate"/>
            </w:r>
            <w:r>
              <w:rPr>
                <w:noProof/>
              </w:rPr>
              <w:t>23</w:t>
            </w:r>
            <w:r>
              <w:rPr>
                <w:noProof/>
              </w:rPr>
              <w:fldChar w:fldCharType="end"/>
            </w:r>
          </w:hyperlink>
        </w:p>
        <w:p w14:paraId="63F2C074" w14:textId="110C4629"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90" w:history="1">
            <w:r w:rsidRPr="00DE0C1C">
              <w:rPr>
                <w:rStyle w:val="Hyperlink"/>
                <w:noProof/>
              </w:rPr>
              <w:t>Iran</w:t>
            </w:r>
            <w:r>
              <w:rPr>
                <w:noProof/>
              </w:rPr>
              <w:tab/>
            </w:r>
            <w:r>
              <w:rPr>
                <w:noProof/>
              </w:rPr>
              <w:fldChar w:fldCharType="begin"/>
            </w:r>
            <w:r>
              <w:rPr>
                <w:noProof/>
              </w:rPr>
              <w:instrText xml:space="preserve"> PAGEREF _Toc212634290 \h </w:instrText>
            </w:r>
            <w:r>
              <w:rPr>
                <w:noProof/>
              </w:rPr>
            </w:r>
            <w:r>
              <w:rPr>
                <w:noProof/>
              </w:rPr>
              <w:fldChar w:fldCharType="separate"/>
            </w:r>
            <w:r>
              <w:rPr>
                <w:noProof/>
              </w:rPr>
              <w:t>23</w:t>
            </w:r>
            <w:r>
              <w:rPr>
                <w:noProof/>
              </w:rPr>
              <w:fldChar w:fldCharType="end"/>
            </w:r>
          </w:hyperlink>
        </w:p>
        <w:p w14:paraId="72CE1C0C" w14:textId="679CAFF8"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1"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Iran says its militarily stronger than ever after 12-Day War with Israel</w:t>
            </w:r>
            <w:r>
              <w:rPr>
                <w:noProof/>
              </w:rPr>
              <w:tab/>
            </w:r>
            <w:r>
              <w:rPr>
                <w:noProof/>
              </w:rPr>
              <w:fldChar w:fldCharType="begin"/>
            </w:r>
            <w:r>
              <w:rPr>
                <w:noProof/>
              </w:rPr>
              <w:instrText xml:space="preserve"> PAGEREF _Toc212634291 \h </w:instrText>
            </w:r>
            <w:r>
              <w:rPr>
                <w:noProof/>
              </w:rPr>
            </w:r>
            <w:r>
              <w:rPr>
                <w:noProof/>
              </w:rPr>
              <w:fldChar w:fldCharType="separate"/>
            </w:r>
            <w:r>
              <w:rPr>
                <w:noProof/>
              </w:rPr>
              <w:t>23</w:t>
            </w:r>
            <w:r>
              <w:rPr>
                <w:noProof/>
              </w:rPr>
              <w:fldChar w:fldCharType="end"/>
            </w:r>
          </w:hyperlink>
        </w:p>
        <w:p w14:paraId="6816E680" w14:textId="0375E470"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92" w:history="1">
            <w:r w:rsidRPr="00DE0C1C">
              <w:rPr>
                <w:rStyle w:val="Hyperlink"/>
                <w:noProof/>
              </w:rPr>
              <w:t>Israel</w:t>
            </w:r>
            <w:r>
              <w:rPr>
                <w:noProof/>
              </w:rPr>
              <w:tab/>
            </w:r>
            <w:r>
              <w:rPr>
                <w:noProof/>
              </w:rPr>
              <w:fldChar w:fldCharType="begin"/>
            </w:r>
            <w:r>
              <w:rPr>
                <w:noProof/>
              </w:rPr>
              <w:instrText xml:space="preserve"> PAGEREF _Toc212634292 \h </w:instrText>
            </w:r>
            <w:r>
              <w:rPr>
                <w:noProof/>
              </w:rPr>
            </w:r>
            <w:r>
              <w:rPr>
                <w:noProof/>
              </w:rPr>
              <w:fldChar w:fldCharType="separate"/>
            </w:r>
            <w:r>
              <w:rPr>
                <w:noProof/>
              </w:rPr>
              <w:t>24</w:t>
            </w:r>
            <w:r>
              <w:rPr>
                <w:noProof/>
              </w:rPr>
              <w:fldChar w:fldCharType="end"/>
            </w:r>
          </w:hyperlink>
        </w:p>
        <w:p w14:paraId="5195BD4D" w14:textId="303AEDC4"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3"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Israel strikes Gaza after accusing Hamas of violating U.S.-brokered ceasefire</w:t>
            </w:r>
            <w:r>
              <w:rPr>
                <w:noProof/>
              </w:rPr>
              <w:tab/>
            </w:r>
            <w:r>
              <w:rPr>
                <w:noProof/>
              </w:rPr>
              <w:fldChar w:fldCharType="begin"/>
            </w:r>
            <w:r>
              <w:rPr>
                <w:noProof/>
              </w:rPr>
              <w:instrText xml:space="preserve"> PAGEREF _Toc212634293 \h </w:instrText>
            </w:r>
            <w:r>
              <w:rPr>
                <w:noProof/>
              </w:rPr>
            </w:r>
            <w:r>
              <w:rPr>
                <w:noProof/>
              </w:rPr>
              <w:fldChar w:fldCharType="separate"/>
            </w:r>
            <w:r>
              <w:rPr>
                <w:noProof/>
              </w:rPr>
              <w:t>24</w:t>
            </w:r>
            <w:r>
              <w:rPr>
                <w:noProof/>
              </w:rPr>
              <w:fldChar w:fldCharType="end"/>
            </w:r>
          </w:hyperlink>
        </w:p>
        <w:p w14:paraId="788C1606" w14:textId="6F7FE885"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4"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Israeli prime minister orders ‘immediate, powerful’ strikes in Gaza despite ceasefire</w:t>
            </w:r>
            <w:r>
              <w:rPr>
                <w:noProof/>
              </w:rPr>
              <w:tab/>
            </w:r>
            <w:r>
              <w:rPr>
                <w:noProof/>
              </w:rPr>
              <w:fldChar w:fldCharType="begin"/>
            </w:r>
            <w:r>
              <w:rPr>
                <w:noProof/>
              </w:rPr>
              <w:instrText xml:space="preserve"> PAGEREF _Toc212634294 \h </w:instrText>
            </w:r>
            <w:r>
              <w:rPr>
                <w:noProof/>
              </w:rPr>
            </w:r>
            <w:r>
              <w:rPr>
                <w:noProof/>
              </w:rPr>
              <w:fldChar w:fldCharType="separate"/>
            </w:r>
            <w:r>
              <w:rPr>
                <w:noProof/>
              </w:rPr>
              <w:t>24</w:t>
            </w:r>
            <w:r>
              <w:rPr>
                <w:noProof/>
              </w:rPr>
              <w:fldChar w:fldCharType="end"/>
            </w:r>
          </w:hyperlink>
        </w:p>
        <w:p w14:paraId="3135E954" w14:textId="694BD311"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295" w:history="1">
            <w:r w:rsidRPr="00DE0C1C">
              <w:rPr>
                <w:rStyle w:val="Hyperlink"/>
                <w:noProof/>
              </w:rPr>
              <w:t>Palestine</w:t>
            </w:r>
            <w:r>
              <w:rPr>
                <w:noProof/>
              </w:rPr>
              <w:tab/>
            </w:r>
            <w:r>
              <w:rPr>
                <w:noProof/>
              </w:rPr>
              <w:fldChar w:fldCharType="begin"/>
            </w:r>
            <w:r>
              <w:rPr>
                <w:noProof/>
              </w:rPr>
              <w:instrText xml:space="preserve"> PAGEREF _Toc212634295 \h </w:instrText>
            </w:r>
            <w:r>
              <w:rPr>
                <w:noProof/>
              </w:rPr>
            </w:r>
            <w:r>
              <w:rPr>
                <w:noProof/>
              </w:rPr>
              <w:fldChar w:fldCharType="separate"/>
            </w:r>
            <w:r>
              <w:rPr>
                <w:noProof/>
              </w:rPr>
              <w:t>25</w:t>
            </w:r>
            <w:r>
              <w:rPr>
                <w:noProof/>
              </w:rPr>
              <w:fldChar w:fldCharType="end"/>
            </w:r>
          </w:hyperlink>
        </w:p>
        <w:p w14:paraId="7C450CCF" w14:textId="4FF62325"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6"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UN ‘extremely’ concerned over reports of Israeli premier’s order to strike Gaza despite ceasefire</w:t>
            </w:r>
            <w:r>
              <w:rPr>
                <w:noProof/>
              </w:rPr>
              <w:tab/>
            </w:r>
            <w:r>
              <w:rPr>
                <w:noProof/>
              </w:rPr>
              <w:fldChar w:fldCharType="begin"/>
            </w:r>
            <w:r>
              <w:rPr>
                <w:noProof/>
              </w:rPr>
              <w:instrText xml:space="preserve"> PAGEREF _Toc212634296 \h </w:instrText>
            </w:r>
            <w:r>
              <w:rPr>
                <w:noProof/>
              </w:rPr>
            </w:r>
            <w:r>
              <w:rPr>
                <w:noProof/>
              </w:rPr>
              <w:fldChar w:fldCharType="separate"/>
            </w:r>
            <w:r>
              <w:rPr>
                <w:noProof/>
              </w:rPr>
              <w:t>25</w:t>
            </w:r>
            <w:r>
              <w:rPr>
                <w:noProof/>
              </w:rPr>
              <w:fldChar w:fldCharType="end"/>
            </w:r>
          </w:hyperlink>
        </w:p>
        <w:p w14:paraId="0009647A" w14:textId="4C498062"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7"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Several killed, injured in Israeli airstrike in Gaza City amid ceasefire violations</w:t>
            </w:r>
            <w:r>
              <w:rPr>
                <w:noProof/>
              </w:rPr>
              <w:tab/>
            </w:r>
            <w:r>
              <w:rPr>
                <w:noProof/>
              </w:rPr>
              <w:fldChar w:fldCharType="begin"/>
            </w:r>
            <w:r>
              <w:rPr>
                <w:noProof/>
              </w:rPr>
              <w:instrText xml:space="preserve"> PAGEREF _Toc212634297 \h </w:instrText>
            </w:r>
            <w:r>
              <w:rPr>
                <w:noProof/>
              </w:rPr>
            </w:r>
            <w:r>
              <w:rPr>
                <w:noProof/>
              </w:rPr>
              <w:fldChar w:fldCharType="separate"/>
            </w:r>
            <w:r>
              <w:rPr>
                <w:noProof/>
              </w:rPr>
              <w:t>26</w:t>
            </w:r>
            <w:r>
              <w:rPr>
                <w:noProof/>
              </w:rPr>
              <w:fldChar w:fldCharType="end"/>
            </w:r>
          </w:hyperlink>
        </w:p>
        <w:p w14:paraId="036058CB" w14:textId="34F496DA"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8"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Hamas postpones handover of hostage remains over Israel’s ceasefire violations</w:t>
            </w:r>
            <w:r>
              <w:rPr>
                <w:noProof/>
              </w:rPr>
              <w:tab/>
            </w:r>
            <w:r>
              <w:rPr>
                <w:noProof/>
              </w:rPr>
              <w:fldChar w:fldCharType="begin"/>
            </w:r>
            <w:r>
              <w:rPr>
                <w:noProof/>
              </w:rPr>
              <w:instrText xml:space="preserve"> PAGEREF _Toc212634298 \h </w:instrText>
            </w:r>
            <w:r>
              <w:rPr>
                <w:noProof/>
              </w:rPr>
            </w:r>
            <w:r>
              <w:rPr>
                <w:noProof/>
              </w:rPr>
              <w:fldChar w:fldCharType="separate"/>
            </w:r>
            <w:r>
              <w:rPr>
                <w:noProof/>
              </w:rPr>
              <w:t>26</w:t>
            </w:r>
            <w:r>
              <w:rPr>
                <w:noProof/>
              </w:rPr>
              <w:fldChar w:fldCharType="end"/>
            </w:r>
          </w:hyperlink>
        </w:p>
        <w:p w14:paraId="223B0744" w14:textId="4B03BA20"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29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Hamas agrees to appoint Amjad Al-Shawa to head technocratic committee in Gaza</w:t>
            </w:r>
            <w:r>
              <w:rPr>
                <w:noProof/>
              </w:rPr>
              <w:tab/>
            </w:r>
            <w:r>
              <w:rPr>
                <w:noProof/>
              </w:rPr>
              <w:fldChar w:fldCharType="begin"/>
            </w:r>
            <w:r>
              <w:rPr>
                <w:noProof/>
              </w:rPr>
              <w:instrText xml:space="preserve"> PAGEREF _Toc212634299 \h </w:instrText>
            </w:r>
            <w:r>
              <w:rPr>
                <w:noProof/>
              </w:rPr>
            </w:r>
            <w:r>
              <w:rPr>
                <w:noProof/>
              </w:rPr>
              <w:fldChar w:fldCharType="separate"/>
            </w:r>
            <w:r>
              <w:rPr>
                <w:noProof/>
              </w:rPr>
              <w:t>26</w:t>
            </w:r>
            <w:r>
              <w:rPr>
                <w:noProof/>
              </w:rPr>
              <w:fldChar w:fldCharType="end"/>
            </w:r>
          </w:hyperlink>
        </w:p>
        <w:p w14:paraId="4D928095" w14:textId="7BB4BCDB"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0"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Hamas says it’s ready for national dialogue with all Palestinian factions</w:t>
            </w:r>
            <w:r>
              <w:rPr>
                <w:noProof/>
              </w:rPr>
              <w:tab/>
            </w:r>
            <w:r>
              <w:rPr>
                <w:noProof/>
              </w:rPr>
              <w:fldChar w:fldCharType="begin"/>
            </w:r>
            <w:r>
              <w:rPr>
                <w:noProof/>
              </w:rPr>
              <w:instrText xml:space="preserve"> PAGEREF _Toc212634300 \h </w:instrText>
            </w:r>
            <w:r>
              <w:rPr>
                <w:noProof/>
              </w:rPr>
            </w:r>
            <w:r>
              <w:rPr>
                <w:noProof/>
              </w:rPr>
              <w:fldChar w:fldCharType="separate"/>
            </w:r>
            <w:r>
              <w:rPr>
                <w:noProof/>
              </w:rPr>
              <w:t>27</w:t>
            </w:r>
            <w:r>
              <w:rPr>
                <w:noProof/>
              </w:rPr>
              <w:fldChar w:fldCharType="end"/>
            </w:r>
          </w:hyperlink>
        </w:p>
        <w:p w14:paraId="085BA355" w14:textId="1A6080D6"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301" w:history="1">
            <w:r w:rsidRPr="00DE0C1C">
              <w:rPr>
                <w:rStyle w:val="Hyperlink"/>
                <w:noProof/>
              </w:rPr>
              <w:t>Turkey</w:t>
            </w:r>
            <w:r>
              <w:rPr>
                <w:noProof/>
              </w:rPr>
              <w:tab/>
            </w:r>
            <w:r>
              <w:rPr>
                <w:noProof/>
              </w:rPr>
              <w:fldChar w:fldCharType="begin"/>
            </w:r>
            <w:r>
              <w:rPr>
                <w:noProof/>
              </w:rPr>
              <w:instrText xml:space="preserve"> PAGEREF _Toc212634301 \h </w:instrText>
            </w:r>
            <w:r>
              <w:rPr>
                <w:noProof/>
              </w:rPr>
            </w:r>
            <w:r>
              <w:rPr>
                <w:noProof/>
              </w:rPr>
              <w:fldChar w:fldCharType="separate"/>
            </w:r>
            <w:r>
              <w:rPr>
                <w:noProof/>
              </w:rPr>
              <w:t>28</w:t>
            </w:r>
            <w:r>
              <w:rPr>
                <w:noProof/>
              </w:rPr>
              <w:fldChar w:fldCharType="end"/>
            </w:r>
          </w:hyperlink>
        </w:p>
        <w:p w14:paraId="3E95A721" w14:textId="1428E387"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2"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Turkish vice president, Saudi minister discuss Gaza, bilateral and economic ties</w:t>
            </w:r>
            <w:r>
              <w:rPr>
                <w:noProof/>
              </w:rPr>
              <w:tab/>
            </w:r>
            <w:r>
              <w:rPr>
                <w:noProof/>
              </w:rPr>
              <w:fldChar w:fldCharType="begin"/>
            </w:r>
            <w:r>
              <w:rPr>
                <w:noProof/>
              </w:rPr>
              <w:instrText xml:space="preserve"> PAGEREF _Toc212634302 \h </w:instrText>
            </w:r>
            <w:r>
              <w:rPr>
                <w:noProof/>
              </w:rPr>
            </w:r>
            <w:r>
              <w:rPr>
                <w:noProof/>
              </w:rPr>
              <w:fldChar w:fldCharType="separate"/>
            </w:r>
            <w:r>
              <w:rPr>
                <w:noProof/>
              </w:rPr>
              <w:t>28</w:t>
            </w:r>
            <w:r>
              <w:rPr>
                <w:noProof/>
              </w:rPr>
              <w:fldChar w:fldCharType="end"/>
            </w:r>
          </w:hyperlink>
        </w:p>
        <w:p w14:paraId="0E39801F" w14:textId="3A9DE22C"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3"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Turkish, Qatari defence ministers meet in Ankara</w:t>
            </w:r>
            <w:r>
              <w:rPr>
                <w:noProof/>
              </w:rPr>
              <w:tab/>
            </w:r>
            <w:r>
              <w:rPr>
                <w:noProof/>
              </w:rPr>
              <w:fldChar w:fldCharType="begin"/>
            </w:r>
            <w:r>
              <w:rPr>
                <w:noProof/>
              </w:rPr>
              <w:instrText xml:space="preserve"> PAGEREF _Toc212634303 \h </w:instrText>
            </w:r>
            <w:r>
              <w:rPr>
                <w:noProof/>
              </w:rPr>
            </w:r>
            <w:r>
              <w:rPr>
                <w:noProof/>
              </w:rPr>
              <w:fldChar w:fldCharType="separate"/>
            </w:r>
            <w:r>
              <w:rPr>
                <w:noProof/>
              </w:rPr>
              <w:t>28</w:t>
            </w:r>
            <w:r>
              <w:rPr>
                <w:noProof/>
              </w:rPr>
              <w:fldChar w:fldCharType="end"/>
            </w:r>
          </w:hyperlink>
        </w:p>
        <w:p w14:paraId="4EF4E4A7" w14:textId="075FF480"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304" w:history="1">
            <w:r w:rsidRPr="00DE0C1C">
              <w:rPr>
                <w:rStyle w:val="Hyperlink"/>
                <w:noProof/>
              </w:rPr>
              <w:t>Syria</w:t>
            </w:r>
            <w:r>
              <w:rPr>
                <w:noProof/>
              </w:rPr>
              <w:tab/>
            </w:r>
            <w:r>
              <w:rPr>
                <w:noProof/>
              </w:rPr>
              <w:fldChar w:fldCharType="begin"/>
            </w:r>
            <w:r>
              <w:rPr>
                <w:noProof/>
              </w:rPr>
              <w:instrText xml:space="preserve"> PAGEREF _Toc212634304 \h </w:instrText>
            </w:r>
            <w:r>
              <w:rPr>
                <w:noProof/>
              </w:rPr>
            </w:r>
            <w:r>
              <w:rPr>
                <w:noProof/>
              </w:rPr>
              <w:fldChar w:fldCharType="separate"/>
            </w:r>
            <w:r>
              <w:rPr>
                <w:noProof/>
              </w:rPr>
              <w:t>28</w:t>
            </w:r>
            <w:r>
              <w:rPr>
                <w:noProof/>
              </w:rPr>
              <w:fldChar w:fldCharType="end"/>
            </w:r>
          </w:hyperlink>
        </w:p>
        <w:p w14:paraId="23F4A7C5" w14:textId="604B469C"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5"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Syrian president discusses bilateral cooperation with Saudi foreign minister</w:t>
            </w:r>
            <w:r>
              <w:rPr>
                <w:noProof/>
              </w:rPr>
              <w:tab/>
            </w:r>
            <w:r>
              <w:rPr>
                <w:noProof/>
              </w:rPr>
              <w:fldChar w:fldCharType="begin"/>
            </w:r>
            <w:r>
              <w:rPr>
                <w:noProof/>
              </w:rPr>
              <w:instrText xml:space="preserve"> PAGEREF _Toc212634305 \h </w:instrText>
            </w:r>
            <w:r>
              <w:rPr>
                <w:noProof/>
              </w:rPr>
            </w:r>
            <w:r>
              <w:rPr>
                <w:noProof/>
              </w:rPr>
              <w:fldChar w:fldCharType="separate"/>
            </w:r>
            <w:r>
              <w:rPr>
                <w:noProof/>
              </w:rPr>
              <w:t>28</w:t>
            </w:r>
            <w:r>
              <w:rPr>
                <w:noProof/>
              </w:rPr>
              <w:fldChar w:fldCharType="end"/>
            </w:r>
          </w:hyperlink>
        </w:p>
        <w:p w14:paraId="7BD506E1" w14:textId="416DE716" w:rsidR="008442B9" w:rsidRDefault="008442B9">
          <w:pPr>
            <w:pStyle w:val="TOC1"/>
            <w:tabs>
              <w:tab w:val="right" w:leader="dot" w:pos="8630"/>
            </w:tabs>
            <w:rPr>
              <w:rFonts w:asciiTheme="minorHAnsi" w:hAnsiTheme="minorHAnsi"/>
              <w:noProof/>
              <w:kern w:val="2"/>
              <w:szCs w:val="24"/>
              <w:lang w:val="en-GB" w:eastAsia="en-GB"/>
              <w14:ligatures w14:val="standardContextual"/>
            </w:rPr>
          </w:pPr>
          <w:hyperlink w:anchor="_Toc212634306" w:history="1">
            <w:r w:rsidRPr="00DE0C1C">
              <w:rPr>
                <w:rStyle w:val="Hyperlink"/>
                <w:rFonts w:eastAsia="DengXian Light" w:cs="Times New Roman"/>
                <w:b/>
                <w:bCs/>
                <w:noProof/>
              </w:rPr>
              <w:t>Global Powers</w:t>
            </w:r>
            <w:r>
              <w:rPr>
                <w:noProof/>
              </w:rPr>
              <w:tab/>
            </w:r>
            <w:r>
              <w:rPr>
                <w:noProof/>
              </w:rPr>
              <w:fldChar w:fldCharType="begin"/>
            </w:r>
            <w:r>
              <w:rPr>
                <w:noProof/>
              </w:rPr>
              <w:instrText xml:space="preserve"> PAGEREF _Toc212634306 \h </w:instrText>
            </w:r>
            <w:r>
              <w:rPr>
                <w:noProof/>
              </w:rPr>
            </w:r>
            <w:r>
              <w:rPr>
                <w:noProof/>
              </w:rPr>
              <w:fldChar w:fldCharType="separate"/>
            </w:r>
            <w:r>
              <w:rPr>
                <w:noProof/>
              </w:rPr>
              <w:t>29</w:t>
            </w:r>
            <w:r>
              <w:rPr>
                <w:noProof/>
              </w:rPr>
              <w:fldChar w:fldCharType="end"/>
            </w:r>
          </w:hyperlink>
        </w:p>
        <w:p w14:paraId="3675EF88" w14:textId="32B0BDCB" w:rsidR="008442B9" w:rsidRDefault="008442B9">
          <w:pPr>
            <w:pStyle w:val="TOC2"/>
            <w:tabs>
              <w:tab w:val="right" w:leader="dot" w:pos="8630"/>
            </w:tabs>
            <w:ind w:left="480"/>
            <w:rPr>
              <w:rFonts w:asciiTheme="minorHAnsi" w:hAnsiTheme="minorHAnsi"/>
              <w:noProof/>
              <w:kern w:val="2"/>
              <w:szCs w:val="24"/>
              <w:lang w:val="en-GB" w:eastAsia="en-GB"/>
              <w14:ligatures w14:val="standardContextual"/>
            </w:rPr>
          </w:pPr>
          <w:hyperlink w:anchor="_Toc212634307" w:history="1">
            <w:r w:rsidRPr="00DE0C1C">
              <w:rPr>
                <w:rStyle w:val="Hyperlink"/>
                <w:noProof/>
                <w:lang w:eastAsia="zh-CN"/>
              </w:rPr>
              <w:t>US</w:t>
            </w:r>
            <w:r>
              <w:rPr>
                <w:noProof/>
              </w:rPr>
              <w:tab/>
            </w:r>
            <w:r>
              <w:rPr>
                <w:noProof/>
              </w:rPr>
              <w:fldChar w:fldCharType="begin"/>
            </w:r>
            <w:r>
              <w:rPr>
                <w:noProof/>
              </w:rPr>
              <w:instrText xml:space="preserve"> PAGEREF _Toc212634307 \h </w:instrText>
            </w:r>
            <w:r>
              <w:rPr>
                <w:noProof/>
              </w:rPr>
            </w:r>
            <w:r>
              <w:rPr>
                <w:noProof/>
              </w:rPr>
              <w:fldChar w:fldCharType="separate"/>
            </w:r>
            <w:r>
              <w:rPr>
                <w:noProof/>
              </w:rPr>
              <w:t>29</w:t>
            </w:r>
            <w:r>
              <w:rPr>
                <w:noProof/>
              </w:rPr>
              <w:fldChar w:fldCharType="end"/>
            </w:r>
          </w:hyperlink>
        </w:p>
        <w:p w14:paraId="65730FBE" w14:textId="2D72EFB0"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8"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US exploring ways to deploy international forces to Gaza, possibly under UN mandate: Secretary of state</w:t>
            </w:r>
            <w:r>
              <w:rPr>
                <w:noProof/>
              </w:rPr>
              <w:tab/>
            </w:r>
            <w:r>
              <w:rPr>
                <w:noProof/>
              </w:rPr>
              <w:fldChar w:fldCharType="begin"/>
            </w:r>
            <w:r>
              <w:rPr>
                <w:noProof/>
              </w:rPr>
              <w:instrText xml:space="preserve"> PAGEREF _Toc212634308 \h </w:instrText>
            </w:r>
            <w:r>
              <w:rPr>
                <w:noProof/>
              </w:rPr>
            </w:r>
            <w:r>
              <w:rPr>
                <w:noProof/>
              </w:rPr>
              <w:fldChar w:fldCharType="separate"/>
            </w:r>
            <w:r>
              <w:rPr>
                <w:noProof/>
              </w:rPr>
              <w:t>29</w:t>
            </w:r>
            <w:r>
              <w:rPr>
                <w:noProof/>
              </w:rPr>
              <w:fldChar w:fldCharType="end"/>
            </w:r>
          </w:hyperlink>
        </w:p>
        <w:p w14:paraId="0A2FD5FA" w14:textId="246BCD28"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09"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Trump warns Israel of losing all US support over West Bank annexation</w:t>
            </w:r>
            <w:r>
              <w:rPr>
                <w:noProof/>
              </w:rPr>
              <w:tab/>
            </w:r>
            <w:r>
              <w:rPr>
                <w:noProof/>
              </w:rPr>
              <w:fldChar w:fldCharType="begin"/>
            </w:r>
            <w:r>
              <w:rPr>
                <w:noProof/>
              </w:rPr>
              <w:instrText xml:space="preserve"> PAGEREF _Toc212634309 \h </w:instrText>
            </w:r>
            <w:r>
              <w:rPr>
                <w:noProof/>
              </w:rPr>
            </w:r>
            <w:r>
              <w:rPr>
                <w:noProof/>
              </w:rPr>
              <w:fldChar w:fldCharType="separate"/>
            </w:r>
            <w:r>
              <w:rPr>
                <w:noProof/>
              </w:rPr>
              <w:t>29</w:t>
            </w:r>
            <w:r>
              <w:rPr>
                <w:noProof/>
              </w:rPr>
              <w:fldChar w:fldCharType="end"/>
            </w:r>
          </w:hyperlink>
        </w:p>
        <w:p w14:paraId="68308526" w14:textId="5EAFFECE" w:rsidR="008442B9" w:rsidRDefault="008442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2634310" w:history="1">
            <w:r w:rsidRPr="00DE0C1C">
              <w:rPr>
                <w:rStyle w:val="Hyperlink"/>
                <w:rFonts w:ascii="Symbol" w:hAnsi="Symbol"/>
                <w:noProof/>
              </w:rPr>
              <w:t></w:t>
            </w:r>
            <w:r>
              <w:rPr>
                <w:rFonts w:asciiTheme="minorHAnsi" w:hAnsiTheme="minorHAnsi"/>
                <w:noProof/>
                <w:kern w:val="2"/>
                <w:szCs w:val="24"/>
                <w:lang w:val="en-GB" w:eastAsia="en-GB"/>
                <w14:ligatures w14:val="standardContextual"/>
              </w:rPr>
              <w:tab/>
            </w:r>
            <w:r w:rsidRPr="00DE0C1C">
              <w:rPr>
                <w:rStyle w:val="Hyperlink"/>
                <w:noProof/>
              </w:rPr>
              <w:t>US says Gaza peace plan offers ‘historic opportunity’ for Middle East</w:t>
            </w:r>
            <w:r>
              <w:rPr>
                <w:noProof/>
              </w:rPr>
              <w:tab/>
            </w:r>
            <w:r>
              <w:rPr>
                <w:noProof/>
              </w:rPr>
              <w:fldChar w:fldCharType="begin"/>
            </w:r>
            <w:r>
              <w:rPr>
                <w:noProof/>
              </w:rPr>
              <w:instrText xml:space="preserve"> PAGEREF _Toc212634310 \h </w:instrText>
            </w:r>
            <w:r>
              <w:rPr>
                <w:noProof/>
              </w:rPr>
            </w:r>
            <w:r>
              <w:rPr>
                <w:noProof/>
              </w:rPr>
              <w:fldChar w:fldCharType="separate"/>
            </w:r>
            <w:r>
              <w:rPr>
                <w:noProof/>
              </w:rPr>
              <w:t>30</w:t>
            </w:r>
            <w:r>
              <w:rPr>
                <w:noProof/>
              </w:rPr>
              <w:fldChar w:fldCharType="end"/>
            </w:r>
          </w:hyperlink>
        </w:p>
        <w:p w14:paraId="60756F93" w14:textId="2870FEE3" w:rsidR="004F282B" w:rsidRDefault="008442B9">
          <w:pPr>
            <w:spacing w:line="276" w:lineRule="auto"/>
            <w:rPr>
              <w:rFonts w:cs="Times New Roman"/>
              <w:szCs w:val="24"/>
            </w:rPr>
          </w:pPr>
          <w:r>
            <w:rPr>
              <w:rFonts w:eastAsia="Calibri" w:cs="Times New Roman"/>
              <w:szCs w:val="24"/>
            </w:rPr>
            <w:fldChar w:fldCharType="end"/>
          </w:r>
        </w:p>
      </w:sdtContent>
    </w:sdt>
    <w:p w14:paraId="14463A3D" w14:textId="77777777" w:rsidR="004F282B" w:rsidRDefault="008442B9">
      <w:pPr>
        <w:spacing w:line="276" w:lineRule="auto"/>
        <w:rPr>
          <w:rFonts w:cs="Times New Roman"/>
          <w:szCs w:val="24"/>
          <w:lang w:val="en-GB"/>
        </w:rPr>
      </w:pPr>
      <w:r>
        <w:rPr>
          <w:rFonts w:cs="Times New Roman"/>
          <w:szCs w:val="24"/>
        </w:rPr>
        <w:br w:type="page"/>
      </w:r>
    </w:p>
    <w:p w14:paraId="75AD34D5" w14:textId="77777777" w:rsidR="004F282B" w:rsidRDefault="008442B9">
      <w:pPr>
        <w:spacing w:line="276" w:lineRule="auto"/>
        <w:outlineLvl w:val="0"/>
        <w:rPr>
          <w:rFonts w:eastAsia="DengXian Light" w:cs="Times New Roman"/>
          <w:b/>
          <w:bCs/>
          <w:color w:val="2F5496"/>
          <w:szCs w:val="24"/>
          <w:u w:val="single"/>
        </w:rPr>
      </w:pPr>
      <w:bookmarkStart w:id="0" w:name="_Toc212634257"/>
      <w:r>
        <w:rPr>
          <w:rFonts w:eastAsia="DengXian Light" w:cs="Times New Roman"/>
          <w:b/>
          <w:bCs/>
          <w:color w:val="2F5496"/>
          <w:szCs w:val="24"/>
          <w:u w:val="single"/>
        </w:rPr>
        <w:lastRenderedPageBreak/>
        <w:t>Ethiopia</w:t>
      </w:r>
      <w:bookmarkEnd w:id="0"/>
    </w:p>
    <w:p w14:paraId="5ED6A40B" w14:textId="426F1FA4" w:rsidR="00BE74C7" w:rsidRPr="00BE74C7" w:rsidRDefault="00BE74C7" w:rsidP="00BE74C7">
      <w:pPr>
        <w:pStyle w:val="ListParagraph"/>
        <w:numPr>
          <w:ilvl w:val="0"/>
          <w:numId w:val="1"/>
        </w:numPr>
        <w:spacing w:line="276" w:lineRule="auto"/>
        <w:rPr>
          <w:szCs w:val="24"/>
        </w:rPr>
      </w:pPr>
      <w:bookmarkStart w:id="1" w:name="_Toc212634258"/>
      <w:r w:rsidRPr="00BE74C7">
        <w:rPr>
          <w:rStyle w:val="Heading2Char"/>
        </w:rPr>
        <w:t>PM Abiy: Ethiopia’s pursuit of Red Sea access is irreversible, will not remain landlocked</w:t>
      </w:r>
      <w:bookmarkEnd w:id="1"/>
      <w:r>
        <w:rPr>
          <w:szCs w:val="24"/>
        </w:rPr>
        <w:t xml:space="preserve"> - </w:t>
      </w:r>
      <w:hyperlink r:id="rId11" w:history="1">
        <w:r w:rsidRPr="00BE74C7">
          <w:rPr>
            <w:rStyle w:val="Hyperlink"/>
            <w:szCs w:val="24"/>
          </w:rPr>
          <w:t>Fana</w:t>
        </w:r>
      </w:hyperlink>
      <w:r>
        <w:rPr>
          <w:szCs w:val="24"/>
        </w:rPr>
        <w:t xml:space="preserve"> </w:t>
      </w:r>
    </w:p>
    <w:p w14:paraId="59E5D608" w14:textId="68585473" w:rsidR="00BE74C7" w:rsidRDefault="00BE74C7" w:rsidP="00BE74C7">
      <w:pPr>
        <w:spacing w:line="276" w:lineRule="auto"/>
        <w:rPr>
          <w:szCs w:val="24"/>
        </w:rPr>
      </w:pPr>
      <w:r w:rsidRPr="00BE74C7">
        <w:rPr>
          <w:szCs w:val="24"/>
        </w:rPr>
        <w:t>Prime Minister Abiy Ahmed (PhD) reiterated Ethiopia’s firm stance on regaining access to the Red Sea, emphasizing that the country will not remain landlocked and that its pursuit of this historic, legal, and economic right is irreversible.</w:t>
      </w:r>
      <w:r>
        <w:rPr>
          <w:szCs w:val="24"/>
        </w:rPr>
        <w:t xml:space="preserve"> </w:t>
      </w:r>
      <w:r w:rsidRPr="00BE74C7">
        <w:rPr>
          <w:szCs w:val="24"/>
        </w:rPr>
        <w:t>He made the remarks while addressing national, regional, and international matters during the second regular session of the House of People’s Representatives held today.</w:t>
      </w:r>
      <w:r>
        <w:rPr>
          <w:szCs w:val="24"/>
        </w:rPr>
        <w:t xml:space="preserve"> </w:t>
      </w:r>
      <w:r w:rsidRPr="00BE74C7">
        <w:rPr>
          <w:szCs w:val="24"/>
        </w:rPr>
        <w:t>Addressing diplomatic and regional matters, the Prime Minister underlined that Ethiopia lost its direct access to the Red Sea decades ago amid disputes, but no legal document has ever nullified the country’s rightful claim.</w:t>
      </w:r>
      <w:r>
        <w:rPr>
          <w:szCs w:val="24"/>
        </w:rPr>
        <w:t xml:space="preserve"> </w:t>
      </w:r>
      <w:r w:rsidRPr="00BE74C7">
        <w:rPr>
          <w:szCs w:val="24"/>
        </w:rPr>
        <w:t>He cautioned against distorted narratives that seek to delegitimize Ethiopia’s pursuit, stressing the importance of a factual and legal approach to the matter.</w:t>
      </w:r>
      <w:r>
        <w:rPr>
          <w:szCs w:val="24"/>
        </w:rPr>
        <w:t xml:space="preserve"> </w:t>
      </w:r>
      <w:r w:rsidRPr="00BE74C7">
        <w:rPr>
          <w:szCs w:val="24"/>
        </w:rPr>
        <w:t>Reflecting on his diplomatic efforts, PM Abiy recalled his visit to Eritrea and discussions with Eritrean President Isaias Afewerki regarding Ethiopia’s access to the sea and the potential redevelopment of the Assab port for mutual benefit. He noted that Ethiopia had offered to develop the port, a proposal that was declined by Eritrea.</w:t>
      </w:r>
      <w:r>
        <w:rPr>
          <w:szCs w:val="24"/>
        </w:rPr>
        <w:t xml:space="preserve"> </w:t>
      </w:r>
      <w:r w:rsidRPr="00BE74C7">
        <w:rPr>
          <w:szCs w:val="24"/>
        </w:rPr>
        <w:t>He also highlighted that Ethiopia re-established a naval force roughly five years ago as part of its long-term plan to secure maritime access.</w:t>
      </w:r>
      <w:r>
        <w:rPr>
          <w:szCs w:val="24"/>
        </w:rPr>
        <w:t xml:space="preserve"> </w:t>
      </w:r>
      <w:r w:rsidRPr="00BE74C7">
        <w:rPr>
          <w:szCs w:val="24"/>
        </w:rPr>
        <w:t>“Ethiopia’s push for legitimate access to the sea is irreversible, and we are pursuing it through legal and diplomatic channels. Our engagement with the international community continues to ensure our rightful claim,” PM Abiy said, reaffirming that Ethiopia seeks peace and mutual growth rather than conflict.</w:t>
      </w:r>
      <w:r>
        <w:rPr>
          <w:szCs w:val="24"/>
        </w:rPr>
        <w:t xml:space="preserve"> </w:t>
      </w:r>
      <w:r w:rsidRPr="00BE74C7">
        <w:rPr>
          <w:szCs w:val="24"/>
        </w:rPr>
        <w:t>The Prime Minister reiterated the close ties between the Ethiopian and Eritrean people, while urging the Eritrean government to stop supporting armistice trafficking, illegal financial transfers, and human trafficking that affect Ethiopia. “Ethiopia is not tempted to engage in conflict, though it has the capacity to defend its interests. Our aspiration is peace, development, and shared prosperity,” he stated.</w:t>
      </w:r>
      <w:r>
        <w:rPr>
          <w:szCs w:val="24"/>
        </w:rPr>
        <w:t xml:space="preserve"> </w:t>
      </w:r>
      <w:r w:rsidRPr="00BE74C7">
        <w:rPr>
          <w:szCs w:val="24"/>
        </w:rPr>
        <w:t>He emphasized the broader significance of Ethiopia’s maritime claim, noting that it is grounded in legal, historical, geographical, and economic considerations.</w:t>
      </w:r>
      <w:r>
        <w:rPr>
          <w:szCs w:val="24"/>
        </w:rPr>
        <w:t xml:space="preserve"> </w:t>
      </w:r>
      <w:r w:rsidRPr="00BE74C7">
        <w:rPr>
          <w:szCs w:val="24"/>
        </w:rPr>
        <w:t>“When we ask who decided to deprive Ethiopia of access to the Red Sea, it is evident that proper institutions were not involved. It is therefore appropriate to question who made such a critical decision. Ethiopia cannot exist in isolation. As the country grows, it will serve as a source of development and prosperity for the entire region. What we seek is shared growth and mutual progress,” PM Abiy said.</w:t>
      </w:r>
    </w:p>
    <w:p w14:paraId="71BE4D5A" w14:textId="548F8F60" w:rsidR="00BE74C7" w:rsidRPr="00BE74C7" w:rsidRDefault="00BE74C7" w:rsidP="00BE74C7">
      <w:pPr>
        <w:pStyle w:val="ListParagraph"/>
        <w:numPr>
          <w:ilvl w:val="0"/>
          <w:numId w:val="1"/>
        </w:numPr>
        <w:spacing w:line="276" w:lineRule="auto"/>
        <w:rPr>
          <w:szCs w:val="24"/>
        </w:rPr>
      </w:pPr>
      <w:bookmarkStart w:id="2" w:name="_Toc212634259"/>
      <w:r w:rsidRPr="00BE74C7">
        <w:rPr>
          <w:rStyle w:val="Heading2Char"/>
        </w:rPr>
        <w:t>Record Growth, Mega Projects, and Reform Milestones Define Ethiopia’s Progress, PM Abiy Says</w:t>
      </w:r>
      <w:bookmarkEnd w:id="2"/>
      <w:r>
        <w:rPr>
          <w:szCs w:val="24"/>
        </w:rPr>
        <w:t xml:space="preserve"> - </w:t>
      </w:r>
      <w:hyperlink r:id="rId12" w:history="1">
        <w:r w:rsidRPr="00BE74C7">
          <w:rPr>
            <w:rStyle w:val="Hyperlink"/>
            <w:szCs w:val="24"/>
          </w:rPr>
          <w:t>Fana</w:t>
        </w:r>
      </w:hyperlink>
    </w:p>
    <w:p w14:paraId="621C51D6" w14:textId="3C15FBA8" w:rsidR="00BE74C7" w:rsidRDefault="00BE74C7" w:rsidP="00BE74C7">
      <w:pPr>
        <w:spacing w:line="276" w:lineRule="auto"/>
        <w:rPr>
          <w:szCs w:val="24"/>
        </w:rPr>
      </w:pPr>
      <w:r w:rsidRPr="00BE74C7">
        <w:rPr>
          <w:szCs w:val="24"/>
        </w:rPr>
        <w:t>Prime Minister Abiy Ahmed (PhD) reported that Ethiopia achieved record economic growth, major reform milestones, and transformative national projects in the 2017 fiscal year (2024/25), reflecting the impact of the Homegrown Economic Reform (HGER) agenda.</w:t>
      </w:r>
      <w:r>
        <w:rPr>
          <w:szCs w:val="24"/>
        </w:rPr>
        <w:t xml:space="preserve"> </w:t>
      </w:r>
      <w:r w:rsidRPr="00BE74C7">
        <w:rPr>
          <w:szCs w:val="24"/>
        </w:rPr>
        <w:t xml:space="preserve">He made the remarks while responding to questions from members of the House </w:t>
      </w:r>
      <w:r w:rsidRPr="00BE74C7">
        <w:rPr>
          <w:szCs w:val="24"/>
        </w:rPr>
        <w:lastRenderedPageBreak/>
        <w:t>of People’s Representatives during the second regular session of the current fiscal year, highlighting government performance, national priorities, and Ethiopia’s positioning on international and domestic matters.</w:t>
      </w:r>
      <w:r>
        <w:rPr>
          <w:szCs w:val="24"/>
        </w:rPr>
        <w:t xml:space="preserve"> </w:t>
      </w:r>
      <w:r w:rsidRPr="00BE74C7">
        <w:rPr>
          <w:szCs w:val="24"/>
        </w:rPr>
        <w:t>Expounding on economic matters on the occasion, the Prime Minister said the HGER policy, aimed at transforming Ethiopia from an agriculture-led economy into a diversified, multisectoral economy, had already delivered substantial results.</w:t>
      </w:r>
      <w:r>
        <w:rPr>
          <w:szCs w:val="24"/>
        </w:rPr>
        <w:t xml:space="preserve"> </w:t>
      </w:r>
      <w:r w:rsidRPr="00BE74C7">
        <w:rPr>
          <w:szCs w:val="24"/>
        </w:rPr>
        <w:t>He emphasized that the reform depends on close cooperation among the government, citizens, private sector, and other stakeholders, through people-to-people, government-to-business, and government-to-people engagement.</w:t>
      </w:r>
      <w:r>
        <w:rPr>
          <w:szCs w:val="24"/>
        </w:rPr>
        <w:t xml:space="preserve"> </w:t>
      </w:r>
      <w:r w:rsidRPr="00BE74C7">
        <w:rPr>
          <w:szCs w:val="24"/>
        </w:rPr>
        <w:t>Highlighting the Green Legacy Initiative, Abiy reported that more than 48 billion seedlings have been planted since 2019, with over 25 million Ethiopians participating annually, demonstrating strong unity between the government and citizens in advancing national development goals.</w:t>
      </w:r>
      <w:r>
        <w:rPr>
          <w:szCs w:val="24"/>
        </w:rPr>
        <w:t xml:space="preserve"> </w:t>
      </w:r>
      <w:r w:rsidRPr="00BE74C7">
        <w:rPr>
          <w:szCs w:val="24"/>
        </w:rPr>
        <w:t>On sectoral performance, the Prime Minister noted that agriculture grew by 7.3 percent, contributing 2.3 percent to GDP. Rice production surged from 16 million to 63 million quintals, wheat output rose from 48 million to 280 million quintals, and coffee production reached 11.5 million quintals, of which 2.5 million quintals were exported last fiscal year.</w:t>
      </w:r>
      <w:r>
        <w:rPr>
          <w:szCs w:val="24"/>
        </w:rPr>
        <w:t xml:space="preserve"> </w:t>
      </w:r>
      <w:r w:rsidRPr="00BE74C7">
        <w:rPr>
          <w:szCs w:val="24"/>
        </w:rPr>
        <w:t>Industry expanded by 13 percent, contributing 3.7 percent to GDP, driven mainly by manufacturing and mining, making it the sector with the highest growth contribution. Abiy said these achievements, together with reforms in investment, technology adoption, and market competitiveness, set the foundation for double-digit growth in the current fiscal year.</w:t>
      </w:r>
      <w:r>
        <w:rPr>
          <w:szCs w:val="24"/>
        </w:rPr>
        <w:t xml:space="preserve"> </w:t>
      </w:r>
      <w:r w:rsidRPr="00BE74C7">
        <w:rPr>
          <w:szCs w:val="24"/>
        </w:rPr>
        <w:t>The Prime Minister also reported that for the first time, exports of goods (USD 8.3 billion) exceeded exports of services (USD 8.1 billion), remittances generated USD 7.4 billion, and import substitution saved billions of dollars in foreign currency.</w:t>
      </w:r>
      <w:r>
        <w:rPr>
          <w:szCs w:val="24"/>
        </w:rPr>
        <w:t xml:space="preserve"> </w:t>
      </w:r>
      <w:r w:rsidRPr="00BE74C7">
        <w:rPr>
          <w:szCs w:val="24"/>
        </w:rPr>
        <w:t>Ethiopia’s reserves have grown tenfold, and the country has avoided commercial loans for seven consecutive years, bolstering financial stability and attracting foreign direct investment.</w:t>
      </w:r>
      <w:r>
        <w:rPr>
          <w:szCs w:val="24"/>
        </w:rPr>
        <w:t xml:space="preserve"> </w:t>
      </w:r>
      <w:r w:rsidRPr="00BE74C7">
        <w:rPr>
          <w:szCs w:val="24"/>
        </w:rPr>
        <w:t xml:space="preserve">Addressing inflation, Abiy explained that the government allocated 440 billion </w:t>
      </w:r>
      <w:proofErr w:type="gramStart"/>
      <w:r w:rsidRPr="00BE74C7">
        <w:rPr>
          <w:szCs w:val="24"/>
        </w:rPr>
        <w:t>birr</w:t>
      </w:r>
      <w:proofErr w:type="gramEnd"/>
      <w:r w:rsidRPr="00BE74C7">
        <w:rPr>
          <w:szCs w:val="24"/>
        </w:rPr>
        <w:t xml:space="preserve"> to stabilization, including 160 billion </w:t>
      </w:r>
      <w:proofErr w:type="gramStart"/>
      <w:r w:rsidRPr="00BE74C7">
        <w:rPr>
          <w:szCs w:val="24"/>
        </w:rPr>
        <w:t>birr</w:t>
      </w:r>
      <w:proofErr w:type="gramEnd"/>
      <w:r w:rsidRPr="00BE74C7">
        <w:rPr>
          <w:szCs w:val="24"/>
        </w:rPr>
        <w:t xml:space="preserve"> for wage subsidies and 140 billion </w:t>
      </w:r>
      <w:proofErr w:type="gramStart"/>
      <w:r w:rsidRPr="00BE74C7">
        <w:rPr>
          <w:szCs w:val="24"/>
        </w:rPr>
        <w:t>birr</w:t>
      </w:r>
      <w:proofErr w:type="gramEnd"/>
      <w:r w:rsidRPr="00BE74C7">
        <w:rPr>
          <w:szCs w:val="24"/>
        </w:rPr>
        <w:t xml:space="preserve"> for fuel subsidies, reducing inflation to 11.7 percent in October, the lowest since the reform period began, with continued efforts to reach single-digit levels.</w:t>
      </w:r>
      <w:r>
        <w:rPr>
          <w:szCs w:val="24"/>
        </w:rPr>
        <w:t xml:space="preserve"> </w:t>
      </w:r>
      <w:r w:rsidRPr="00BE74C7">
        <w:rPr>
          <w:szCs w:val="24"/>
        </w:rPr>
        <w:t xml:space="preserve">Abiy also highlighted progress on strategic mega projects, including the </w:t>
      </w:r>
      <w:proofErr w:type="spellStart"/>
      <w:r w:rsidRPr="00BE74C7">
        <w:rPr>
          <w:szCs w:val="24"/>
        </w:rPr>
        <w:t>Ogaden</w:t>
      </w:r>
      <w:proofErr w:type="spellEnd"/>
      <w:r w:rsidRPr="00BE74C7">
        <w:rPr>
          <w:szCs w:val="24"/>
        </w:rPr>
        <w:t xml:space="preserve"> LNG Project Phase 2 in Calub, which will add an annual 1.33 billion liters to national gas production, and the urea fertilizer and oil refinery projects in Gode, with capacities of 3 million and 3.5 million tons per year, respectively.</w:t>
      </w:r>
      <w:r>
        <w:rPr>
          <w:szCs w:val="24"/>
        </w:rPr>
        <w:t xml:space="preserve"> </w:t>
      </w:r>
      <w:r w:rsidRPr="00BE74C7">
        <w:rPr>
          <w:szCs w:val="24"/>
        </w:rPr>
        <w:t>He noted Ethiopia’s 21 trillion cubic feet of confirmed gas reserves as a critical foundation for industrial and energy development.</w:t>
      </w:r>
      <w:r>
        <w:rPr>
          <w:szCs w:val="24"/>
        </w:rPr>
        <w:t xml:space="preserve"> </w:t>
      </w:r>
      <w:r w:rsidRPr="00BE74C7">
        <w:rPr>
          <w:szCs w:val="24"/>
        </w:rPr>
        <w:t>The Prime Minister underscored the transformative impact of the USD 10 billion Ethiopian Airlines mega airport in Bishoftu, which will handle over 100 million passengers annually, strengthening Ethiopia’s position as one of Africa’s leading aviation hubs and connecting the continent globally.</w:t>
      </w:r>
      <w:r>
        <w:rPr>
          <w:szCs w:val="24"/>
        </w:rPr>
        <w:t xml:space="preserve"> </w:t>
      </w:r>
      <w:r w:rsidRPr="00BE74C7">
        <w:rPr>
          <w:szCs w:val="24"/>
        </w:rPr>
        <w:t>Premier Abiy asserted that the reforms and mega projects are game changers for Ethiopia’s economic growth, setting the stage for sustainable development, enhanced social welfare, and long-term national progress.</w:t>
      </w:r>
    </w:p>
    <w:p w14:paraId="44076A6B" w14:textId="73E7BA89" w:rsidR="00BE74C7" w:rsidRPr="00BE74C7" w:rsidRDefault="00BE74C7" w:rsidP="00BE74C7">
      <w:pPr>
        <w:pStyle w:val="ListParagraph"/>
        <w:numPr>
          <w:ilvl w:val="0"/>
          <w:numId w:val="1"/>
        </w:numPr>
        <w:spacing w:line="276" w:lineRule="auto"/>
        <w:rPr>
          <w:szCs w:val="24"/>
        </w:rPr>
      </w:pPr>
      <w:bookmarkStart w:id="3" w:name="_Toc212634260"/>
      <w:r w:rsidRPr="00BE74C7">
        <w:rPr>
          <w:rStyle w:val="Heading2Char"/>
        </w:rPr>
        <w:t>PM Abiy says no official record exists on decision that made Ethiopia landlocked, links tensions with Eritrea to Pretoria Agreement</w:t>
      </w:r>
      <w:bookmarkEnd w:id="3"/>
      <w:r>
        <w:rPr>
          <w:szCs w:val="24"/>
        </w:rPr>
        <w:t xml:space="preserve"> – </w:t>
      </w:r>
      <w:hyperlink r:id="rId13" w:history="1">
        <w:r w:rsidRPr="00BE74C7">
          <w:rPr>
            <w:rStyle w:val="Hyperlink"/>
            <w:szCs w:val="24"/>
          </w:rPr>
          <w:t>Addis Standard</w:t>
        </w:r>
      </w:hyperlink>
    </w:p>
    <w:p w14:paraId="39857674" w14:textId="10987AD5" w:rsidR="00BE74C7" w:rsidRDefault="00BE74C7" w:rsidP="00BE74C7">
      <w:pPr>
        <w:spacing w:line="276" w:lineRule="auto"/>
        <w:rPr>
          <w:szCs w:val="24"/>
        </w:rPr>
      </w:pPr>
      <w:r w:rsidRPr="00BE74C7">
        <w:rPr>
          <w:szCs w:val="24"/>
        </w:rPr>
        <w:lastRenderedPageBreak/>
        <w:t>Prime Minister Abiy Ahmed told members of the House of People’s Representatives on Tuesday that there is “no official record or institutional decision” documenting how Ethiopia lost access to the Red Sea, describing the matter as a “legal, historical, and existential question” that must be addressed through peaceful dialogue.</w:t>
      </w:r>
      <w:r>
        <w:rPr>
          <w:szCs w:val="24"/>
        </w:rPr>
        <w:t xml:space="preserve"> </w:t>
      </w:r>
      <w:r w:rsidRPr="00BE74C7">
        <w:rPr>
          <w:szCs w:val="24"/>
        </w:rPr>
        <w:t xml:space="preserve">Addressing questions from MPs during the second regular session of the </w:t>
      </w:r>
      <w:proofErr w:type="spellStart"/>
      <w:r w:rsidRPr="00BE74C7">
        <w:rPr>
          <w:szCs w:val="24"/>
        </w:rPr>
        <w:t>HoPR’s</w:t>
      </w:r>
      <w:proofErr w:type="spellEnd"/>
      <w:r w:rsidRPr="00BE74C7">
        <w:rPr>
          <w:szCs w:val="24"/>
        </w:rPr>
        <w:t xml:space="preserve"> fifth year of its working term, held on 28 October 2025, Abiy said Ethiopia’s loss of sea access was not decided by the cabinet, parliament, or the public through any legal or consultative process. “If the people did not know, the parliament did not know, and the cabinet did not know — who, then, made the decision that stripped Ethiopia of its access to the sea?” he asked. “We cannot find a single document explaining how this happened.”</w:t>
      </w:r>
      <w:r>
        <w:rPr>
          <w:szCs w:val="24"/>
        </w:rPr>
        <w:t xml:space="preserve"> </w:t>
      </w:r>
      <w:r w:rsidRPr="00BE74C7">
        <w:rPr>
          <w:szCs w:val="24"/>
        </w:rPr>
        <w:t>The Prime Minister underscored that Ethiopia’s demand for access to the Red Sea is “not a new or emotional issue,” but rather one rooted in historical and economic necessity. He said the matter should not be viewed as provocative, emphasizing that “it is a question of national existence — a matter of survival.”</w:t>
      </w:r>
      <w:r>
        <w:rPr>
          <w:szCs w:val="24"/>
        </w:rPr>
        <w:t xml:space="preserve"> </w:t>
      </w:r>
      <w:r w:rsidRPr="00BE74C7">
        <w:rPr>
          <w:szCs w:val="24"/>
        </w:rPr>
        <w:t xml:space="preserve">Abiy also said Eritrean authorities are fully aware of Ethiopia’s long-standing position on Red Sea access, noting that he had personally discussed the matter with President Isaias Afwerki in Asmara and Assab following the 2018 rapprochement between the two countries. “In the third </w:t>
      </w:r>
      <w:proofErr w:type="spellStart"/>
      <w:r w:rsidRPr="00BE74C7">
        <w:rPr>
          <w:szCs w:val="24"/>
        </w:rPr>
        <w:t>Medemer</w:t>
      </w:r>
      <w:proofErr w:type="spellEnd"/>
      <w:r w:rsidRPr="00BE74C7">
        <w:rPr>
          <w:szCs w:val="24"/>
        </w:rPr>
        <w:t xml:space="preserve"> book, I clearly outlined Ethiopia’s geopolitical perspective on Assab and sent it as a gift to the Eritrean leadership,” he stated.</w:t>
      </w:r>
      <w:r>
        <w:rPr>
          <w:szCs w:val="24"/>
        </w:rPr>
        <w:t xml:space="preserve"> </w:t>
      </w:r>
      <w:r w:rsidRPr="00BE74C7">
        <w:rPr>
          <w:szCs w:val="24"/>
        </w:rPr>
        <w:t>The Prime Minister revealed that, following the 2018 peace accord, Ethiopia rehabilitated the road connecting its border to Assab port and even offered to extend electric power to Eritrea at Ethiopia’s own expense. However, he said the Eritrean side “showed no willingness” to make the port functional or advance cooperation. “We tried to assist by sending cranes and generators from a friendly third country, but Eritrea rejected the equipment,” Abiy explained.</w:t>
      </w:r>
      <w:r>
        <w:rPr>
          <w:szCs w:val="24"/>
        </w:rPr>
        <w:t xml:space="preserve"> </w:t>
      </w:r>
      <w:r w:rsidRPr="00BE74C7">
        <w:rPr>
          <w:szCs w:val="24"/>
        </w:rPr>
        <w:t xml:space="preserve">Addressing recent tensions with Asmara, Prime Minister Abiy linked the deterioration of relations to developments following the Pretoria Agreement, which ended the two-year war in northern Ethiopia. “We thought that after Pretoria, things would change,” he said. “But the Eritreans took a position that as long as the TPLF and Tigray were not fully </w:t>
      </w:r>
      <w:proofErr w:type="gramStart"/>
      <w:r w:rsidRPr="00BE74C7">
        <w:rPr>
          <w:szCs w:val="24"/>
        </w:rPr>
        <w:t>destroyed,</w:t>
      </w:r>
      <w:proofErr w:type="gramEnd"/>
      <w:r w:rsidRPr="00BE74C7">
        <w:rPr>
          <w:szCs w:val="24"/>
        </w:rPr>
        <w:t xml:space="preserve"> lasting peace could not be achieved.” Abiy added, “These are, after all, our own people. We refused to accept the idea of destroying them; we stood firm.”</w:t>
      </w:r>
      <w:r>
        <w:rPr>
          <w:szCs w:val="24"/>
        </w:rPr>
        <w:t xml:space="preserve"> </w:t>
      </w:r>
      <w:proofErr w:type="gramStart"/>
      <w:r w:rsidRPr="00BE74C7">
        <w:rPr>
          <w:szCs w:val="24"/>
        </w:rPr>
        <w:t>Abiy  further</w:t>
      </w:r>
      <w:proofErr w:type="gramEnd"/>
      <w:r w:rsidRPr="00BE74C7">
        <w:rPr>
          <w:szCs w:val="24"/>
        </w:rPr>
        <w:t xml:space="preserve"> accused the Eritrean government of “acting as a courier of bullets” and urged it to “be a state, not a smuggler of weapons.” He added that the two nations could still build peace and prosperity together if they curbed illegal trade, human trafficking, and arms smuggling. “Eritreans are our brothers. We have no desire for war. Our request is simple: let the issue be resolved through law and dialogue,” he said.</w:t>
      </w:r>
      <w:r>
        <w:rPr>
          <w:szCs w:val="24"/>
        </w:rPr>
        <w:t xml:space="preserve"> </w:t>
      </w:r>
      <w:r w:rsidRPr="00BE74C7">
        <w:rPr>
          <w:szCs w:val="24"/>
        </w:rPr>
        <w:t>Abiy also reiterated that Ethiopia’s quest for access to the Red Sea “will not fade away” and said he called on international partners, including the United States, China, Russia, Europe, and Africa, to support peaceful mediation efforts. “Our priority is peace and dialogue,” he told lawmakers. “But this is not an issue that can be delayed or dismissed; it will follow its natural course.”</w:t>
      </w:r>
      <w:r>
        <w:rPr>
          <w:szCs w:val="24"/>
        </w:rPr>
        <w:t xml:space="preserve"> </w:t>
      </w:r>
      <w:r w:rsidRPr="00BE74C7">
        <w:rPr>
          <w:szCs w:val="24"/>
        </w:rPr>
        <w:t xml:space="preserve">Prime Minister Abiy Ahmed also addressed the issue of Grand Ethiopian Renaissance Dam (GERD) in which he reiterated Ethiopia’s legal right to use the Abbay </w:t>
      </w:r>
      <w:r w:rsidRPr="00BE74C7">
        <w:rPr>
          <w:szCs w:val="24"/>
        </w:rPr>
        <w:lastRenderedPageBreak/>
        <w:t xml:space="preserve">(Blue Nile) for </w:t>
      </w:r>
      <w:proofErr w:type="gramStart"/>
      <w:r w:rsidRPr="00BE74C7">
        <w:rPr>
          <w:szCs w:val="24"/>
        </w:rPr>
        <w:t>the ,</w:t>
      </w:r>
      <w:proofErr w:type="gramEnd"/>
      <w:r w:rsidRPr="00BE74C7">
        <w:rPr>
          <w:szCs w:val="24"/>
        </w:rPr>
        <w:t xml:space="preserve"> emphasizing that its operations have caused no harm to downstream countries.</w:t>
      </w:r>
      <w:r>
        <w:rPr>
          <w:szCs w:val="24"/>
        </w:rPr>
        <w:t xml:space="preserve"> </w:t>
      </w:r>
      <w:r w:rsidRPr="00BE74C7">
        <w:rPr>
          <w:szCs w:val="24"/>
        </w:rPr>
        <w:t xml:space="preserve">Abiy said the dam generates energy for development and that water levels have </w:t>
      </w:r>
      <w:proofErr w:type="gramStart"/>
      <w:r w:rsidRPr="00BE74C7">
        <w:rPr>
          <w:szCs w:val="24"/>
        </w:rPr>
        <w:t>actually increased</w:t>
      </w:r>
      <w:proofErr w:type="gramEnd"/>
      <w:r w:rsidRPr="00BE74C7">
        <w:rPr>
          <w:szCs w:val="24"/>
        </w:rPr>
        <w:t xml:space="preserve"> since its construction. “Before the dam, the challenge was drought; now it is flooding. If we hadn’t built the dam, the damage could have been much worse,” he said, stressing that Ethiopia has no intention to harm its neighbors.</w:t>
      </w:r>
      <w:r>
        <w:rPr>
          <w:szCs w:val="24"/>
        </w:rPr>
        <w:t xml:space="preserve"> </w:t>
      </w:r>
      <w:r w:rsidRPr="00BE74C7">
        <w:rPr>
          <w:szCs w:val="24"/>
        </w:rPr>
        <w:t>The Prime Minister framed GERD within a broader vision for regional cooperation, highlighting historical and civilizational ties between Ethiopia, Egypt, and Sudan. “Ethiopia seeks dialogue, negotiation, and mutual understanding. No external power can impose its will on us. Our approach is guided by the principle of ‘doing no harm’—using resources constructively without damaging others,” Abiy said, reiterating that collaboration is key to ensuring peace and prosperity in the Horn of Africa.</w:t>
      </w:r>
    </w:p>
    <w:p w14:paraId="2D703FA6" w14:textId="7B042237" w:rsidR="00BE74C7" w:rsidRPr="00BE74C7" w:rsidRDefault="00BE74C7" w:rsidP="00BE74C7">
      <w:pPr>
        <w:pStyle w:val="ListParagraph"/>
        <w:numPr>
          <w:ilvl w:val="0"/>
          <w:numId w:val="1"/>
        </w:numPr>
        <w:spacing w:line="276" w:lineRule="auto"/>
        <w:rPr>
          <w:szCs w:val="24"/>
        </w:rPr>
      </w:pPr>
      <w:bookmarkStart w:id="4" w:name="_Toc212634261"/>
      <w:r w:rsidRPr="00BE74C7">
        <w:rPr>
          <w:rStyle w:val="Heading2Char"/>
        </w:rPr>
        <w:t>PM Abiy accuses TPLF of breaching peace deal, calls for development over conflict in Tigray</w:t>
      </w:r>
      <w:bookmarkEnd w:id="4"/>
      <w:r>
        <w:rPr>
          <w:szCs w:val="24"/>
        </w:rPr>
        <w:t xml:space="preserve"> –</w:t>
      </w:r>
      <w:hyperlink r:id="rId14" w:history="1">
        <w:r w:rsidRPr="00BE74C7">
          <w:rPr>
            <w:rStyle w:val="Hyperlink"/>
            <w:szCs w:val="24"/>
          </w:rPr>
          <w:t xml:space="preserve"> Addis Standard</w:t>
        </w:r>
      </w:hyperlink>
    </w:p>
    <w:p w14:paraId="00A318D8" w14:textId="2F8DA765" w:rsidR="00BE74C7" w:rsidRDefault="00BE74C7" w:rsidP="00BE74C7">
      <w:pPr>
        <w:spacing w:line="276" w:lineRule="auto"/>
        <w:rPr>
          <w:szCs w:val="24"/>
        </w:rPr>
      </w:pPr>
      <w:r w:rsidRPr="00BE74C7">
        <w:rPr>
          <w:szCs w:val="24"/>
        </w:rPr>
        <w:t>Prime Minister Abiy Ahmed (PhD) has accused the Tigray People’s Liberation Front (TPLF) of failing to respect the peace agreement and diverting federal budget allocations toward militant activities rather than development.</w:t>
      </w:r>
      <w:r>
        <w:rPr>
          <w:szCs w:val="24"/>
        </w:rPr>
        <w:t xml:space="preserve"> </w:t>
      </w:r>
      <w:r w:rsidRPr="00BE74C7">
        <w:rPr>
          <w:szCs w:val="24"/>
        </w:rPr>
        <w:t>The Prime Minister made the remarks while responding to questions from lawmakers during the second regular session of the House of People’s Representatives (</w:t>
      </w:r>
      <w:proofErr w:type="spellStart"/>
      <w:r w:rsidRPr="00BE74C7">
        <w:rPr>
          <w:szCs w:val="24"/>
        </w:rPr>
        <w:t>HoPR</w:t>
      </w:r>
      <w:proofErr w:type="spellEnd"/>
      <w:r w:rsidRPr="00BE74C7">
        <w:rPr>
          <w:szCs w:val="24"/>
        </w:rPr>
        <w:t>) in the fifth year of its working term, held on 28 October 2025.</w:t>
      </w:r>
      <w:r>
        <w:rPr>
          <w:szCs w:val="24"/>
        </w:rPr>
        <w:t xml:space="preserve"> </w:t>
      </w:r>
      <w:r w:rsidRPr="00BE74C7">
        <w:rPr>
          <w:szCs w:val="24"/>
        </w:rPr>
        <w:t>Abiy told parliament that his government “does not want more fighting in the Tigray region,” emphasizing that the focus should now be on “developing the country together.”</w:t>
      </w:r>
      <w:r>
        <w:rPr>
          <w:szCs w:val="24"/>
        </w:rPr>
        <w:t xml:space="preserve"> </w:t>
      </w:r>
      <w:r w:rsidRPr="00BE74C7">
        <w:rPr>
          <w:szCs w:val="24"/>
        </w:rPr>
        <w:t>He asserted that any attempt to overthrow the government by force “will never succeed,” and reiterated his administration’s position that lasting peace in Tigray can only be achieved through disarmament, reform, and cooperation.</w:t>
      </w:r>
      <w:r>
        <w:rPr>
          <w:szCs w:val="24"/>
        </w:rPr>
        <w:t xml:space="preserve"> </w:t>
      </w:r>
      <w:r w:rsidRPr="00BE74C7">
        <w:rPr>
          <w:szCs w:val="24"/>
        </w:rPr>
        <w:t>“The budget allocated by the federal government, all of it, to the Tigray region is being spent on militants, not on development, and this is not correct,” Abiy said, stressing that Tigray “needs development and should work for it through peaceful means.”</w:t>
      </w:r>
      <w:r>
        <w:rPr>
          <w:szCs w:val="24"/>
        </w:rPr>
        <w:t xml:space="preserve"> </w:t>
      </w:r>
      <w:r w:rsidRPr="00BE74C7">
        <w:rPr>
          <w:szCs w:val="24"/>
        </w:rPr>
        <w:t>The Prime Minister reminded Pretoria calls dissolution of TPLF’s “illegitimate regional council and administration,” which he said were formed through unlawful elections and the establishment of an inclusive interim administration composed of all political actors, in line with the peace agreement. “</w:t>
      </w:r>
      <w:proofErr w:type="gramStart"/>
      <w:r w:rsidRPr="00BE74C7">
        <w:rPr>
          <w:szCs w:val="24"/>
        </w:rPr>
        <w:t>However</w:t>
      </w:r>
      <w:proofErr w:type="gramEnd"/>
      <w:r w:rsidRPr="00BE74C7">
        <w:rPr>
          <w:szCs w:val="24"/>
        </w:rPr>
        <w:t xml:space="preserve"> </w:t>
      </w:r>
      <w:proofErr w:type="gramStart"/>
      <w:r w:rsidRPr="00BE74C7">
        <w:rPr>
          <w:szCs w:val="24"/>
        </w:rPr>
        <w:t>we[</w:t>
      </w:r>
      <w:proofErr w:type="gramEnd"/>
      <w:r w:rsidRPr="00BE74C7">
        <w:rPr>
          <w:szCs w:val="24"/>
        </w:rPr>
        <w:t xml:space="preserve">the federal government] said we don’t want anything, </w:t>
      </w:r>
      <w:proofErr w:type="spellStart"/>
      <w:r w:rsidRPr="00BE74C7">
        <w:rPr>
          <w:szCs w:val="24"/>
        </w:rPr>
        <w:t>the</w:t>
      </w:r>
      <w:proofErr w:type="spellEnd"/>
      <w:r w:rsidRPr="00BE74C7">
        <w:rPr>
          <w:szCs w:val="24"/>
        </w:rPr>
        <w:t xml:space="preserve"> said we want Getachew, we said </w:t>
      </w:r>
      <w:proofErr w:type="gramStart"/>
      <w:r w:rsidRPr="00BE74C7">
        <w:rPr>
          <w:szCs w:val="24"/>
        </w:rPr>
        <w:t>okay</w:t>
      </w:r>
      <w:proofErr w:type="gramEnd"/>
      <w:r w:rsidRPr="00BE74C7">
        <w:rPr>
          <w:szCs w:val="24"/>
        </w:rPr>
        <w:t xml:space="preserve">. They then fired. They said they </w:t>
      </w:r>
      <w:proofErr w:type="gramStart"/>
      <w:r w:rsidRPr="00BE74C7">
        <w:rPr>
          <w:szCs w:val="24"/>
        </w:rPr>
        <w:t>want</w:t>
      </w:r>
      <w:proofErr w:type="gramEnd"/>
      <w:r w:rsidRPr="00BE74C7">
        <w:rPr>
          <w:szCs w:val="24"/>
        </w:rPr>
        <w:t xml:space="preserve"> Tadesse, we said </w:t>
      </w:r>
      <w:proofErr w:type="gramStart"/>
      <w:r w:rsidRPr="00BE74C7">
        <w:rPr>
          <w:szCs w:val="24"/>
        </w:rPr>
        <w:t>okay</w:t>
      </w:r>
      <w:proofErr w:type="gramEnd"/>
      <w:r w:rsidRPr="00BE74C7">
        <w:rPr>
          <w:szCs w:val="24"/>
        </w:rPr>
        <w:t>. We are waiting until he’s fired.”</w:t>
      </w:r>
      <w:r>
        <w:rPr>
          <w:szCs w:val="24"/>
        </w:rPr>
        <w:t xml:space="preserve"> </w:t>
      </w:r>
      <w:r w:rsidRPr="00BE74C7">
        <w:rPr>
          <w:szCs w:val="24"/>
        </w:rPr>
        <w:t xml:space="preserve">Outlining key priorities for peace in Tigray, Abiy listed the disarmament of armed groups, restoration of public services, the return of displaced citizens, and adherence to the constitutional principle that he </w:t>
      </w:r>
      <w:proofErr w:type="gramStart"/>
      <w:r w:rsidRPr="00BE74C7">
        <w:rPr>
          <w:szCs w:val="24"/>
        </w:rPr>
        <w:t>said</w:t>
      </w:r>
      <w:proofErr w:type="gramEnd"/>
      <w:r w:rsidRPr="00BE74C7">
        <w:rPr>
          <w:szCs w:val="24"/>
        </w:rPr>
        <w:t xml:space="preserve"> “only the federal government holds the authority to conduct foreign </w:t>
      </w:r>
      <w:proofErr w:type="gramStart"/>
      <w:r w:rsidRPr="00BE74C7">
        <w:rPr>
          <w:szCs w:val="24"/>
        </w:rPr>
        <w:t>relations.”</w:t>
      </w:r>
      <w:proofErr w:type="gramEnd"/>
      <w:r>
        <w:rPr>
          <w:szCs w:val="24"/>
        </w:rPr>
        <w:t xml:space="preserve"> </w:t>
      </w:r>
      <w:r w:rsidRPr="00BE74C7">
        <w:rPr>
          <w:szCs w:val="24"/>
        </w:rPr>
        <w:t>He further accused TPLF of continuing to contraband arms and of engaging in unauthorized foreign relations, actions he said undermine the peace process.</w:t>
      </w:r>
      <w:r>
        <w:rPr>
          <w:szCs w:val="24"/>
        </w:rPr>
        <w:t xml:space="preserve"> </w:t>
      </w:r>
      <w:r w:rsidRPr="00BE74C7">
        <w:rPr>
          <w:szCs w:val="24"/>
        </w:rPr>
        <w:t>During his address, the Prime Minister also commented on calls for the full implementation of the Pretoria peace agreement, remarking that some of the loudest voices demanding implementation “were not part of the negotiation process.”</w:t>
      </w:r>
      <w:r>
        <w:rPr>
          <w:szCs w:val="24"/>
        </w:rPr>
        <w:t xml:space="preserve"> </w:t>
      </w:r>
      <w:r w:rsidRPr="00BE74C7">
        <w:rPr>
          <w:szCs w:val="24"/>
        </w:rPr>
        <w:lastRenderedPageBreak/>
        <w:t xml:space="preserve">“In Pretoria, we negotiated with General </w:t>
      </w:r>
      <w:proofErr w:type="spellStart"/>
      <w:r w:rsidRPr="00BE74C7">
        <w:rPr>
          <w:szCs w:val="24"/>
        </w:rPr>
        <w:t>Tsadkan</w:t>
      </w:r>
      <w:proofErr w:type="spellEnd"/>
      <w:r w:rsidRPr="00BE74C7">
        <w:rPr>
          <w:szCs w:val="24"/>
        </w:rPr>
        <w:t xml:space="preserve">, Getachew Reda, Assefa </w:t>
      </w:r>
      <w:proofErr w:type="spellStart"/>
      <w:r w:rsidRPr="00BE74C7">
        <w:rPr>
          <w:szCs w:val="24"/>
        </w:rPr>
        <w:t>Abreha</w:t>
      </w:r>
      <w:proofErr w:type="spellEnd"/>
      <w:r w:rsidRPr="00BE74C7">
        <w:rPr>
          <w:szCs w:val="24"/>
        </w:rPr>
        <w:t xml:space="preserve"> and others. But the main ones are these — the signatories of the agreement,” Abiy told lawmakers. “When I ask these people, there are things they tell me. But those who were not in Pretoria shout for the implementation of Pretoria. This is when the saying comes: when there is the woman who bore the child, the one who only carried the baby </w:t>
      </w:r>
      <w:proofErr w:type="gramStart"/>
      <w:r w:rsidRPr="00BE74C7">
        <w:rPr>
          <w:szCs w:val="24"/>
        </w:rPr>
        <w:t>says</w:t>
      </w:r>
      <w:proofErr w:type="gramEnd"/>
      <w:r w:rsidRPr="00BE74C7">
        <w:rPr>
          <w:szCs w:val="24"/>
        </w:rPr>
        <w:t xml:space="preserve"> ‘I am the mother.’”</w:t>
      </w:r>
      <w:r>
        <w:rPr>
          <w:szCs w:val="24"/>
        </w:rPr>
        <w:t xml:space="preserve"> </w:t>
      </w:r>
      <w:r w:rsidRPr="00BE74C7">
        <w:rPr>
          <w:szCs w:val="24"/>
        </w:rPr>
        <w:t>Speaking on the legal status of the Tigray People’s Liberation Front (TPLF), Prime Minister Abiy said the group can restore its legality by re-registering with the National Electoral Board of Ethiopia (NEBE).</w:t>
      </w:r>
      <w:r>
        <w:rPr>
          <w:szCs w:val="24"/>
        </w:rPr>
        <w:t xml:space="preserve"> </w:t>
      </w:r>
      <w:r w:rsidRPr="00BE74C7">
        <w:rPr>
          <w:szCs w:val="24"/>
        </w:rPr>
        <w:t>“The TPLF is primarily expected to respect the Election Board, respect the constitution, and hold the proper congress to become a legal party. This is not something difficult,” he stated.</w:t>
      </w:r>
      <w:r>
        <w:rPr>
          <w:szCs w:val="24"/>
        </w:rPr>
        <w:t xml:space="preserve"> </w:t>
      </w:r>
      <w:r w:rsidRPr="00BE74C7">
        <w:rPr>
          <w:szCs w:val="24"/>
        </w:rPr>
        <w:t xml:space="preserve">Since May 2025, the National Electoral Board of Ethiopia (NEBE) has officially revoked the legal status of the TPLF, citing its failure to comply with electoral-law requirements under a “special registration” framework. </w:t>
      </w:r>
      <w:r>
        <w:rPr>
          <w:szCs w:val="24"/>
        </w:rPr>
        <w:t xml:space="preserve"> </w:t>
      </w:r>
      <w:r w:rsidRPr="00BE74C7">
        <w:rPr>
          <w:szCs w:val="24"/>
        </w:rPr>
        <w:t xml:space="preserve">The Board contends that, after initially granting the party </w:t>
      </w:r>
      <w:proofErr w:type="gramStart"/>
      <w:r w:rsidRPr="00BE74C7">
        <w:rPr>
          <w:szCs w:val="24"/>
        </w:rPr>
        <w:t>a provisional</w:t>
      </w:r>
      <w:proofErr w:type="gramEnd"/>
      <w:r w:rsidRPr="00BE74C7">
        <w:rPr>
          <w:szCs w:val="24"/>
        </w:rPr>
        <w:t xml:space="preserve"> recognition under the amended law (Proclamation 1332/2016), the TPLF failed to hold a general assembly within the stipulated timeframe and ignored written warnings. The TPLF rejects the NEBE decision, arguing that the pre-war legal status it enjoyed is automatically reinstated under the Pretoria Agreement signed 2 November 2022, and that re-registration under NEBE is neither necessary nor appropriate.</w:t>
      </w:r>
    </w:p>
    <w:p w14:paraId="7D492A29" w14:textId="162AA2BA" w:rsidR="00BE74C7" w:rsidRPr="00BE74C7" w:rsidRDefault="00BE74C7" w:rsidP="00BE74C7">
      <w:pPr>
        <w:pStyle w:val="ListParagraph"/>
        <w:numPr>
          <w:ilvl w:val="0"/>
          <w:numId w:val="1"/>
        </w:numPr>
        <w:spacing w:line="276" w:lineRule="auto"/>
        <w:rPr>
          <w:szCs w:val="24"/>
        </w:rPr>
      </w:pPr>
      <w:bookmarkStart w:id="5" w:name="_Toc212634262"/>
      <w:r w:rsidRPr="00BE74C7">
        <w:rPr>
          <w:rStyle w:val="Heading2Char"/>
        </w:rPr>
        <w:t>News: PM Abiy accuses TPLF of breaching peace deal, misusing federal budget for military</w:t>
      </w:r>
      <w:bookmarkEnd w:id="5"/>
      <w:r w:rsidRPr="00BE74C7">
        <w:rPr>
          <w:szCs w:val="24"/>
        </w:rPr>
        <w:t xml:space="preserve"> – </w:t>
      </w:r>
      <w:hyperlink r:id="rId15" w:history="1">
        <w:r w:rsidRPr="00BE74C7">
          <w:rPr>
            <w:rStyle w:val="Hyperlink"/>
            <w:szCs w:val="24"/>
          </w:rPr>
          <w:t>Addis Standard</w:t>
        </w:r>
      </w:hyperlink>
    </w:p>
    <w:p w14:paraId="06F1B595" w14:textId="3A67AFFE" w:rsidR="00BE74C7" w:rsidRDefault="00BE74C7" w:rsidP="00BE74C7">
      <w:pPr>
        <w:spacing w:line="276" w:lineRule="auto"/>
        <w:rPr>
          <w:szCs w:val="24"/>
        </w:rPr>
      </w:pPr>
      <w:r w:rsidRPr="00BE74C7">
        <w:rPr>
          <w:szCs w:val="24"/>
        </w:rPr>
        <w:t>Prime Minister Abiy Ahmed (PhD) has accused the Tigray People’s Liberation Front (TPLF) of failing to respect the peace agreement and diverting federal budget allocations toward militant activities rather than development.</w:t>
      </w:r>
      <w:r>
        <w:rPr>
          <w:szCs w:val="24"/>
        </w:rPr>
        <w:t xml:space="preserve"> </w:t>
      </w:r>
      <w:r w:rsidRPr="00BE74C7">
        <w:rPr>
          <w:szCs w:val="24"/>
        </w:rPr>
        <w:t>The Prime Minister made the remarks while responding to questions from lawmakers during the second regular session of the House of People’s Representatives (</w:t>
      </w:r>
      <w:proofErr w:type="spellStart"/>
      <w:r w:rsidRPr="00BE74C7">
        <w:rPr>
          <w:szCs w:val="24"/>
        </w:rPr>
        <w:t>HoPR</w:t>
      </w:r>
      <w:proofErr w:type="spellEnd"/>
      <w:r w:rsidRPr="00BE74C7">
        <w:rPr>
          <w:szCs w:val="24"/>
        </w:rPr>
        <w:t>) in the fifth year of its working term, held on 28 October 2025.</w:t>
      </w:r>
      <w:r>
        <w:rPr>
          <w:szCs w:val="24"/>
        </w:rPr>
        <w:t xml:space="preserve"> </w:t>
      </w:r>
      <w:r w:rsidRPr="00BE74C7">
        <w:rPr>
          <w:szCs w:val="24"/>
        </w:rPr>
        <w:t>Abiy told parliament that his government “does not want more fighting in the Tigray region,” emphasizing that the focus should now be on “developing the country together.”</w:t>
      </w:r>
      <w:r>
        <w:rPr>
          <w:szCs w:val="24"/>
        </w:rPr>
        <w:t xml:space="preserve"> </w:t>
      </w:r>
      <w:r w:rsidRPr="00BE74C7">
        <w:rPr>
          <w:szCs w:val="24"/>
        </w:rPr>
        <w:t>He asserted that any attempt to overthrow the government by force “will never succeed,” and reiterated his administration’s position that lasting peace in Tigray can only be achieved through disarmament, reform, and cooperation.</w:t>
      </w:r>
      <w:r>
        <w:rPr>
          <w:szCs w:val="24"/>
        </w:rPr>
        <w:t xml:space="preserve"> </w:t>
      </w:r>
      <w:r w:rsidRPr="00BE74C7">
        <w:rPr>
          <w:szCs w:val="24"/>
        </w:rPr>
        <w:t>“The budget allocated by the federal government, all of it, to the Tigray region is being spent on militants, not on development, and this is not correct,” Abiy said, stressing that Tigray “needs development and should work for it through peaceful means.”</w:t>
      </w:r>
      <w:r>
        <w:rPr>
          <w:szCs w:val="24"/>
        </w:rPr>
        <w:t xml:space="preserve"> </w:t>
      </w:r>
      <w:r w:rsidRPr="00BE74C7">
        <w:rPr>
          <w:szCs w:val="24"/>
        </w:rPr>
        <w:t>The Prime Minister reminded Pretoria calls dissolution of TPLF’s “illegitimate regional council and administration,” which he said were formed through unlawful elections and the establishment of an inclusive interim administration composed of all political actors, in line with the peace agreement. “</w:t>
      </w:r>
      <w:proofErr w:type="gramStart"/>
      <w:r w:rsidRPr="00BE74C7">
        <w:rPr>
          <w:szCs w:val="24"/>
        </w:rPr>
        <w:t>However</w:t>
      </w:r>
      <w:proofErr w:type="gramEnd"/>
      <w:r w:rsidRPr="00BE74C7">
        <w:rPr>
          <w:szCs w:val="24"/>
        </w:rPr>
        <w:t xml:space="preserve"> </w:t>
      </w:r>
      <w:proofErr w:type="gramStart"/>
      <w:r w:rsidRPr="00BE74C7">
        <w:rPr>
          <w:szCs w:val="24"/>
        </w:rPr>
        <w:t>we[</w:t>
      </w:r>
      <w:proofErr w:type="gramEnd"/>
      <w:r w:rsidRPr="00BE74C7">
        <w:rPr>
          <w:szCs w:val="24"/>
        </w:rPr>
        <w:t xml:space="preserve">the federal government] said we don’t want anything, </w:t>
      </w:r>
      <w:proofErr w:type="spellStart"/>
      <w:r w:rsidRPr="00BE74C7">
        <w:rPr>
          <w:szCs w:val="24"/>
        </w:rPr>
        <w:t>the</w:t>
      </w:r>
      <w:proofErr w:type="spellEnd"/>
      <w:r w:rsidRPr="00BE74C7">
        <w:rPr>
          <w:szCs w:val="24"/>
        </w:rPr>
        <w:t xml:space="preserve"> said we want Getachew, we said </w:t>
      </w:r>
      <w:proofErr w:type="gramStart"/>
      <w:r w:rsidRPr="00BE74C7">
        <w:rPr>
          <w:szCs w:val="24"/>
        </w:rPr>
        <w:t>okay</w:t>
      </w:r>
      <w:proofErr w:type="gramEnd"/>
      <w:r w:rsidRPr="00BE74C7">
        <w:rPr>
          <w:szCs w:val="24"/>
        </w:rPr>
        <w:t xml:space="preserve">. They then fired. They said they </w:t>
      </w:r>
      <w:proofErr w:type="gramStart"/>
      <w:r w:rsidRPr="00BE74C7">
        <w:rPr>
          <w:szCs w:val="24"/>
        </w:rPr>
        <w:t>want</w:t>
      </w:r>
      <w:proofErr w:type="gramEnd"/>
      <w:r w:rsidRPr="00BE74C7">
        <w:rPr>
          <w:szCs w:val="24"/>
        </w:rPr>
        <w:t xml:space="preserve"> Tadesse, we said </w:t>
      </w:r>
      <w:proofErr w:type="gramStart"/>
      <w:r w:rsidRPr="00BE74C7">
        <w:rPr>
          <w:szCs w:val="24"/>
        </w:rPr>
        <w:t>okay</w:t>
      </w:r>
      <w:proofErr w:type="gramEnd"/>
      <w:r w:rsidRPr="00BE74C7">
        <w:rPr>
          <w:szCs w:val="24"/>
        </w:rPr>
        <w:t>. We are waiting until he’s fired.”</w:t>
      </w:r>
      <w:r>
        <w:rPr>
          <w:szCs w:val="24"/>
        </w:rPr>
        <w:t xml:space="preserve"> </w:t>
      </w:r>
      <w:r w:rsidRPr="00BE74C7">
        <w:rPr>
          <w:szCs w:val="24"/>
        </w:rPr>
        <w:t xml:space="preserve">Outlining key priorities for peace in Tigray, Abiy listed the disarmament </w:t>
      </w:r>
      <w:r w:rsidRPr="00BE74C7">
        <w:rPr>
          <w:szCs w:val="24"/>
        </w:rPr>
        <w:lastRenderedPageBreak/>
        <w:t xml:space="preserve">of armed groups, restoration of public services, the return of displaced citizens, and adherence to the constitutional principle that he </w:t>
      </w:r>
      <w:proofErr w:type="gramStart"/>
      <w:r w:rsidRPr="00BE74C7">
        <w:rPr>
          <w:szCs w:val="24"/>
        </w:rPr>
        <w:t>said</w:t>
      </w:r>
      <w:proofErr w:type="gramEnd"/>
      <w:r w:rsidRPr="00BE74C7">
        <w:rPr>
          <w:szCs w:val="24"/>
        </w:rPr>
        <w:t xml:space="preserve"> “only the federal government holds the authority to conduct foreign </w:t>
      </w:r>
      <w:proofErr w:type="gramStart"/>
      <w:r w:rsidRPr="00BE74C7">
        <w:rPr>
          <w:szCs w:val="24"/>
        </w:rPr>
        <w:t>relations.”</w:t>
      </w:r>
      <w:proofErr w:type="gramEnd"/>
      <w:r>
        <w:rPr>
          <w:szCs w:val="24"/>
        </w:rPr>
        <w:t xml:space="preserve"> </w:t>
      </w:r>
      <w:r w:rsidRPr="00BE74C7">
        <w:rPr>
          <w:szCs w:val="24"/>
        </w:rPr>
        <w:t>He further accused TPLF of continuing to contraband arms and of engaging in unauthorized foreign relations, actions he said undermine the peace process.</w:t>
      </w:r>
    </w:p>
    <w:p w14:paraId="79B0AFCB" w14:textId="3AA2E752" w:rsidR="007852E7" w:rsidRPr="007852E7" w:rsidRDefault="007852E7" w:rsidP="007852E7">
      <w:pPr>
        <w:pStyle w:val="ListParagraph"/>
        <w:numPr>
          <w:ilvl w:val="0"/>
          <w:numId w:val="1"/>
        </w:numPr>
        <w:spacing w:line="276" w:lineRule="auto"/>
        <w:rPr>
          <w:szCs w:val="24"/>
        </w:rPr>
      </w:pPr>
      <w:bookmarkStart w:id="6" w:name="_Toc212634263"/>
      <w:r w:rsidRPr="007852E7">
        <w:rPr>
          <w:rStyle w:val="Heading2Char"/>
        </w:rPr>
        <w:t>Ethiopia, China Reaffirm Strategic Partnership in Legal and Judicial Cooperation</w:t>
      </w:r>
      <w:bookmarkEnd w:id="6"/>
      <w:r>
        <w:rPr>
          <w:szCs w:val="24"/>
        </w:rPr>
        <w:t xml:space="preserve"> - </w:t>
      </w:r>
      <w:hyperlink r:id="rId16" w:history="1">
        <w:r w:rsidRPr="007852E7">
          <w:rPr>
            <w:rStyle w:val="Hyperlink"/>
            <w:szCs w:val="24"/>
          </w:rPr>
          <w:t>Fana</w:t>
        </w:r>
      </w:hyperlink>
    </w:p>
    <w:p w14:paraId="538BBB34" w14:textId="48CC4B84" w:rsidR="007852E7" w:rsidRDefault="007852E7" w:rsidP="007852E7">
      <w:pPr>
        <w:spacing w:line="276" w:lineRule="auto"/>
        <w:rPr>
          <w:szCs w:val="24"/>
        </w:rPr>
      </w:pPr>
      <w:r w:rsidRPr="007852E7">
        <w:rPr>
          <w:szCs w:val="24"/>
        </w:rPr>
        <w:t>Ethiopia and China have renewed their commitment to deepening cooperation in the legal and judicial sphere, pledging to advance the implementation of their existing Memorandum of Understanding (MoU) on institutional capacity development and the rule of law.</w:t>
      </w:r>
      <w:r>
        <w:rPr>
          <w:szCs w:val="24"/>
        </w:rPr>
        <w:t xml:space="preserve"> </w:t>
      </w:r>
      <w:r w:rsidRPr="007852E7">
        <w:rPr>
          <w:szCs w:val="24"/>
        </w:rPr>
        <w:t>An Ethiopian delegation led by Minister of Justice Hanna Araya-Selassie is in China to participate in the China–Africa Prosecutorial Cooperation Forum, which officially opens today in Guangzhou.</w:t>
      </w:r>
      <w:r>
        <w:rPr>
          <w:szCs w:val="24"/>
        </w:rPr>
        <w:t xml:space="preserve"> </w:t>
      </w:r>
      <w:r w:rsidRPr="007852E7">
        <w:rPr>
          <w:szCs w:val="24"/>
        </w:rPr>
        <w:t>Ahead of the forum, Minister Hanna held high-level discussions with Ying Yong, Procurator-General of the Supreme People’s Procuratorate of the People’s Republic of China. Their meeting focused on consolidating cooperation between the two countries’ prosecutorial and judicial institutions, particularly in the areas of capacity building, prisoner transfer, and collaboration in criminal justice matters.</w:t>
      </w:r>
      <w:r>
        <w:rPr>
          <w:szCs w:val="24"/>
        </w:rPr>
        <w:t xml:space="preserve"> </w:t>
      </w:r>
      <w:r w:rsidRPr="007852E7">
        <w:rPr>
          <w:szCs w:val="24"/>
        </w:rPr>
        <w:t>According to the Ministry of Justice, both sides reaffirmed their commitment to fully implement the agreements reached between their respective institutions and to expand professional exchanges aimed at enhancing institutional competence and legal cooperation.</w:t>
      </w:r>
      <w:r>
        <w:rPr>
          <w:szCs w:val="24"/>
        </w:rPr>
        <w:t xml:space="preserve"> </w:t>
      </w:r>
      <w:r w:rsidRPr="007852E7">
        <w:rPr>
          <w:szCs w:val="24"/>
        </w:rPr>
        <w:t>The renewed partnership is expected to further strengthen Ethiopia–China judicial collaboration, support justice sector modernization, and contribute to the promotion of the rule of law and good governance in both nations.</w:t>
      </w:r>
    </w:p>
    <w:p w14:paraId="470FC24C" w14:textId="4AD27ABD" w:rsidR="00BE74C7" w:rsidRPr="00BE74C7" w:rsidRDefault="00BE74C7" w:rsidP="00BE74C7">
      <w:pPr>
        <w:pStyle w:val="ListParagraph"/>
        <w:numPr>
          <w:ilvl w:val="0"/>
          <w:numId w:val="1"/>
        </w:numPr>
        <w:spacing w:line="276" w:lineRule="auto"/>
        <w:rPr>
          <w:szCs w:val="24"/>
        </w:rPr>
      </w:pPr>
      <w:bookmarkStart w:id="7" w:name="_Toc212634264"/>
      <w:r w:rsidRPr="00BE74C7">
        <w:rPr>
          <w:rStyle w:val="Heading2Char"/>
        </w:rPr>
        <w:t>Ethiopia Reasserts Peaceful Pursuit of Seaport Access as Matter of Sovereignty and Survival</w:t>
      </w:r>
      <w:bookmarkEnd w:id="7"/>
      <w:r>
        <w:rPr>
          <w:szCs w:val="24"/>
        </w:rPr>
        <w:t xml:space="preserve"> - </w:t>
      </w:r>
      <w:hyperlink r:id="rId17" w:history="1">
        <w:r w:rsidRPr="00BE74C7">
          <w:rPr>
            <w:rStyle w:val="Hyperlink"/>
            <w:szCs w:val="24"/>
          </w:rPr>
          <w:t>Fana</w:t>
        </w:r>
      </w:hyperlink>
    </w:p>
    <w:p w14:paraId="72ABDE58" w14:textId="3C63024F" w:rsidR="00BE74C7" w:rsidRDefault="00BE74C7" w:rsidP="00BE74C7">
      <w:pPr>
        <w:spacing w:line="276" w:lineRule="auto"/>
        <w:rPr>
          <w:szCs w:val="24"/>
        </w:rPr>
      </w:pPr>
      <w:r w:rsidRPr="00BE74C7">
        <w:rPr>
          <w:szCs w:val="24"/>
        </w:rPr>
        <w:t>ENDF Chief of Staff Field Marshal Berhanu Jula reaffirmed that Ethiopia is firmly committed to securing direct access to a seaport, describing it as crucial to the nation’s sovereignty, security, and long-term survival.</w:t>
      </w:r>
      <w:r>
        <w:rPr>
          <w:szCs w:val="24"/>
        </w:rPr>
        <w:t xml:space="preserve"> </w:t>
      </w:r>
      <w:r w:rsidRPr="00BE74C7">
        <w:rPr>
          <w:szCs w:val="24"/>
        </w:rPr>
        <w:t>Speaking at the 118th Ethiopian National Defense Forces (ENDF) Day celebration at the Naval Training School, held under the theme “An Invincible Nation, An Invincible Army,” Field Marshal Berhanu highlighted that Ethiopia’s pursuit of maritime access will be achieved through peaceful and lawful means.</w:t>
      </w:r>
      <w:r>
        <w:rPr>
          <w:szCs w:val="24"/>
        </w:rPr>
        <w:t xml:space="preserve"> </w:t>
      </w:r>
      <w:r w:rsidRPr="00BE74C7">
        <w:rPr>
          <w:szCs w:val="24"/>
        </w:rPr>
        <w:t>The ENDF Chief of Staff noted that historical adversaries have long sought to prevent Ethiopia from fully utilizing its natural resources, keeping the nation mired in internal conflict and poverty.</w:t>
      </w:r>
      <w:r>
        <w:rPr>
          <w:szCs w:val="24"/>
        </w:rPr>
        <w:t xml:space="preserve"> </w:t>
      </w:r>
      <w:r w:rsidRPr="00BE74C7">
        <w:rPr>
          <w:szCs w:val="24"/>
        </w:rPr>
        <w:t>He added that, with the bravery of the army, the support of the people, and the guidance of the country’s leadership, Ethiopia has broken the chains of conspiracy and is moving steadily toward peace and development.</w:t>
      </w:r>
      <w:r>
        <w:rPr>
          <w:szCs w:val="24"/>
        </w:rPr>
        <w:t xml:space="preserve"> </w:t>
      </w:r>
      <w:r w:rsidRPr="00BE74C7">
        <w:rPr>
          <w:szCs w:val="24"/>
        </w:rPr>
        <w:t xml:space="preserve">Field Marshal Berhanu further explained that the country has awakened from decades of stagnation and is determined to secure the benefits of peace, prosperity, and maritime access — a strategic </w:t>
      </w:r>
      <w:r w:rsidRPr="00BE74C7">
        <w:rPr>
          <w:szCs w:val="24"/>
        </w:rPr>
        <w:lastRenderedPageBreak/>
        <w:t>objective vital for national growth.</w:t>
      </w:r>
      <w:r>
        <w:rPr>
          <w:szCs w:val="24"/>
        </w:rPr>
        <w:t xml:space="preserve"> </w:t>
      </w:r>
      <w:r w:rsidRPr="00BE74C7">
        <w:rPr>
          <w:szCs w:val="24"/>
        </w:rPr>
        <w:t>He stressed that strengthening the defense forces is central to ensuring internal stability and safeguarding Ethiopia’s rightful access to the sea.</w:t>
      </w:r>
      <w:r>
        <w:rPr>
          <w:szCs w:val="24"/>
        </w:rPr>
        <w:t xml:space="preserve"> </w:t>
      </w:r>
      <w:r w:rsidRPr="00BE74C7">
        <w:rPr>
          <w:szCs w:val="24"/>
        </w:rPr>
        <w:t>Echoing the Chief of Staff, Navy Commander Vice Admiral Kendu Gezu indicated that Ethiopia’s pursuit of seaport access, grounded in its history and rights, is a matter of survival.</w:t>
      </w:r>
      <w:r>
        <w:rPr>
          <w:szCs w:val="24"/>
        </w:rPr>
        <w:t xml:space="preserve"> </w:t>
      </w:r>
      <w:r w:rsidRPr="00BE74C7">
        <w:rPr>
          <w:szCs w:val="24"/>
        </w:rPr>
        <w:t>He reported that the Ethiopian Navy is fully prepared to fulfill its mission in safeguarding maritime interests and supporting the country’s developmental goals.</w:t>
      </w:r>
      <w:r>
        <w:rPr>
          <w:szCs w:val="24"/>
        </w:rPr>
        <w:t xml:space="preserve"> </w:t>
      </w:r>
      <w:r w:rsidRPr="00BE74C7">
        <w:rPr>
          <w:szCs w:val="24"/>
        </w:rPr>
        <w:t>Vice Admiral Kendu also pointed out that government policy and the Defense Force’s leadership have played a key role in reviving the Navy’s institutional strength and operational capacity.</w:t>
      </w:r>
      <w:r>
        <w:rPr>
          <w:szCs w:val="24"/>
        </w:rPr>
        <w:t xml:space="preserve"> </w:t>
      </w:r>
      <w:r w:rsidRPr="00BE74C7">
        <w:rPr>
          <w:szCs w:val="24"/>
        </w:rPr>
        <w:t>He noted that seaport access and the Navy are inseparable and emphasized that Ethiopia is advocating for a fair and mutually beneficial regional arrangement based on the principle of reciprocity.</w:t>
      </w:r>
      <w:r>
        <w:rPr>
          <w:szCs w:val="24"/>
        </w:rPr>
        <w:t xml:space="preserve"> </w:t>
      </w:r>
      <w:r w:rsidRPr="00BE74C7">
        <w:rPr>
          <w:szCs w:val="24"/>
        </w:rPr>
        <w:t>Both military leaders underscored that Ethiopia’s pursuit of seaport access is guided by peaceful intentions, regional cooperation, and a firm commitment to protecting national sovereignty while advancing development.</w:t>
      </w:r>
    </w:p>
    <w:p w14:paraId="39BEA490" w14:textId="1E92578D" w:rsidR="00BE74C7" w:rsidRPr="007852E7" w:rsidRDefault="00BE74C7" w:rsidP="007852E7">
      <w:pPr>
        <w:pStyle w:val="ListParagraph"/>
        <w:numPr>
          <w:ilvl w:val="0"/>
          <w:numId w:val="1"/>
        </w:numPr>
        <w:spacing w:line="276" w:lineRule="auto"/>
        <w:rPr>
          <w:szCs w:val="24"/>
        </w:rPr>
      </w:pPr>
      <w:bookmarkStart w:id="8" w:name="_Toc212634265"/>
      <w:r w:rsidRPr="007852E7">
        <w:rPr>
          <w:rStyle w:val="Heading2Char"/>
        </w:rPr>
        <w:t>Mr. Getachew Reda Elected President of Tigray Democratic Solidarity (</w:t>
      </w:r>
      <w:proofErr w:type="spellStart"/>
      <w:r w:rsidRPr="007852E7">
        <w:rPr>
          <w:rStyle w:val="Heading2Char"/>
        </w:rPr>
        <w:t>Simret</w:t>
      </w:r>
      <w:proofErr w:type="spellEnd"/>
      <w:r w:rsidRPr="007852E7">
        <w:rPr>
          <w:rStyle w:val="Heading2Char"/>
        </w:rPr>
        <w:t>) Party</w:t>
      </w:r>
      <w:bookmarkEnd w:id="8"/>
      <w:r w:rsidR="007852E7">
        <w:rPr>
          <w:szCs w:val="24"/>
        </w:rPr>
        <w:t xml:space="preserve"> - </w:t>
      </w:r>
      <w:hyperlink r:id="rId18" w:history="1">
        <w:r w:rsidR="007852E7" w:rsidRPr="007852E7">
          <w:rPr>
            <w:rStyle w:val="Hyperlink"/>
            <w:szCs w:val="24"/>
          </w:rPr>
          <w:t>Fana</w:t>
        </w:r>
      </w:hyperlink>
    </w:p>
    <w:p w14:paraId="4B080D35" w14:textId="72B7DF20" w:rsidR="00BE74C7" w:rsidRDefault="00BE74C7" w:rsidP="00BE74C7">
      <w:pPr>
        <w:spacing w:line="276" w:lineRule="auto"/>
        <w:rPr>
          <w:szCs w:val="24"/>
        </w:rPr>
      </w:pPr>
      <w:r w:rsidRPr="00BE74C7">
        <w:rPr>
          <w:szCs w:val="24"/>
        </w:rPr>
        <w:t xml:space="preserve">The Tigray Democratic Solidarity Party, also known as </w:t>
      </w:r>
      <w:proofErr w:type="spellStart"/>
      <w:r w:rsidRPr="00BE74C7">
        <w:rPr>
          <w:szCs w:val="24"/>
        </w:rPr>
        <w:t>Simret</w:t>
      </w:r>
      <w:proofErr w:type="spellEnd"/>
      <w:r w:rsidRPr="00BE74C7">
        <w:rPr>
          <w:szCs w:val="24"/>
        </w:rPr>
        <w:t>, elected Mr. Getachew Reda as its president during its constituent assembly held in Addis Ababa today.</w:t>
      </w:r>
      <w:r w:rsidR="007852E7">
        <w:rPr>
          <w:szCs w:val="24"/>
        </w:rPr>
        <w:t xml:space="preserve"> </w:t>
      </w:r>
      <w:r w:rsidRPr="00BE74C7">
        <w:rPr>
          <w:szCs w:val="24"/>
        </w:rPr>
        <w:t xml:space="preserve">The founding assembly also elected Nega Assefa as first vice president, </w:t>
      </w:r>
      <w:proofErr w:type="spellStart"/>
      <w:r w:rsidRPr="00BE74C7">
        <w:rPr>
          <w:szCs w:val="24"/>
        </w:rPr>
        <w:t>Haftu</w:t>
      </w:r>
      <w:proofErr w:type="spellEnd"/>
      <w:r w:rsidRPr="00BE74C7">
        <w:rPr>
          <w:szCs w:val="24"/>
        </w:rPr>
        <w:t xml:space="preserve"> Kiros as vice president, and Seble Assefa as head of the party’s secretariat.</w:t>
      </w:r>
      <w:r w:rsidR="007852E7">
        <w:rPr>
          <w:szCs w:val="24"/>
        </w:rPr>
        <w:t xml:space="preserve"> </w:t>
      </w:r>
      <w:r w:rsidRPr="00BE74C7">
        <w:rPr>
          <w:szCs w:val="24"/>
        </w:rPr>
        <w:t>Leadership positions for the Control and Inspection Commission were filled by Mr. Gebrehiwot Gebreselassie as chairman and Abrehaley Abera as deputy chairman.</w:t>
      </w:r>
      <w:r w:rsidR="007852E7">
        <w:rPr>
          <w:szCs w:val="24"/>
        </w:rPr>
        <w:t xml:space="preserve"> </w:t>
      </w:r>
      <w:r w:rsidRPr="00BE74C7">
        <w:rPr>
          <w:szCs w:val="24"/>
        </w:rPr>
        <w:t>In addition, seven executive committee members and 31 council members were appointed.</w:t>
      </w:r>
      <w:r w:rsidR="007852E7">
        <w:rPr>
          <w:szCs w:val="24"/>
        </w:rPr>
        <w:t xml:space="preserve"> </w:t>
      </w:r>
      <w:r w:rsidRPr="00BE74C7">
        <w:rPr>
          <w:szCs w:val="24"/>
        </w:rPr>
        <w:t>In his opening address, Mr. Reda emphasized the need to safeguard the survival and well-being of the Tigray people.</w:t>
      </w:r>
      <w:r w:rsidR="007852E7">
        <w:rPr>
          <w:szCs w:val="24"/>
        </w:rPr>
        <w:t xml:space="preserve"> </w:t>
      </w:r>
      <w:r w:rsidRPr="00BE74C7">
        <w:rPr>
          <w:szCs w:val="24"/>
        </w:rPr>
        <w:t>He noted that the party has registered over 5,600 members, though many were unable to attend the assembly due to security concerns.</w:t>
      </w:r>
      <w:r>
        <w:rPr>
          <w:szCs w:val="24"/>
        </w:rPr>
        <w:t xml:space="preserve"> </w:t>
      </w:r>
      <w:r w:rsidRPr="00BE74C7">
        <w:rPr>
          <w:szCs w:val="24"/>
        </w:rPr>
        <w:t>The party was established to peacefully counter the oppression faced by the Tigray people under the Tigray People’s Liberation Front (TPLF).</w:t>
      </w:r>
      <w:r>
        <w:rPr>
          <w:szCs w:val="24"/>
        </w:rPr>
        <w:t xml:space="preserve"> </w:t>
      </w:r>
      <w:r w:rsidRPr="00BE74C7">
        <w:rPr>
          <w:szCs w:val="24"/>
        </w:rPr>
        <w:t>Mr. Getachew warned that the TPLF continues to undermine peace in the region and across the country through coordination with external actors.</w:t>
      </w:r>
      <w:r>
        <w:rPr>
          <w:szCs w:val="24"/>
        </w:rPr>
        <w:t xml:space="preserve"> </w:t>
      </w:r>
      <w:r w:rsidRPr="00BE74C7">
        <w:rPr>
          <w:szCs w:val="24"/>
        </w:rPr>
        <w:t>The assembly saw active participation from 256 members, who cast their votes during the proceedings.</w:t>
      </w:r>
      <w:r w:rsidR="007852E7">
        <w:rPr>
          <w:szCs w:val="24"/>
        </w:rPr>
        <w:t xml:space="preserve"> </w:t>
      </w:r>
      <w:r w:rsidRPr="00BE74C7">
        <w:rPr>
          <w:szCs w:val="24"/>
        </w:rPr>
        <w:t xml:space="preserve">Lt. Gen. </w:t>
      </w:r>
      <w:proofErr w:type="spellStart"/>
      <w:r w:rsidRPr="00BE74C7">
        <w:rPr>
          <w:szCs w:val="24"/>
        </w:rPr>
        <w:t>Tsedkan</w:t>
      </w:r>
      <w:proofErr w:type="spellEnd"/>
      <w:r w:rsidRPr="00BE74C7">
        <w:rPr>
          <w:szCs w:val="24"/>
        </w:rPr>
        <w:t xml:space="preserve"> </w:t>
      </w:r>
      <w:proofErr w:type="spellStart"/>
      <w:r w:rsidRPr="00BE74C7">
        <w:rPr>
          <w:szCs w:val="24"/>
        </w:rPr>
        <w:t>Gebretnisae</w:t>
      </w:r>
      <w:proofErr w:type="spellEnd"/>
      <w:r w:rsidRPr="00BE74C7">
        <w:rPr>
          <w:szCs w:val="24"/>
        </w:rPr>
        <w:t xml:space="preserve"> said the TPLF, a long-standing actor in Ethiopian politics, has politically exploited the Tigrayan population.</w:t>
      </w:r>
      <w:r>
        <w:rPr>
          <w:szCs w:val="24"/>
        </w:rPr>
        <w:t xml:space="preserve"> </w:t>
      </w:r>
      <w:r w:rsidRPr="00BE74C7">
        <w:rPr>
          <w:szCs w:val="24"/>
        </w:rPr>
        <w:t xml:space="preserve">He praised the founding of the </w:t>
      </w:r>
      <w:proofErr w:type="spellStart"/>
      <w:r w:rsidRPr="00BE74C7">
        <w:rPr>
          <w:szCs w:val="24"/>
        </w:rPr>
        <w:t>Simret</w:t>
      </w:r>
      <w:proofErr w:type="spellEnd"/>
      <w:r w:rsidRPr="00BE74C7">
        <w:rPr>
          <w:szCs w:val="24"/>
        </w:rPr>
        <w:t xml:space="preserve"> Party as a reflection of the Tigray people’s commitment to peaceful, idea-driven political engagement.</w:t>
      </w:r>
      <w:r>
        <w:rPr>
          <w:szCs w:val="24"/>
        </w:rPr>
        <w:t xml:space="preserve"> </w:t>
      </w:r>
      <w:r w:rsidRPr="00BE74C7">
        <w:rPr>
          <w:szCs w:val="24"/>
        </w:rPr>
        <w:t xml:space="preserve">Melese Alemu, Head of the Democratic Culture Building Sector of the Prosperity Party, who attended the inaugural assembly, highlighted that the </w:t>
      </w:r>
      <w:proofErr w:type="spellStart"/>
      <w:r w:rsidRPr="00BE74C7">
        <w:rPr>
          <w:szCs w:val="24"/>
        </w:rPr>
        <w:t>Simret</w:t>
      </w:r>
      <w:proofErr w:type="spellEnd"/>
      <w:r w:rsidRPr="00BE74C7">
        <w:rPr>
          <w:szCs w:val="24"/>
        </w:rPr>
        <w:t xml:space="preserve"> Party would contribute to strengthening Ethiopia’s capacity for sustainable development and future prosperity.</w:t>
      </w:r>
    </w:p>
    <w:p w14:paraId="7C94D7F6" w14:textId="1AFD499B" w:rsidR="007852E7" w:rsidRPr="007852E7" w:rsidRDefault="007852E7" w:rsidP="007852E7">
      <w:pPr>
        <w:pStyle w:val="ListParagraph"/>
        <w:numPr>
          <w:ilvl w:val="0"/>
          <w:numId w:val="1"/>
        </w:numPr>
        <w:spacing w:line="276" w:lineRule="auto"/>
        <w:rPr>
          <w:szCs w:val="24"/>
        </w:rPr>
      </w:pPr>
      <w:bookmarkStart w:id="9" w:name="_Toc212634266"/>
      <w:r w:rsidRPr="007852E7">
        <w:rPr>
          <w:rStyle w:val="Heading2Char"/>
        </w:rPr>
        <w:t>Prosperity Party Reaffirms Commitment to Safeguard National Interests and Address Remaining Challenges</w:t>
      </w:r>
      <w:bookmarkEnd w:id="9"/>
      <w:r>
        <w:rPr>
          <w:szCs w:val="24"/>
        </w:rPr>
        <w:t xml:space="preserve"> - </w:t>
      </w:r>
      <w:hyperlink r:id="rId19" w:history="1">
        <w:r w:rsidRPr="007852E7">
          <w:rPr>
            <w:rStyle w:val="Hyperlink"/>
            <w:szCs w:val="24"/>
          </w:rPr>
          <w:t>Fana</w:t>
        </w:r>
      </w:hyperlink>
    </w:p>
    <w:p w14:paraId="17747AEC" w14:textId="7FF53037" w:rsidR="007852E7" w:rsidRDefault="007852E7" w:rsidP="007852E7">
      <w:pPr>
        <w:spacing w:line="276" w:lineRule="auto"/>
        <w:rPr>
          <w:szCs w:val="24"/>
        </w:rPr>
      </w:pPr>
      <w:r w:rsidRPr="007852E7">
        <w:rPr>
          <w:szCs w:val="24"/>
        </w:rPr>
        <w:lastRenderedPageBreak/>
        <w:t>The Prosperity Party (PP) will intensify its efforts to safeguard Ethiopia’s national interests — including securing access to the sea — and to resolve outstanding challenges, the Party’s Vice President and Executive Committee member, Adem Farah, affirmed.</w:t>
      </w:r>
      <w:r>
        <w:rPr>
          <w:szCs w:val="24"/>
        </w:rPr>
        <w:t xml:space="preserve"> </w:t>
      </w:r>
      <w:r w:rsidRPr="007852E7">
        <w:rPr>
          <w:szCs w:val="24"/>
        </w:rPr>
        <w:t xml:space="preserve">Adem made </w:t>
      </w:r>
      <w:proofErr w:type="gramStart"/>
      <w:r w:rsidRPr="007852E7">
        <w:rPr>
          <w:szCs w:val="24"/>
        </w:rPr>
        <w:t>the remarks</w:t>
      </w:r>
      <w:proofErr w:type="gramEnd"/>
      <w:r w:rsidRPr="007852E7">
        <w:rPr>
          <w:szCs w:val="24"/>
        </w:rPr>
        <w:t xml:space="preserve"> following the Prosperity Party Executive Committee’s regular meeting held today, during which members deliberated on key national issues and internal party matters and outlined future directions.</w:t>
      </w:r>
      <w:r>
        <w:rPr>
          <w:szCs w:val="24"/>
        </w:rPr>
        <w:t xml:space="preserve"> </w:t>
      </w:r>
      <w:r w:rsidRPr="007852E7">
        <w:rPr>
          <w:szCs w:val="24"/>
        </w:rPr>
        <w:t>He recalled that the Party has consistently pursued its vision of achieving comprehensive national prosperity, translating its promises into tangible action over the past years.</w:t>
      </w:r>
      <w:r>
        <w:rPr>
          <w:szCs w:val="24"/>
        </w:rPr>
        <w:t xml:space="preserve"> </w:t>
      </w:r>
      <w:r w:rsidRPr="007852E7">
        <w:rPr>
          <w:szCs w:val="24"/>
        </w:rPr>
        <w:t>Adem emphasized that the Party remains determined to work closely with stakeholders to mend existing fractures and to uphold Ethiopia’s full sovereignty, with the national interest at the center of all efforts.</w:t>
      </w:r>
      <w:r>
        <w:rPr>
          <w:szCs w:val="24"/>
        </w:rPr>
        <w:t xml:space="preserve"> </w:t>
      </w:r>
      <w:r w:rsidRPr="007852E7">
        <w:rPr>
          <w:szCs w:val="24"/>
        </w:rPr>
        <w:t>Highlighting the country’s economic progress, the Vice President noted that Ethiopia registered a 9.2 percent growth rate during the last Ethiopian fiscal year — a reflection of the development activities implemented in recent years.</w:t>
      </w:r>
      <w:r>
        <w:rPr>
          <w:szCs w:val="24"/>
        </w:rPr>
        <w:t xml:space="preserve"> </w:t>
      </w:r>
      <w:r w:rsidRPr="007852E7">
        <w:rPr>
          <w:szCs w:val="24"/>
        </w:rPr>
        <w:t>The Executive Committee also observed that structural transformation is taking root, with the economy transitioning from its traditional reliance on agriculture toward industry and modern services.</w:t>
      </w:r>
      <w:r>
        <w:rPr>
          <w:szCs w:val="24"/>
        </w:rPr>
        <w:t xml:space="preserve"> </w:t>
      </w:r>
      <w:r w:rsidRPr="007852E7">
        <w:rPr>
          <w:szCs w:val="24"/>
        </w:rPr>
        <w:t>According to Adem, strong performance has been recorded in domestic revenue collection, exports, and import substitution, with the overall growth characterized as inclusive, quality-driven, and beneficial to citizens’ livelihoods.</w:t>
      </w:r>
      <w:r>
        <w:rPr>
          <w:szCs w:val="24"/>
        </w:rPr>
        <w:t xml:space="preserve"> </w:t>
      </w:r>
      <w:r w:rsidRPr="007852E7">
        <w:rPr>
          <w:szCs w:val="24"/>
        </w:rPr>
        <w:t>He further noted that meaningful progress has been achieved in efforts to ensure food sovereignty and to reduce reliance on external humanitarian aid by strengthening domestic production capacity. These people-centered initiatives, he said, have directly benefited many vulnerable citizens.</w:t>
      </w:r>
      <w:r>
        <w:rPr>
          <w:szCs w:val="24"/>
        </w:rPr>
        <w:t xml:space="preserve"> </w:t>
      </w:r>
      <w:r w:rsidRPr="007852E7">
        <w:rPr>
          <w:szCs w:val="24"/>
        </w:rPr>
        <w:t>Adem underscored that Ethiopia will continue working to eliminate dependency, secure sufficient domestic resources to meet humanitarian needs, and build strategic national reserves through local capacity.</w:t>
      </w:r>
      <w:r>
        <w:rPr>
          <w:szCs w:val="24"/>
        </w:rPr>
        <w:t xml:space="preserve"> </w:t>
      </w:r>
      <w:r w:rsidRPr="007852E7">
        <w:rPr>
          <w:szCs w:val="24"/>
        </w:rPr>
        <w:t>The Vice President also affirmed that the Prosperity Party is committed to playing its part in ensuring the next national election is peaceful, credible, transparent, and inclusive.</w:t>
      </w:r>
      <w:r>
        <w:rPr>
          <w:szCs w:val="24"/>
        </w:rPr>
        <w:t xml:space="preserve"> </w:t>
      </w:r>
      <w:r w:rsidRPr="007852E7">
        <w:rPr>
          <w:szCs w:val="24"/>
        </w:rPr>
        <w:t>Regarding peace and stability, he reported that significant improvements have been achieved in previously unstable areas through coordinated efforts between the government and the public. He added that a conducive environment now exists for any political entity with grievances to pursue peaceful dialogue, reiterating that the ruling party and the government it leads “always keep their doors open for peace.”</w:t>
      </w:r>
      <w:r>
        <w:rPr>
          <w:szCs w:val="24"/>
        </w:rPr>
        <w:t xml:space="preserve"> </w:t>
      </w:r>
      <w:r w:rsidRPr="007852E7">
        <w:rPr>
          <w:szCs w:val="24"/>
        </w:rPr>
        <w:t xml:space="preserve">The Executive Committee further reviewed progress </w:t>
      </w:r>
      <w:proofErr w:type="gramStart"/>
      <w:r w:rsidRPr="007852E7">
        <w:rPr>
          <w:szCs w:val="24"/>
        </w:rPr>
        <w:t>on</w:t>
      </w:r>
      <w:proofErr w:type="gramEnd"/>
      <w:r w:rsidRPr="007852E7">
        <w:rPr>
          <w:szCs w:val="24"/>
        </w:rPr>
        <w:t xml:space="preserve"> good governance reforms and service delivery efficiency, confirming that these initiatives have now </w:t>
      </w:r>
      <w:proofErr w:type="gramStart"/>
      <w:r w:rsidRPr="007852E7">
        <w:rPr>
          <w:szCs w:val="24"/>
        </w:rPr>
        <w:t>entered into</w:t>
      </w:r>
      <w:proofErr w:type="gramEnd"/>
      <w:r w:rsidRPr="007852E7">
        <w:rPr>
          <w:szCs w:val="24"/>
        </w:rPr>
        <w:t xml:space="preserve"> practical implementation.</w:t>
      </w:r>
      <w:r>
        <w:rPr>
          <w:szCs w:val="24"/>
        </w:rPr>
        <w:t xml:space="preserve"> </w:t>
      </w:r>
      <w:r w:rsidRPr="007852E7">
        <w:rPr>
          <w:szCs w:val="24"/>
        </w:rPr>
        <w:t xml:space="preserve">Adem noted that the expansion of </w:t>
      </w:r>
      <w:proofErr w:type="spellStart"/>
      <w:r w:rsidRPr="007852E7">
        <w:rPr>
          <w:szCs w:val="24"/>
        </w:rPr>
        <w:t>Mesob</w:t>
      </w:r>
      <w:proofErr w:type="spellEnd"/>
      <w:r w:rsidRPr="007852E7">
        <w:rPr>
          <w:szCs w:val="24"/>
        </w:rPr>
        <w:t xml:space="preserve"> one-stop service centers and </w:t>
      </w:r>
      <w:proofErr w:type="gramStart"/>
      <w:r w:rsidRPr="007852E7">
        <w:rPr>
          <w:szCs w:val="24"/>
        </w:rPr>
        <w:t>ongoing digitalization</w:t>
      </w:r>
      <w:proofErr w:type="gramEnd"/>
      <w:r w:rsidRPr="007852E7">
        <w:rPr>
          <w:szCs w:val="24"/>
        </w:rPr>
        <w:t xml:space="preserve"> efforts are key components of this reform. To date, 16 centers have been established and are providing services, achieving a 95 percent public satisfaction rate, he revealed. The Committee has set a new target to expand the number of </w:t>
      </w:r>
      <w:proofErr w:type="spellStart"/>
      <w:r w:rsidRPr="007852E7">
        <w:rPr>
          <w:szCs w:val="24"/>
        </w:rPr>
        <w:t>Mesob</w:t>
      </w:r>
      <w:proofErr w:type="spellEnd"/>
      <w:r w:rsidRPr="007852E7">
        <w:rPr>
          <w:szCs w:val="24"/>
        </w:rPr>
        <w:t xml:space="preserve"> centers to 100 by July 7, 2026.</w:t>
      </w:r>
      <w:r>
        <w:rPr>
          <w:szCs w:val="24"/>
        </w:rPr>
        <w:t xml:space="preserve"> </w:t>
      </w:r>
      <w:r w:rsidRPr="007852E7">
        <w:rPr>
          <w:szCs w:val="24"/>
        </w:rPr>
        <w:t>He also stated that the Prosperity Party has been actively working to strengthen the leadership and institutional capacity of its members in pursuit of building a capable government and a prosperous nation.</w:t>
      </w:r>
      <w:r>
        <w:rPr>
          <w:szCs w:val="24"/>
        </w:rPr>
        <w:t xml:space="preserve"> </w:t>
      </w:r>
      <w:r w:rsidRPr="007852E7">
        <w:rPr>
          <w:szCs w:val="24"/>
        </w:rPr>
        <w:t xml:space="preserve">In line with this, evaluations have been conducted at all levels based on the responsibilities entrusted to leaders and members. Outstanding performers have been </w:t>
      </w:r>
      <w:r w:rsidRPr="007852E7">
        <w:rPr>
          <w:szCs w:val="24"/>
        </w:rPr>
        <w:lastRenderedPageBreak/>
        <w:t>recognized, while corrective measures have been taken against those who failed to meet national and party expectations.</w:t>
      </w:r>
      <w:r>
        <w:rPr>
          <w:szCs w:val="24"/>
        </w:rPr>
        <w:t xml:space="preserve"> </w:t>
      </w:r>
      <w:r w:rsidRPr="007852E7">
        <w:rPr>
          <w:szCs w:val="24"/>
        </w:rPr>
        <w:t>Adem concluded that the Party will continue to reinforce its ongoing efforts to deliver tangible benefits to the Ethiopian people and advance the nation’s long-term development and stability.</w:t>
      </w:r>
    </w:p>
    <w:p w14:paraId="4C362F09" w14:textId="0186D0E2" w:rsidR="00DE7B08" w:rsidRPr="00DE7B08" w:rsidRDefault="00DE7B08" w:rsidP="00DE7B08">
      <w:pPr>
        <w:pStyle w:val="ListParagraph"/>
        <w:numPr>
          <w:ilvl w:val="0"/>
          <w:numId w:val="1"/>
        </w:numPr>
        <w:spacing w:line="276" w:lineRule="auto"/>
        <w:rPr>
          <w:szCs w:val="24"/>
        </w:rPr>
      </w:pPr>
      <w:r w:rsidRPr="00DE7B08">
        <w:rPr>
          <w:szCs w:val="24"/>
        </w:rPr>
        <w:t>P</w:t>
      </w:r>
      <w:r w:rsidRPr="00DE7B08">
        <w:rPr>
          <w:rStyle w:val="Heading2Char"/>
        </w:rPr>
        <w:t>rosperity Party Executive Committee Convenes to Deliberate on National and Party Agendas</w:t>
      </w:r>
      <w:r>
        <w:rPr>
          <w:szCs w:val="24"/>
        </w:rPr>
        <w:t xml:space="preserve"> - </w:t>
      </w:r>
      <w:hyperlink r:id="rId20" w:history="1">
        <w:r w:rsidRPr="00DE7B08">
          <w:rPr>
            <w:rStyle w:val="Hyperlink"/>
            <w:szCs w:val="24"/>
          </w:rPr>
          <w:t>Fana</w:t>
        </w:r>
      </w:hyperlink>
    </w:p>
    <w:p w14:paraId="1204914A" w14:textId="5364C597" w:rsidR="00DE7B08" w:rsidRDefault="00DE7B08" w:rsidP="00DE7B08">
      <w:pPr>
        <w:spacing w:line="276" w:lineRule="auto"/>
        <w:rPr>
          <w:szCs w:val="24"/>
        </w:rPr>
      </w:pPr>
      <w:r w:rsidRPr="00DE7B08">
        <w:rPr>
          <w:szCs w:val="24"/>
        </w:rPr>
        <w:t>Ethiopia’s ruling Prosperity Party has commenced its Executive Committee meeting this morning, confirmed the Party’s president and Prime Minister of the East African nation, Abiy Ahmed.</w:t>
      </w:r>
      <w:r>
        <w:rPr>
          <w:szCs w:val="24"/>
        </w:rPr>
        <w:t xml:space="preserve"> </w:t>
      </w:r>
      <w:r w:rsidRPr="00DE7B08">
        <w:rPr>
          <w:szCs w:val="24"/>
        </w:rPr>
        <w:t>In a short message shared on social media, Abiy noted that the session aims to deliberate on key national issues alongside a broad spectrum of party agendas, underscoring the committee’s ongoing role in shaping Ethiopia’s political and developmental trajectory.</w:t>
      </w:r>
    </w:p>
    <w:p w14:paraId="04A63F90" w14:textId="5F8AD94F" w:rsidR="00DE7B08" w:rsidRPr="00DE7B08" w:rsidRDefault="00DE7B08" w:rsidP="00DE7B08">
      <w:pPr>
        <w:pStyle w:val="ListParagraph"/>
        <w:numPr>
          <w:ilvl w:val="0"/>
          <w:numId w:val="1"/>
        </w:numPr>
        <w:spacing w:line="276" w:lineRule="auto"/>
        <w:rPr>
          <w:szCs w:val="24"/>
        </w:rPr>
      </w:pPr>
      <w:bookmarkStart w:id="10" w:name="_Toc212634267"/>
      <w:r w:rsidRPr="00DE7B08">
        <w:rPr>
          <w:rStyle w:val="Heading2Char"/>
        </w:rPr>
        <w:t>Ethiopia’s Reform Momentum Draws Global Endorsement from World Bank Operations Head</w:t>
      </w:r>
      <w:bookmarkEnd w:id="10"/>
      <w:r>
        <w:rPr>
          <w:szCs w:val="24"/>
        </w:rPr>
        <w:t xml:space="preserve"> - </w:t>
      </w:r>
      <w:hyperlink r:id="rId21" w:history="1">
        <w:r w:rsidRPr="00DE7B08">
          <w:rPr>
            <w:rStyle w:val="Hyperlink"/>
            <w:szCs w:val="24"/>
          </w:rPr>
          <w:t>Fana</w:t>
        </w:r>
      </w:hyperlink>
    </w:p>
    <w:p w14:paraId="58D2EA88" w14:textId="63FE0784" w:rsidR="00DE7B08" w:rsidRDefault="00DE7B08" w:rsidP="00DE7B08">
      <w:pPr>
        <w:spacing w:line="276" w:lineRule="auto"/>
        <w:rPr>
          <w:szCs w:val="24"/>
        </w:rPr>
      </w:pPr>
      <w:r w:rsidRPr="00DE7B08">
        <w:rPr>
          <w:szCs w:val="24"/>
        </w:rPr>
        <w:t xml:space="preserve">World Bank Managing Director for Operations Anna </w:t>
      </w:r>
      <w:proofErr w:type="spellStart"/>
      <w:r w:rsidRPr="00DE7B08">
        <w:rPr>
          <w:szCs w:val="24"/>
        </w:rPr>
        <w:t>Bjerde</w:t>
      </w:r>
      <w:proofErr w:type="spellEnd"/>
      <w:r w:rsidRPr="00DE7B08">
        <w:rPr>
          <w:szCs w:val="24"/>
        </w:rPr>
        <w:t xml:space="preserve"> has commended Ethiopia’s impressive progress under its comprehensive reform agenda, citing tangible gains across major economic indicators.</w:t>
      </w:r>
      <w:r>
        <w:rPr>
          <w:szCs w:val="24"/>
        </w:rPr>
        <w:t xml:space="preserve"> </w:t>
      </w:r>
      <w:r w:rsidRPr="00DE7B08">
        <w:rPr>
          <w:szCs w:val="24"/>
        </w:rPr>
        <w:t xml:space="preserve">Ethiopian Minister of Finance Ahmed Shide met with </w:t>
      </w:r>
      <w:proofErr w:type="spellStart"/>
      <w:r w:rsidRPr="00DE7B08">
        <w:rPr>
          <w:szCs w:val="24"/>
        </w:rPr>
        <w:t>Bjerde</w:t>
      </w:r>
      <w:proofErr w:type="spellEnd"/>
      <w:r w:rsidRPr="00DE7B08">
        <w:rPr>
          <w:szCs w:val="24"/>
        </w:rPr>
        <w:t xml:space="preserve"> in Washington to discuss strengthening strategic partnerships on priority development initiatives, ongoing structural reforms, and innovative financing mechanisms that support Ethiopia’s growth trajectory.</w:t>
      </w:r>
      <w:r>
        <w:rPr>
          <w:szCs w:val="24"/>
        </w:rPr>
        <w:t xml:space="preserve"> </w:t>
      </w:r>
      <w:r w:rsidRPr="00DE7B08">
        <w:rPr>
          <w:szCs w:val="24"/>
        </w:rPr>
        <w:t>Minister Ahmed acknowledged the World Bank’s crucial technical and financial contributions to Ethiopia’s transformation agenda, noting its key role in economic modernization, productivity enhancement, and private sector development efforts aimed at job creation and improved living standards.</w:t>
      </w:r>
      <w:r>
        <w:rPr>
          <w:szCs w:val="24"/>
        </w:rPr>
        <w:t xml:space="preserve"> </w:t>
      </w:r>
      <w:r w:rsidRPr="00DE7B08">
        <w:rPr>
          <w:szCs w:val="24"/>
        </w:rPr>
        <w:t>He pointed out that the World Bank remains one of Ethiopia’s most reliable partners, with an active portfolio exceeding USD 15 billion across critical sectors. He emphasized that continued engagement from the institution is vital to advancing employment generation, sustainable infrastructure expansion, and human capital development.</w:t>
      </w:r>
      <w:r>
        <w:rPr>
          <w:szCs w:val="24"/>
        </w:rPr>
        <w:t xml:space="preserve"> </w:t>
      </w:r>
      <w:proofErr w:type="spellStart"/>
      <w:r w:rsidRPr="00DE7B08">
        <w:rPr>
          <w:szCs w:val="24"/>
        </w:rPr>
        <w:t>Bjerde</w:t>
      </w:r>
      <w:proofErr w:type="spellEnd"/>
      <w:r w:rsidRPr="00DE7B08">
        <w:rPr>
          <w:szCs w:val="24"/>
        </w:rPr>
        <w:t>, for her part, praised the Ethiopian government’s reform performance, highlighting notable achievements in curbing inflation, expanding exports, mobilizing domestic revenues to strengthen fiscal stability, and improving the business environment. She urged the government to sustain strong implementation momentum to consolidate progress and deepen reform outcomes.</w:t>
      </w:r>
      <w:r>
        <w:rPr>
          <w:szCs w:val="24"/>
        </w:rPr>
        <w:t xml:space="preserve"> </w:t>
      </w:r>
      <w:r w:rsidRPr="00DE7B08">
        <w:rPr>
          <w:szCs w:val="24"/>
        </w:rPr>
        <w:t>The meeting concluded with both sides reaffirming their commitment to closer collaboration. The officials underscored the continued importance of World Bank and International Monetary Fund support in ensuring the successful implementation of Ethiopia’s reform agenda, which aims to drive inclusive growth and sustainable development.</w:t>
      </w:r>
    </w:p>
    <w:p w14:paraId="23BA4569" w14:textId="0BEFE6FB" w:rsidR="00DE7B08" w:rsidRPr="00DE7B08" w:rsidRDefault="00DE7B08" w:rsidP="00DE7B08">
      <w:pPr>
        <w:pStyle w:val="ListParagraph"/>
        <w:numPr>
          <w:ilvl w:val="0"/>
          <w:numId w:val="1"/>
        </w:numPr>
        <w:spacing w:line="276" w:lineRule="auto"/>
        <w:rPr>
          <w:szCs w:val="24"/>
        </w:rPr>
      </w:pPr>
      <w:bookmarkStart w:id="11" w:name="_Toc212634268"/>
      <w:r w:rsidRPr="00DE7B08">
        <w:rPr>
          <w:rStyle w:val="Heading2Char"/>
        </w:rPr>
        <w:t>U.S. official commends Ethiopia’s WTO accession efforts in strategic trade talks</w:t>
      </w:r>
      <w:bookmarkEnd w:id="11"/>
      <w:r>
        <w:rPr>
          <w:szCs w:val="24"/>
        </w:rPr>
        <w:t xml:space="preserve"> - </w:t>
      </w:r>
      <w:hyperlink r:id="rId22" w:history="1">
        <w:r w:rsidRPr="00DE7B08">
          <w:rPr>
            <w:rStyle w:val="Hyperlink"/>
            <w:szCs w:val="24"/>
          </w:rPr>
          <w:t>Fana</w:t>
        </w:r>
      </w:hyperlink>
    </w:p>
    <w:p w14:paraId="62AB3A48" w14:textId="000A808A" w:rsidR="00DE7B08" w:rsidRDefault="00DE7B08" w:rsidP="00DE7B08">
      <w:pPr>
        <w:spacing w:line="276" w:lineRule="auto"/>
        <w:rPr>
          <w:szCs w:val="24"/>
        </w:rPr>
      </w:pPr>
      <w:r w:rsidRPr="00DE7B08">
        <w:rPr>
          <w:szCs w:val="24"/>
        </w:rPr>
        <w:lastRenderedPageBreak/>
        <w:t xml:space="preserve">National Bank of Ethiopia Governor Eyob </w:t>
      </w:r>
      <w:proofErr w:type="spellStart"/>
      <w:r w:rsidRPr="00DE7B08">
        <w:rPr>
          <w:szCs w:val="24"/>
        </w:rPr>
        <w:t>Tekalign</w:t>
      </w:r>
      <w:proofErr w:type="spellEnd"/>
      <w:r w:rsidRPr="00DE7B08">
        <w:rPr>
          <w:szCs w:val="24"/>
        </w:rPr>
        <w:t xml:space="preserve"> met with Neil Beck, Assistant U.S. Trade Representative for WTO and Multilateral Affairs, to discuss Ethiopia’s ongoing accession to the World Trade Organization (WTO).</w:t>
      </w:r>
      <w:r>
        <w:rPr>
          <w:szCs w:val="24"/>
        </w:rPr>
        <w:t xml:space="preserve"> </w:t>
      </w:r>
      <w:r w:rsidRPr="00DE7B08">
        <w:rPr>
          <w:szCs w:val="24"/>
        </w:rPr>
        <w:t>During the meeting, Governor Eyob provided an update on the sixth meeting of the Working Party on Ethiopia’s WTO accession, highlighting the key reforms the country has implemented to align with international trade standards.</w:t>
      </w:r>
      <w:r>
        <w:rPr>
          <w:szCs w:val="24"/>
        </w:rPr>
        <w:t xml:space="preserve"> </w:t>
      </w:r>
      <w:r w:rsidRPr="00DE7B08">
        <w:rPr>
          <w:szCs w:val="24"/>
        </w:rPr>
        <w:t>According to a press note from the NBE, the Governor reaffirmed Ethiopia’s commitment to finalizing its accession by March 2026, ahead of the WTO’s 14th Ministerial Conference in Yaoundé, Cameroon. He emphasized that the process is driven not only by a timeline but also by the country’s sustained efforts, dedication, and leadership that recognizes the transformative potential of trade.</w:t>
      </w:r>
      <w:r>
        <w:rPr>
          <w:szCs w:val="24"/>
        </w:rPr>
        <w:t xml:space="preserve"> </w:t>
      </w:r>
      <w:r w:rsidRPr="00DE7B08">
        <w:rPr>
          <w:szCs w:val="24"/>
        </w:rPr>
        <w:t xml:space="preserve">Governor Eyob also highlighted the status of bilateral negotiations on market access, the substantial support Ethiopia has received from member countries and international </w:t>
      </w:r>
      <w:proofErr w:type="gramStart"/>
      <w:r w:rsidRPr="00DE7B08">
        <w:rPr>
          <w:szCs w:val="24"/>
        </w:rPr>
        <w:t>organizations, and</w:t>
      </w:r>
      <w:proofErr w:type="gramEnd"/>
      <w:r w:rsidRPr="00DE7B08">
        <w:rPr>
          <w:szCs w:val="24"/>
        </w:rPr>
        <w:t xml:space="preserve"> called for robust engagement from the United States in the process.</w:t>
      </w:r>
      <w:r>
        <w:rPr>
          <w:szCs w:val="24"/>
        </w:rPr>
        <w:t xml:space="preserve"> </w:t>
      </w:r>
      <w:r w:rsidRPr="00DE7B08">
        <w:rPr>
          <w:szCs w:val="24"/>
        </w:rPr>
        <w:t>In response, Beck commended Ethiopia for its extensive reforms and the progress made toward WTO membership. He encouraged the country to maintain its current trajectory and assured that the United States would engage sincerely and transparently regarding the conditions Ethiopia must meet to complete its accession.</w:t>
      </w:r>
    </w:p>
    <w:p w14:paraId="705EF658" w14:textId="2EB5C99B" w:rsidR="00DE7B08" w:rsidRPr="00DE7B08" w:rsidRDefault="00DE7B08" w:rsidP="00DE7B08">
      <w:pPr>
        <w:pStyle w:val="ListParagraph"/>
        <w:numPr>
          <w:ilvl w:val="0"/>
          <w:numId w:val="1"/>
        </w:numPr>
        <w:spacing w:line="276" w:lineRule="auto"/>
        <w:rPr>
          <w:szCs w:val="24"/>
        </w:rPr>
      </w:pPr>
      <w:bookmarkStart w:id="12" w:name="_Toc212634269"/>
      <w:r w:rsidRPr="00DE7B08">
        <w:rPr>
          <w:rStyle w:val="Heading2Char"/>
        </w:rPr>
        <w:t>Ethiopia reaffirms commitment to upholding humanitarian norms and supporting humanitarian actions</w:t>
      </w:r>
      <w:bookmarkEnd w:id="12"/>
      <w:r>
        <w:rPr>
          <w:szCs w:val="24"/>
        </w:rPr>
        <w:t xml:space="preserve"> - </w:t>
      </w:r>
      <w:hyperlink r:id="rId23" w:history="1">
        <w:r w:rsidRPr="00DE7B08">
          <w:rPr>
            <w:rStyle w:val="Hyperlink"/>
            <w:szCs w:val="24"/>
          </w:rPr>
          <w:t>Fana</w:t>
        </w:r>
      </w:hyperlink>
    </w:p>
    <w:p w14:paraId="35EB36D2" w14:textId="24D68354" w:rsidR="00DE7B08" w:rsidRDefault="00DE7B08" w:rsidP="00DE7B08">
      <w:pPr>
        <w:spacing w:line="276" w:lineRule="auto"/>
        <w:rPr>
          <w:szCs w:val="24"/>
        </w:rPr>
      </w:pPr>
      <w:r w:rsidRPr="00DE7B08">
        <w:rPr>
          <w:szCs w:val="24"/>
        </w:rPr>
        <w:t>Ethiopia has reiterated its firm commitment to upholding humanitarian norms and advancing global solidarity at the 151st Assembly of the Inter-Parliamentary Union (IPU), being held in Geneva, Switzerland, from October 19 to 23, under the theme “Upholding Humanitarian Norms.”</w:t>
      </w:r>
      <w:r>
        <w:rPr>
          <w:szCs w:val="24"/>
        </w:rPr>
        <w:t xml:space="preserve"> </w:t>
      </w:r>
      <w:r w:rsidRPr="00DE7B08">
        <w:rPr>
          <w:szCs w:val="24"/>
        </w:rPr>
        <w:t xml:space="preserve">The Ethiopian delegation, led by Mr. </w:t>
      </w:r>
      <w:proofErr w:type="spellStart"/>
      <w:r w:rsidRPr="00DE7B08">
        <w:rPr>
          <w:szCs w:val="24"/>
        </w:rPr>
        <w:t>Agegnahu</w:t>
      </w:r>
      <w:proofErr w:type="spellEnd"/>
      <w:r w:rsidRPr="00DE7B08">
        <w:rPr>
          <w:szCs w:val="24"/>
        </w:rPr>
        <w:t xml:space="preserve"> Teshager, Speaker of the House of Federation, is participating in the Assembly’s deliberations alongside parliamentary representatives from across the world.</w:t>
      </w:r>
      <w:r>
        <w:rPr>
          <w:szCs w:val="24"/>
        </w:rPr>
        <w:t xml:space="preserve"> </w:t>
      </w:r>
      <w:r w:rsidRPr="00DE7B08">
        <w:rPr>
          <w:szCs w:val="24"/>
        </w:rPr>
        <w:t xml:space="preserve">In his address to the session, Speaker </w:t>
      </w:r>
      <w:proofErr w:type="spellStart"/>
      <w:r w:rsidRPr="00DE7B08">
        <w:rPr>
          <w:szCs w:val="24"/>
        </w:rPr>
        <w:t>Agegnahu</w:t>
      </w:r>
      <w:proofErr w:type="spellEnd"/>
      <w:r w:rsidRPr="00DE7B08">
        <w:rPr>
          <w:szCs w:val="24"/>
        </w:rPr>
        <w:t xml:space="preserve"> emphasized Ethiopia’s unwavering support for humanitarian action rooted in impartiality, neutrality, and shared humanity.</w:t>
      </w:r>
      <w:r>
        <w:rPr>
          <w:szCs w:val="24"/>
        </w:rPr>
        <w:t xml:space="preserve"> </w:t>
      </w:r>
      <w:r w:rsidRPr="00DE7B08">
        <w:rPr>
          <w:szCs w:val="24"/>
        </w:rPr>
        <w:t>He highlighted Ethiopia’s leadership in promoting international humanitarian law and peace initiatives, as well as the country’s inclusive approach to hosting and integrating refugees into its social and economic systems.</w:t>
      </w:r>
      <w:r>
        <w:rPr>
          <w:szCs w:val="24"/>
        </w:rPr>
        <w:t xml:space="preserve"> </w:t>
      </w:r>
      <w:r w:rsidRPr="00DE7B08">
        <w:rPr>
          <w:szCs w:val="24"/>
        </w:rPr>
        <w:t>The Ethiopian Upper House Speaker further called on parliaments worldwide to strengthen collaboration in ensuring that humanitarian principles are respected and upheld amid today’s complex global challenges, Ethiopian Permanent Mission in Geneva told Fana Media Corporation (FMC).</w:t>
      </w:r>
      <w:r>
        <w:rPr>
          <w:szCs w:val="24"/>
        </w:rPr>
        <w:t xml:space="preserve"> </w:t>
      </w:r>
      <w:r w:rsidRPr="00DE7B08">
        <w:rPr>
          <w:szCs w:val="24"/>
        </w:rPr>
        <w:t>The 151st IPU Assembly brings together all IPU statutory bodies, including the Governing Council, Standing Committees, and Committees on the Human Rights of Parliamentarians and on Middle East Questions, along with the Forums of Women Parliamentarians and Young MPs.</w:t>
      </w:r>
      <w:r>
        <w:rPr>
          <w:szCs w:val="24"/>
        </w:rPr>
        <w:t xml:space="preserve"> </w:t>
      </w:r>
      <w:r w:rsidRPr="00DE7B08">
        <w:rPr>
          <w:szCs w:val="24"/>
        </w:rPr>
        <w:t xml:space="preserve">The General Debate, centered on “Upholding Humanitarian Norms and Supporting Humanitarian Action in Times of Crisis,” serves as a platform for delegates to deliberate, exchange views, and mobilize parliamentary action. </w:t>
      </w:r>
      <w:r w:rsidRPr="00DE7B08">
        <w:rPr>
          <w:szCs w:val="24"/>
        </w:rPr>
        <w:lastRenderedPageBreak/>
        <w:t>The Assembly will also adopt resolutions on emergency and thematic issues, concluding with an outcome document reflecting the debates’ key outcomes.</w:t>
      </w:r>
    </w:p>
    <w:p w14:paraId="661F5CFA" w14:textId="5A99F64F" w:rsidR="00DE7B08" w:rsidRPr="00DE7B08" w:rsidRDefault="00DE7B08" w:rsidP="00DE7B08">
      <w:pPr>
        <w:pStyle w:val="ListParagraph"/>
        <w:numPr>
          <w:ilvl w:val="0"/>
          <w:numId w:val="1"/>
        </w:numPr>
        <w:spacing w:line="276" w:lineRule="auto"/>
        <w:rPr>
          <w:szCs w:val="24"/>
        </w:rPr>
      </w:pPr>
      <w:bookmarkStart w:id="13" w:name="_Toc212634270"/>
      <w:r w:rsidRPr="00DE7B08">
        <w:rPr>
          <w:rStyle w:val="Heading2Char"/>
        </w:rPr>
        <w:t>Ethiopia and Russia Chart Path for Strengthened Strategic and Multilateral Cooperation</w:t>
      </w:r>
      <w:bookmarkEnd w:id="13"/>
      <w:r>
        <w:rPr>
          <w:szCs w:val="24"/>
        </w:rPr>
        <w:t xml:space="preserve"> - </w:t>
      </w:r>
      <w:hyperlink r:id="rId24" w:history="1">
        <w:r w:rsidRPr="00DE7B08">
          <w:rPr>
            <w:rStyle w:val="Hyperlink"/>
            <w:szCs w:val="24"/>
          </w:rPr>
          <w:t>Fana</w:t>
        </w:r>
      </w:hyperlink>
    </w:p>
    <w:p w14:paraId="25EBEEF7" w14:textId="676474EC" w:rsidR="00DE7B08" w:rsidRDefault="00DE7B08" w:rsidP="00DE7B08">
      <w:pPr>
        <w:spacing w:line="276" w:lineRule="auto"/>
        <w:rPr>
          <w:szCs w:val="24"/>
        </w:rPr>
      </w:pPr>
      <w:r w:rsidRPr="00DE7B08">
        <w:rPr>
          <w:szCs w:val="24"/>
        </w:rPr>
        <w:t xml:space="preserve">Ethiopian Foreign Minister Gedion </w:t>
      </w:r>
      <w:proofErr w:type="spellStart"/>
      <w:r w:rsidRPr="00DE7B08">
        <w:rPr>
          <w:szCs w:val="24"/>
        </w:rPr>
        <w:t>Timpothewos</w:t>
      </w:r>
      <w:proofErr w:type="spellEnd"/>
      <w:r w:rsidRPr="00DE7B08">
        <w:rPr>
          <w:szCs w:val="24"/>
        </w:rPr>
        <w:t xml:space="preserve"> met with Russian Foreign Minister Sergei Lavrov today in Moscow, in a high-level dialogue aimed at deepening strategic ties and enhancing cooperation across diplomacy, multilateral engagement, and practical sectors of collaboration.</w:t>
      </w:r>
      <w:r>
        <w:rPr>
          <w:szCs w:val="24"/>
        </w:rPr>
        <w:t xml:space="preserve"> </w:t>
      </w:r>
      <w:r w:rsidRPr="00DE7B08">
        <w:rPr>
          <w:szCs w:val="24"/>
        </w:rPr>
        <w:t>The two ministers focused on coordinating foreign policy initiatives, including joint action at the United Nations, cooperation within the African Union, and collaboration under the BRICS framework, of which Ethiopia became a full member last year.</w:t>
      </w:r>
      <w:r>
        <w:rPr>
          <w:szCs w:val="24"/>
        </w:rPr>
        <w:t xml:space="preserve"> </w:t>
      </w:r>
      <w:r w:rsidRPr="00DE7B08">
        <w:rPr>
          <w:szCs w:val="24"/>
        </w:rPr>
        <w:t>On the occasion, the Russian Foreign Minister Sergey Lavrov emphasized the importance of coordination at the United Nations, collaboration within the African Union, and discussions under BRICS, of which Ethiopia became a full member last year.</w:t>
      </w:r>
      <w:r>
        <w:rPr>
          <w:szCs w:val="24"/>
        </w:rPr>
        <w:t xml:space="preserve"> </w:t>
      </w:r>
      <w:r w:rsidRPr="00DE7B08">
        <w:rPr>
          <w:szCs w:val="24"/>
        </w:rPr>
        <w:t>He also highlighted the productive outcomes of Gedion’s meetings with the Presidential Administration, the Russian government, and Rosatom, which, he said, would lay the foundation for further development of bilateral relations.</w:t>
      </w:r>
      <w:r>
        <w:rPr>
          <w:szCs w:val="24"/>
        </w:rPr>
        <w:t xml:space="preserve"> </w:t>
      </w:r>
      <w:r w:rsidRPr="00DE7B08">
        <w:rPr>
          <w:szCs w:val="24"/>
        </w:rPr>
        <w:t>In response, Ethiopian Foreign Minister Gedion expressed appreciation for Russia’s hospitality and long-standing friendship, recalling prior fruitful engagements on the sidelines of BRICS meetings in Russia and Brazil.</w:t>
      </w:r>
      <w:r>
        <w:rPr>
          <w:szCs w:val="24"/>
        </w:rPr>
        <w:t xml:space="preserve"> </w:t>
      </w:r>
      <w:r w:rsidRPr="00DE7B08">
        <w:rPr>
          <w:szCs w:val="24"/>
        </w:rPr>
        <w:t>He emphasized the high-level dialogue between Prime Minister Abiy Ahmed and President Vladimir Putin during World Atomic Week in Moscow last month, noting that the discussions reached then continue to guide the trajectory of Ethiopia-Russia relations.</w:t>
      </w:r>
      <w:r>
        <w:rPr>
          <w:szCs w:val="24"/>
        </w:rPr>
        <w:t xml:space="preserve"> </w:t>
      </w:r>
      <w:r w:rsidRPr="00DE7B08">
        <w:rPr>
          <w:szCs w:val="24"/>
        </w:rPr>
        <w:t>A key element of the ongoing partnership is the nuclear energy initiative, which saw the signing of an action plan for Ethiopia’s first nuclear power plant with Russia’s state nuclear agency Rosatom during World Atomic Week.</w:t>
      </w:r>
      <w:r>
        <w:rPr>
          <w:szCs w:val="24"/>
        </w:rPr>
        <w:t xml:space="preserve"> </w:t>
      </w:r>
      <w:r w:rsidRPr="00DE7B08">
        <w:rPr>
          <w:szCs w:val="24"/>
        </w:rPr>
        <w:t>As part of this effort, Ethiopia has now established the Ethiopian Nuclear Energy Commission, tasked with overseeing and coordinating the country’s peaceful nuclear energy development, and has appointed a Chief Commissioner to lead the initiative.</w:t>
      </w:r>
      <w:r>
        <w:rPr>
          <w:szCs w:val="24"/>
        </w:rPr>
        <w:t xml:space="preserve"> </w:t>
      </w:r>
      <w:r w:rsidRPr="00DE7B08">
        <w:rPr>
          <w:szCs w:val="24"/>
        </w:rPr>
        <w:t>Gedion described the nuclear project as a “historic milestone” that opens a new chapter in the bilateral relationship.</w:t>
      </w:r>
      <w:r>
        <w:rPr>
          <w:szCs w:val="24"/>
        </w:rPr>
        <w:t xml:space="preserve"> </w:t>
      </w:r>
      <w:r w:rsidRPr="00DE7B08">
        <w:rPr>
          <w:szCs w:val="24"/>
        </w:rPr>
        <w:t>The talks also explored the expansion of multifaceted cooperation, including trade, investment, technology, and scientific collaboration.</w:t>
      </w:r>
      <w:r>
        <w:rPr>
          <w:szCs w:val="24"/>
        </w:rPr>
        <w:t xml:space="preserve"> </w:t>
      </w:r>
      <w:r w:rsidRPr="00DE7B08">
        <w:rPr>
          <w:szCs w:val="24"/>
        </w:rPr>
        <w:t xml:space="preserve">Speaking on the visit of the Ethiopian FM to his country, Russian Ambassador to Ethiopia Evgeny </w:t>
      </w:r>
      <w:proofErr w:type="spellStart"/>
      <w:r w:rsidRPr="00DE7B08">
        <w:rPr>
          <w:szCs w:val="24"/>
        </w:rPr>
        <w:t>Terekhin</w:t>
      </w:r>
      <w:proofErr w:type="spellEnd"/>
      <w:r w:rsidRPr="00DE7B08">
        <w:rPr>
          <w:szCs w:val="24"/>
        </w:rPr>
        <w:t xml:space="preserve"> emphasized that Gedion’s visit continues the strategic dialogue from September 25 and is expected to further synchronize efforts on bilateral issues, implement prior agreements, and define new directions for mutually beneficial partnerships.</w:t>
      </w:r>
      <w:r>
        <w:rPr>
          <w:szCs w:val="24"/>
        </w:rPr>
        <w:t xml:space="preserve"> </w:t>
      </w:r>
      <w:r w:rsidRPr="00DE7B08">
        <w:rPr>
          <w:szCs w:val="24"/>
        </w:rPr>
        <w:t xml:space="preserve">Economic ties between Ethiopia and Russia have grown steadily. Trade turnover more than doubled in the first half of 2025 compared to the same period last year, reaching $191.2 million. Both countries are seeking to expand joint projects in sectors such as automotive engineering, chemicals, transport, ICT, agriculture, and energy, Ambassador </w:t>
      </w:r>
      <w:proofErr w:type="spellStart"/>
      <w:r w:rsidRPr="00DE7B08">
        <w:rPr>
          <w:szCs w:val="24"/>
        </w:rPr>
        <w:t>Terekhin</w:t>
      </w:r>
      <w:proofErr w:type="spellEnd"/>
      <w:r w:rsidRPr="00DE7B08">
        <w:rPr>
          <w:szCs w:val="24"/>
        </w:rPr>
        <w:t xml:space="preserve"> told Russian news agency TASS on October 20.</w:t>
      </w:r>
      <w:r>
        <w:rPr>
          <w:szCs w:val="24"/>
        </w:rPr>
        <w:t xml:space="preserve"> </w:t>
      </w:r>
      <w:r w:rsidRPr="00DE7B08">
        <w:rPr>
          <w:szCs w:val="24"/>
        </w:rPr>
        <w:t xml:space="preserve">The 9th session of the </w:t>
      </w:r>
      <w:proofErr w:type="gramStart"/>
      <w:r w:rsidRPr="00DE7B08">
        <w:rPr>
          <w:szCs w:val="24"/>
        </w:rPr>
        <w:t>Ethiopian-Russian</w:t>
      </w:r>
      <w:proofErr w:type="gramEnd"/>
      <w:r w:rsidRPr="00DE7B08">
        <w:rPr>
          <w:szCs w:val="24"/>
        </w:rPr>
        <w:t xml:space="preserve"> Intergovernmental Commission on Economic, </w:t>
      </w:r>
      <w:r w:rsidRPr="00DE7B08">
        <w:rPr>
          <w:szCs w:val="24"/>
        </w:rPr>
        <w:lastRenderedPageBreak/>
        <w:t>Scientific, Technical Cooperation and Trade is scheduled before the end of the year to scale up investment and practical cooperation.</w:t>
      </w:r>
      <w:r>
        <w:rPr>
          <w:szCs w:val="24"/>
        </w:rPr>
        <w:t xml:space="preserve"> </w:t>
      </w:r>
      <w:r w:rsidRPr="00DE7B08">
        <w:rPr>
          <w:szCs w:val="24"/>
        </w:rPr>
        <w:t>During his visit, Minister Gedion also held discussions with Russia’s Minister of Economic Development, Maksim Reshetnikov, co-chair of the Intergovernmental Commission, and engaged with the leadership of Rosatom to explore further avenues of nuclear and technological cooperation. Lavrov and Gedion both highlighted that these high-level consultations will strengthen political, economic, and technological ties, providing momentum for Ethiopia-Russia relations and alignment on international platforms.</w:t>
      </w:r>
    </w:p>
    <w:p w14:paraId="33D28ECF" w14:textId="77777777" w:rsidR="004F282B" w:rsidRDefault="008442B9">
      <w:pPr>
        <w:spacing w:line="276" w:lineRule="auto"/>
        <w:rPr>
          <w:rFonts w:cs="Times New Roman"/>
          <w:szCs w:val="24"/>
        </w:rPr>
      </w:pPr>
      <w:r>
        <w:rPr>
          <w:rFonts w:cs="Times New Roman"/>
          <w:szCs w:val="24"/>
        </w:rPr>
        <w:t>________________________________________________________________________</w:t>
      </w:r>
    </w:p>
    <w:p w14:paraId="2FBD6215" w14:textId="77777777" w:rsidR="004F282B" w:rsidRDefault="008442B9">
      <w:pPr>
        <w:spacing w:line="276" w:lineRule="auto"/>
        <w:outlineLvl w:val="0"/>
        <w:rPr>
          <w:rFonts w:eastAsia="DengXian Light" w:cs="Times New Roman"/>
          <w:b/>
          <w:bCs/>
          <w:color w:val="2F5496"/>
          <w:szCs w:val="24"/>
          <w:u w:val="single"/>
        </w:rPr>
      </w:pPr>
      <w:bookmarkStart w:id="14" w:name="_Toc212634271"/>
      <w:r>
        <w:rPr>
          <w:rFonts w:eastAsia="DengXian Light" w:cs="Times New Roman"/>
          <w:b/>
          <w:bCs/>
          <w:color w:val="2F5496"/>
          <w:szCs w:val="24"/>
          <w:u w:val="single"/>
        </w:rPr>
        <w:t>Horn of Africa</w:t>
      </w:r>
      <w:bookmarkEnd w:id="14"/>
    </w:p>
    <w:p w14:paraId="0F689307" w14:textId="77777777" w:rsidR="004F282B" w:rsidRDefault="008442B9">
      <w:pPr>
        <w:pStyle w:val="Heading2"/>
      </w:pPr>
      <w:bookmarkStart w:id="15" w:name="_Toc212634272"/>
      <w:r>
        <w:t>Somalia</w:t>
      </w:r>
      <w:bookmarkEnd w:id="15"/>
    </w:p>
    <w:p w14:paraId="28C23819" w14:textId="724322B3" w:rsidR="00693916" w:rsidRPr="00693916" w:rsidRDefault="00693916" w:rsidP="00693916">
      <w:pPr>
        <w:pStyle w:val="ListParagraph"/>
        <w:numPr>
          <w:ilvl w:val="0"/>
          <w:numId w:val="1"/>
        </w:numPr>
        <w:rPr>
          <w:szCs w:val="24"/>
        </w:rPr>
      </w:pPr>
      <w:bookmarkStart w:id="16" w:name="_Toc212634273"/>
      <w:r w:rsidRPr="00693916">
        <w:rPr>
          <w:rStyle w:val="Heading2Char"/>
        </w:rPr>
        <w:t xml:space="preserve">U.S. airstrikes hit ISIS-Somalia bases in Puntland’s Al </w:t>
      </w:r>
      <w:proofErr w:type="spellStart"/>
      <w:r w:rsidRPr="00693916">
        <w:rPr>
          <w:rStyle w:val="Heading2Char"/>
        </w:rPr>
        <w:t>Miskaad</w:t>
      </w:r>
      <w:proofErr w:type="spellEnd"/>
      <w:r w:rsidRPr="00693916">
        <w:rPr>
          <w:rStyle w:val="Heading2Char"/>
        </w:rPr>
        <w:t xml:space="preserve"> Mountains</w:t>
      </w:r>
      <w:bookmarkEnd w:id="16"/>
      <w:r>
        <w:rPr>
          <w:szCs w:val="24"/>
        </w:rPr>
        <w:t xml:space="preserve"> – </w:t>
      </w:r>
      <w:hyperlink r:id="rId25" w:history="1">
        <w:proofErr w:type="spellStart"/>
        <w:r w:rsidRPr="00693916">
          <w:rPr>
            <w:rStyle w:val="Hyperlink"/>
            <w:szCs w:val="24"/>
          </w:rPr>
          <w:t>Hiiraan</w:t>
        </w:r>
        <w:proofErr w:type="spellEnd"/>
      </w:hyperlink>
    </w:p>
    <w:p w14:paraId="4C5D0229" w14:textId="2EB4A145" w:rsidR="00693916" w:rsidRDefault="00693916" w:rsidP="00693916">
      <w:pPr>
        <w:rPr>
          <w:szCs w:val="24"/>
        </w:rPr>
      </w:pPr>
      <w:r w:rsidRPr="00693916">
        <w:rPr>
          <w:szCs w:val="24"/>
        </w:rPr>
        <w:t xml:space="preserve">The United States military has confirmed carrying out two airstrikes targeting ISIS-Somalia militants in the rugged </w:t>
      </w:r>
      <w:proofErr w:type="gramStart"/>
      <w:r w:rsidRPr="00693916">
        <w:rPr>
          <w:szCs w:val="24"/>
        </w:rPr>
        <w:t>Al Miskaad mountain</w:t>
      </w:r>
      <w:proofErr w:type="gramEnd"/>
      <w:r w:rsidRPr="00693916">
        <w:rPr>
          <w:szCs w:val="24"/>
        </w:rPr>
        <w:t xml:space="preserve"> range of Puntland’s Bari region. The mountainous terrain, which stretches across the Golis range, has long served as a hideout for ISIS-linked fighters operating in Puntland’s remote areas.</w:t>
      </w:r>
      <w:r>
        <w:rPr>
          <w:szCs w:val="24"/>
        </w:rPr>
        <w:t xml:space="preserve"> </w:t>
      </w:r>
      <w:r w:rsidRPr="00693916">
        <w:rPr>
          <w:szCs w:val="24"/>
        </w:rPr>
        <w:t xml:space="preserve">U.S. Africa Command (AFRICOM) said the strikes were carried out on October 24 and 26 in the </w:t>
      </w:r>
      <w:proofErr w:type="gramStart"/>
      <w:r w:rsidRPr="00693916">
        <w:rPr>
          <w:szCs w:val="24"/>
        </w:rPr>
        <w:t xml:space="preserve">Al </w:t>
      </w:r>
      <w:proofErr w:type="spellStart"/>
      <w:r w:rsidRPr="00693916">
        <w:rPr>
          <w:szCs w:val="24"/>
        </w:rPr>
        <w:t>Miskaad</w:t>
      </w:r>
      <w:proofErr w:type="spellEnd"/>
      <w:r w:rsidRPr="00693916">
        <w:rPr>
          <w:szCs w:val="24"/>
        </w:rPr>
        <w:t xml:space="preserve"> mountain</w:t>
      </w:r>
      <w:proofErr w:type="gramEnd"/>
      <w:r w:rsidRPr="00693916">
        <w:rPr>
          <w:szCs w:val="24"/>
        </w:rPr>
        <w:t xml:space="preserve"> range, about 85 kilometers southeast of </w:t>
      </w:r>
      <w:proofErr w:type="spellStart"/>
      <w:r w:rsidRPr="00693916">
        <w:rPr>
          <w:szCs w:val="24"/>
        </w:rPr>
        <w:t>Bosaso</w:t>
      </w:r>
      <w:proofErr w:type="spellEnd"/>
      <w:r w:rsidRPr="00693916">
        <w:rPr>
          <w:szCs w:val="24"/>
        </w:rPr>
        <w:t>, a strategic port city along the Gulf of Aden.</w:t>
      </w:r>
      <w:r>
        <w:rPr>
          <w:szCs w:val="24"/>
        </w:rPr>
        <w:t xml:space="preserve"> </w:t>
      </w:r>
      <w:r w:rsidRPr="00693916">
        <w:rPr>
          <w:szCs w:val="24"/>
        </w:rPr>
        <w:t>“AFRICOM, alongside the Federal Government of Somalia and Somali Armed Forces, continues to take action to degrade ISIS-Somalia’s ability to threaten the U.S. homeland, our forces, and our citizens abroad,” the command said in a statement. It did not release casualty figures or operational details, citing security concerns. Since April, the command has also suspended public release of civilian harm assessments.</w:t>
      </w:r>
      <w:r>
        <w:rPr>
          <w:szCs w:val="24"/>
        </w:rPr>
        <w:t xml:space="preserve"> </w:t>
      </w:r>
      <w:r w:rsidRPr="00693916">
        <w:rPr>
          <w:szCs w:val="24"/>
        </w:rPr>
        <w:t>Regional officials in Puntland confirmed that local security forces have stepped up operations against ISIS cells in Al Miskaad, working closely with AFRICOM in intelligence-sharing and logistical support. ISIS-Somalia has remained active in Puntland since its split from al-Shabaab nearly a decade ago, using the region’s mountain’s caves, and valleys to train and regroup and relying on guerrilla tactics to evade ongoing air and ground operations.</w:t>
      </w:r>
      <w:r>
        <w:rPr>
          <w:szCs w:val="24"/>
        </w:rPr>
        <w:t xml:space="preserve"> </w:t>
      </w:r>
      <w:r w:rsidRPr="00693916">
        <w:rPr>
          <w:szCs w:val="24"/>
        </w:rPr>
        <w:t>Puntland authorities have claimed recent successes against the group, describing the militants as largely defeated, though reports from the area indicate continued resistance.</w:t>
      </w:r>
      <w:r>
        <w:rPr>
          <w:szCs w:val="24"/>
        </w:rPr>
        <w:t xml:space="preserve"> </w:t>
      </w:r>
      <w:r w:rsidRPr="00693916">
        <w:rPr>
          <w:szCs w:val="24"/>
        </w:rPr>
        <w:t>ISIS-Somalia first emerged in 2015 as a splinter faction of al-Shabaab following internal disputes within the larger militant organization. The group established its base in Puntland’s remote mountains, maintaining smaller cells across northern Somalia.</w:t>
      </w:r>
      <w:r>
        <w:rPr>
          <w:szCs w:val="24"/>
        </w:rPr>
        <w:t xml:space="preserve"> </w:t>
      </w:r>
      <w:r w:rsidRPr="00693916">
        <w:rPr>
          <w:szCs w:val="24"/>
        </w:rPr>
        <w:t>The latest airstrikes highlight Washington’s renewed focus on Puntland, where U.S. and Somali forces have coordinated a growing number of operations this year. The strikes also come amid a wider U.S. military campaign across Somalia. AFRICOM has also continued air operations in support of the Mogadishu-based federal government’s war against al-</w:t>
      </w:r>
      <w:r w:rsidRPr="00693916">
        <w:rPr>
          <w:szCs w:val="24"/>
        </w:rPr>
        <w:lastRenderedPageBreak/>
        <w:t>Shabaab in central and southern regions. According to data compiled by Antiwar.com, the latest strikes bring the total number of U.S. airstrikes in Somalia in 2025 to 86, already surpassing previous annual records.</w:t>
      </w:r>
      <w:r>
        <w:rPr>
          <w:szCs w:val="24"/>
        </w:rPr>
        <w:t xml:space="preserve"> </w:t>
      </w:r>
      <w:r w:rsidRPr="00693916">
        <w:rPr>
          <w:szCs w:val="24"/>
        </w:rPr>
        <w:t>The Trump administration set the prior record in 2019 with 63 strikes, while President Biden authorized 51 over his four-year term.</w:t>
      </w:r>
      <w:r>
        <w:rPr>
          <w:szCs w:val="24"/>
        </w:rPr>
        <w:t xml:space="preserve"> </w:t>
      </w:r>
      <w:r w:rsidRPr="00693916">
        <w:rPr>
          <w:szCs w:val="24"/>
        </w:rPr>
        <w:t>The United States has been engaged in counterterrorism operations in Somalia since 2007, following its support for an Ethiopian invasion that ousted the Islamic Courts Union, a broad coalition that briefly governed Mogadishu. Al-Shabaab emerged as a radical offshoot of that movement, and ISIS-Somalia later splintered from al-Shabaab in the country’s north.</w:t>
      </w:r>
      <w:r>
        <w:rPr>
          <w:szCs w:val="24"/>
        </w:rPr>
        <w:t xml:space="preserve"> </w:t>
      </w:r>
      <w:r w:rsidRPr="00693916">
        <w:rPr>
          <w:szCs w:val="24"/>
        </w:rPr>
        <w:t>AFRICOM reaffirmed that it “will continue to coordinate with the Federal Government of Somalia to disrupt terrorist operations and protect U.S. and partner interests in the region.”</w:t>
      </w:r>
    </w:p>
    <w:p w14:paraId="51A061BE" w14:textId="1F99468A" w:rsidR="00693916" w:rsidRPr="00693916" w:rsidRDefault="00693916" w:rsidP="00693916">
      <w:pPr>
        <w:pStyle w:val="ListParagraph"/>
        <w:numPr>
          <w:ilvl w:val="0"/>
          <w:numId w:val="1"/>
        </w:numPr>
        <w:rPr>
          <w:szCs w:val="24"/>
        </w:rPr>
      </w:pPr>
      <w:bookmarkStart w:id="17" w:name="_Toc212634274"/>
      <w:r w:rsidRPr="00693916">
        <w:rPr>
          <w:rStyle w:val="Heading2Char"/>
        </w:rPr>
        <w:t>Somalia and Rwanda sign cooperation agreement to strengthen bilateral ties</w:t>
      </w:r>
      <w:bookmarkEnd w:id="17"/>
      <w:r>
        <w:rPr>
          <w:szCs w:val="24"/>
        </w:rPr>
        <w:t xml:space="preserve"> – </w:t>
      </w:r>
      <w:hyperlink r:id="rId26" w:history="1">
        <w:proofErr w:type="spellStart"/>
        <w:r w:rsidRPr="00693916">
          <w:rPr>
            <w:rStyle w:val="Hyperlink"/>
            <w:szCs w:val="24"/>
          </w:rPr>
          <w:t>Hiiraan</w:t>
        </w:r>
        <w:proofErr w:type="spellEnd"/>
      </w:hyperlink>
      <w:r>
        <w:rPr>
          <w:szCs w:val="24"/>
        </w:rPr>
        <w:t xml:space="preserve"> </w:t>
      </w:r>
    </w:p>
    <w:p w14:paraId="1DF47873" w14:textId="0F883E43" w:rsidR="00693916" w:rsidRDefault="00693916" w:rsidP="00693916">
      <w:pPr>
        <w:rPr>
          <w:szCs w:val="24"/>
        </w:rPr>
      </w:pPr>
      <w:r w:rsidRPr="00693916">
        <w:rPr>
          <w:szCs w:val="24"/>
        </w:rPr>
        <w:t>Somalia and Rwanda have signed a General Cooperation Agreement aimed at strengthening diplomatic relations and expanding collaboration across key sectors, marking a significant step in the growing partnership between the two countries.</w:t>
      </w:r>
      <w:r>
        <w:rPr>
          <w:szCs w:val="24"/>
        </w:rPr>
        <w:t xml:space="preserve"> </w:t>
      </w:r>
      <w:r w:rsidRPr="00693916">
        <w:rPr>
          <w:szCs w:val="24"/>
        </w:rPr>
        <w:t>The agreement was signed on Monday in Kigali by Somalia’s Minister of Foreign Affairs and International Cooperation, Abdisalam Abdi Ali, and Rwanda’s Minister of Foreign Affairs and International Cooperation, Olivier Jean Patrick Nduhungirehe, during Abdisalam’s two-day official visit that began on Sunday.</w:t>
      </w:r>
      <w:r>
        <w:rPr>
          <w:szCs w:val="24"/>
        </w:rPr>
        <w:t xml:space="preserve"> </w:t>
      </w:r>
      <w:r w:rsidRPr="00693916">
        <w:rPr>
          <w:szCs w:val="24"/>
        </w:rPr>
        <w:t>Under the accord, both governments agreed to establish a Joint Permanent Commission (JPC) to oversee implementation and explore new areas of cooperation. The JPC will coordinate efforts in justice, education, agriculture, ICT, trade, and mutual legal assistance to ensure the agreement produces measurable results.</w:t>
      </w:r>
      <w:r>
        <w:rPr>
          <w:szCs w:val="24"/>
        </w:rPr>
        <w:t xml:space="preserve"> </w:t>
      </w:r>
      <w:r w:rsidRPr="00693916">
        <w:rPr>
          <w:szCs w:val="24"/>
        </w:rPr>
        <w:t>In a joint communiqué, the two ministers said that relations between Somalia and Rwanda are based on mutual respect, shared aspirations, and Pan-African solidarity. They added that the agreement represents a new chapter in strengthening bilateral ties and expanding cooperation across sectors of mutual interest.</w:t>
      </w:r>
      <w:r>
        <w:rPr>
          <w:szCs w:val="24"/>
        </w:rPr>
        <w:t xml:space="preserve"> </w:t>
      </w:r>
      <w:r w:rsidRPr="00693916">
        <w:rPr>
          <w:szCs w:val="24"/>
        </w:rPr>
        <w:t xml:space="preserve">During their discussions, the ministers also reviewed progress in political consultations, investment promotion, policing, and </w:t>
      </w:r>
      <w:proofErr w:type="spellStart"/>
      <w:r w:rsidRPr="00693916">
        <w:rPr>
          <w:szCs w:val="24"/>
        </w:rPr>
        <w:t>defence</w:t>
      </w:r>
      <w:proofErr w:type="spellEnd"/>
      <w:r w:rsidRPr="00693916">
        <w:rPr>
          <w:szCs w:val="24"/>
        </w:rPr>
        <w:t xml:space="preserve"> cooperation, and exchanged views on peace efforts in Doha and Washington concerning the conflict in eastern Democratic Republic of Congo. Rwanda commended Somalia’s active role at the United Nations Security Council through the A3+ Group, which represents Africa’s collective voice on global peace and security matters.</w:t>
      </w:r>
      <w:r>
        <w:rPr>
          <w:szCs w:val="24"/>
        </w:rPr>
        <w:t xml:space="preserve"> </w:t>
      </w:r>
      <w:r w:rsidRPr="00693916">
        <w:rPr>
          <w:szCs w:val="24"/>
        </w:rPr>
        <w:t>Minister Abdisalam, who visited the Kigali Genocide Memorial during his stay, paid tribute to the victims of the 1994 genocide and praised Rwanda’s transformation in reconciliation and national unity.</w:t>
      </w:r>
      <w:r>
        <w:rPr>
          <w:szCs w:val="24"/>
        </w:rPr>
        <w:t xml:space="preserve"> </w:t>
      </w:r>
      <w:r w:rsidRPr="00693916">
        <w:rPr>
          <w:szCs w:val="24"/>
        </w:rPr>
        <w:t>“Somalia and Rwanda share a historic and brotherly relationship rooted in the bonds between our two peoples,” Abdisalam said. “Our nations face similar challenges from climate shocks to insecurity, and it is time to move beyond the current scope of cooperation and explore new avenues for joint action.”</w:t>
      </w:r>
      <w:r>
        <w:rPr>
          <w:szCs w:val="24"/>
        </w:rPr>
        <w:t xml:space="preserve"> </w:t>
      </w:r>
      <w:r w:rsidRPr="00693916">
        <w:rPr>
          <w:szCs w:val="24"/>
        </w:rPr>
        <w:t>He added that Somalia would continue supporting African-led solutions to regional conflicts through its engagement at the UN Security Council and called on members of the Somali diaspora to invest in Rwanda’s expanding economy.</w:t>
      </w:r>
      <w:r>
        <w:rPr>
          <w:szCs w:val="24"/>
        </w:rPr>
        <w:t xml:space="preserve"> </w:t>
      </w:r>
      <w:r w:rsidRPr="00693916">
        <w:rPr>
          <w:szCs w:val="24"/>
        </w:rPr>
        <w:t>Abdisalam also conveyed greetings from President Hassan Sheikh Mohamud to President Paul Kagame, expressing Somalia’s appreciation for Rwanda’s leadership in promoting peace and development across the continent.</w:t>
      </w:r>
    </w:p>
    <w:p w14:paraId="68A27453" w14:textId="5B20B523" w:rsidR="00067422" w:rsidRPr="00067422" w:rsidRDefault="001D0C38" w:rsidP="00067422">
      <w:pPr>
        <w:pStyle w:val="ListParagraph"/>
        <w:numPr>
          <w:ilvl w:val="0"/>
          <w:numId w:val="1"/>
        </w:numPr>
        <w:rPr>
          <w:szCs w:val="24"/>
        </w:rPr>
      </w:pPr>
      <w:bookmarkStart w:id="18" w:name="_Toc212634275"/>
      <w:r w:rsidRPr="00067422">
        <w:rPr>
          <w:rStyle w:val="Heading2Char"/>
        </w:rPr>
        <w:lastRenderedPageBreak/>
        <w:t>Yemen and Somalia discuss strengthening maritime and air transport cooperation</w:t>
      </w:r>
      <w:bookmarkEnd w:id="18"/>
      <w:r w:rsidR="00067422">
        <w:rPr>
          <w:szCs w:val="24"/>
        </w:rPr>
        <w:t xml:space="preserve"> – </w:t>
      </w:r>
      <w:hyperlink r:id="rId27" w:history="1">
        <w:proofErr w:type="spellStart"/>
        <w:r w:rsidR="00067422" w:rsidRPr="00067422">
          <w:rPr>
            <w:rStyle w:val="Hyperlink"/>
            <w:szCs w:val="24"/>
          </w:rPr>
          <w:t>Hirraan</w:t>
        </w:r>
        <w:proofErr w:type="spellEnd"/>
      </w:hyperlink>
      <w:r w:rsidR="00067422">
        <w:rPr>
          <w:szCs w:val="24"/>
        </w:rPr>
        <w:t xml:space="preserve"> </w:t>
      </w:r>
    </w:p>
    <w:p w14:paraId="71207DC5" w14:textId="3251B937" w:rsidR="001D0C38" w:rsidRDefault="001D0C38" w:rsidP="001D0C38">
      <w:pPr>
        <w:rPr>
          <w:szCs w:val="24"/>
        </w:rPr>
      </w:pPr>
      <w:r w:rsidRPr="001D0C38">
        <w:rPr>
          <w:szCs w:val="24"/>
        </w:rPr>
        <w:t>Yemeni Minister of Transport, Dr. Abdisalam Hamid, met with the Somali Ambassador to Yemen, Abdulhakim Mohamed, in Aden on Sunday to discuss strengthening cooperation between the two countries, particularly in the areas of maritime and air transport.</w:t>
      </w:r>
      <w:r>
        <w:rPr>
          <w:szCs w:val="24"/>
        </w:rPr>
        <w:t xml:space="preserve"> </w:t>
      </w:r>
      <w:r w:rsidRPr="001D0C38">
        <w:rPr>
          <w:szCs w:val="24"/>
        </w:rPr>
        <w:t xml:space="preserve">Minister Hamid emphasized that the historical, social, and political relations between Yemen and Somalia are deep-rooted and long-standing, highlighting the two </w:t>
      </w:r>
      <w:proofErr w:type="gramStart"/>
      <w:r w:rsidRPr="001D0C38">
        <w:rPr>
          <w:szCs w:val="24"/>
        </w:rPr>
        <w:t>nations’</w:t>
      </w:r>
      <w:proofErr w:type="gramEnd"/>
      <w:r w:rsidRPr="001D0C38">
        <w:rPr>
          <w:szCs w:val="24"/>
        </w:rPr>
        <w:t xml:space="preserve"> shared interests based on social, economic, and security cooperation.</w:t>
      </w:r>
      <w:r w:rsidR="00067422">
        <w:rPr>
          <w:szCs w:val="24"/>
        </w:rPr>
        <w:t xml:space="preserve"> </w:t>
      </w:r>
      <w:r w:rsidRPr="001D0C38">
        <w:rPr>
          <w:szCs w:val="24"/>
        </w:rPr>
        <w:t xml:space="preserve">Dr. Hamid stated that the Yemeni Ministry of Transport is ready to promote trade and economic exchanges between the two countries and expressed willingness to support the launch of direct flights by Somali airlines. He added that the ministry is prepared to grant operating licenses that would benefit both </w:t>
      </w:r>
      <w:proofErr w:type="gramStart"/>
      <w:r w:rsidRPr="001D0C38">
        <w:rPr>
          <w:szCs w:val="24"/>
        </w:rPr>
        <w:t>peoples</w:t>
      </w:r>
      <w:proofErr w:type="gramEnd"/>
      <w:r w:rsidRPr="001D0C38">
        <w:rPr>
          <w:szCs w:val="24"/>
        </w:rPr>
        <w:t>.</w:t>
      </w:r>
      <w:r>
        <w:rPr>
          <w:szCs w:val="24"/>
        </w:rPr>
        <w:t xml:space="preserve"> </w:t>
      </w:r>
      <w:r w:rsidRPr="001D0C38">
        <w:rPr>
          <w:szCs w:val="24"/>
        </w:rPr>
        <w:t xml:space="preserve">“Yemeni government plans to purchase two small aircraft for domestic flights, which could also be used for regional routes between Yemen, Somalia, and </w:t>
      </w:r>
      <w:proofErr w:type="spellStart"/>
      <w:r w:rsidRPr="001D0C38">
        <w:rPr>
          <w:szCs w:val="24"/>
        </w:rPr>
        <w:t>neighbouring</w:t>
      </w:r>
      <w:proofErr w:type="spellEnd"/>
      <w:r w:rsidRPr="001D0C38">
        <w:rPr>
          <w:szCs w:val="24"/>
        </w:rPr>
        <w:t xml:space="preserve"> countries,” the Minister added.</w:t>
      </w:r>
      <w:r>
        <w:rPr>
          <w:szCs w:val="24"/>
        </w:rPr>
        <w:t xml:space="preserve"> </w:t>
      </w:r>
      <w:r w:rsidRPr="001D0C38">
        <w:rPr>
          <w:szCs w:val="24"/>
        </w:rPr>
        <w:t>Additionally, Minister Hamid underscored the importance of accelerating trade between the ports of both nations and enhancing cooperation to combat the smuggling of weapons and illegal goods from parts of the Horn of Africa into Yemen.</w:t>
      </w:r>
      <w:r>
        <w:rPr>
          <w:szCs w:val="24"/>
        </w:rPr>
        <w:t xml:space="preserve"> </w:t>
      </w:r>
      <w:r w:rsidRPr="001D0C38">
        <w:rPr>
          <w:szCs w:val="24"/>
        </w:rPr>
        <w:t>For his part, Somali Ambassador Abdulhakim Mohamed thanked the Yemeni government and the Ministry of Transport for their efforts to strengthen bilateral cooperation, reaffirming Somalia’s commitment to deepening the brotherly relations between the two countries.</w:t>
      </w:r>
      <w:r>
        <w:rPr>
          <w:szCs w:val="24"/>
        </w:rPr>
        <w:t xml:space="preserve"> </w:t>
      </w:r>
      <w:r w:rsidRPr="001D0C38">
        <w:rPr>
          <w:szCs w:val="24"/>
        </w:rPr>
        <w:t>In recent months, Yemen and Somalia have intensified cooperation on security and trade, following reports by the U.S. government indicating growing links between the al-Shabaab militant group and Yemen’s Houthi movement.</w:t>
      </w:r>
    </w:p>
    <w:p w14:paraId="7EF7A711" w14:textId="2CECA370" w:rsidR="00C569A8" w:rsidRPr="00C569A8" w:rsidRDefault="00C569A8" w:rsidP="00C569A8">
      <w:pPr>
        <w:pStyle w:val="ListParagraph"/>
        <w:numPr>
          <w:ilvl w:val="0"/>
          <w:numId w:val="1"/>
        </w:numPr>
        <w:rPr>
          <w:szCs w:val="24"/>
        </w:rPr>
      </w:pPr>
      <w:bookmarkStart w:id="19" w:name="_Toc212634276"/>
      <w:r w:rsidRPr="00713B9E">
        <w:rPr>
          <w:rStyle w:val="Heading2Char"/>
        </w:rPr>
        <w:t>Somali, Ethiopian Foreign Ministers meet in Addis Ababa to strengthen relations</w:t>
      </w:r>
      <w:bookmarkEnd w:id="19"/>
      <w:r>
        <w:rPr>
          <w:szCs w:val="24"/>
        </w:rPr>
        <w:t xml:space="preserve"> – </w:t>
      </w:r>
      <w:hyperlink r:id="rId28" w:history="1">
        <w:proofErr w:type="spellStart"/>
        <w:r w:rsidRPr="00713B9E">
          <w:rPr>
            <w:rStyle w:val="Hyperlink"/>
            <w:szCs w:val="24"/>
          </w:rPr>
          <w:t>Hiiraan</w:t>
        </w:r>
        <w:proofErr w:type="spellEnd"/>
      </w:hyperlink>
      <w:r>
        <w:rPr>
          <w:szCs w:val="24"/>
        </w:rPr>
        <w:t xml:space="preserve"> </w:t>
      </w:r>
    </w:p>
    <w:p w14:paraId="160794B5" w14:textId="14FDB881" w:rsidR="00C569A8" w:rsidRPr="00C569A8" w:rsidRDefault="00C569A8" w:rsidP="00C569A8">
      <w:pPr>
        <w:rPr>
          <w:szCs w:val="24"/>
        </w:rPr>
      </w:pPr>
      <w:r w:rsidRPr="00C569A8">
        <w:rPr>
          <w:szCs w:val="24"/>
        </w:rPr>
        <w:t>Somalia and Ethiopia held talks on Saturday to strengthen bilateral ties, marking a significant step toward restoring relations after more than a year of diplomatic tension.</w:t>
      </w:r>
      <w:r>
        <w:rPr>
          <w:szCs w:val="24"/>
        </w:rPr>
        <w:t xml:space="preserve"> </w:t>
      </w:r>
      <w:r w:rsidRPr="00C569A8">
        <w:rPr>
          <w:szCs w:val="24"/>
        </w:rPr>
        <w:t xml:space="preserve">The Somali delegation was led by the </w:t>
      </w:r>
      <w:proofErr w:type="gramStart"/>
      <w:r w:rsidRPr="00C569A8">
        <w:rPr>
          <w:szCs w:val="24"/>
        </w:rPr>
        <w:t>State Minister</w:t>
      </w:r>
      <w:proofErr w:type="gramEnd"/>
      <w:r w:rsidRPr="00C569A8">
        <w:rPr>
          <w:szCs w:val="24"/>
        </w:rPr>
        <w:t xml:space="preserve"> for Foreign Affairs and International Cooperation, Hon. Ali Mohamed Omar, while the Ethiopian delegation was headed by the Minister of Foreign Affairs of the Federal Democratic Republic of Ethiopia.</w:t>
      </w:r>
      <w:r>
        <w:rPr>
          <w:szCs w:val="24"/>
        </w:rPr>
        <w:t xml:space="preserve"> </w:t>
      </w:r>
      <w:r w:rsidRPr="00C569A8">
        <w:rPr>
          <w:szCs w:val="24"/>
        </w:rPr>
        <w:t xml:space="preserve">The discussions took place on the sidelines of the Tana High-Level Forum on Security in Africa, focusing on enhancing relations between the two </w:t>
      </w:r>
      <w:proofErr w:type="spellStart"/>
      <w:r w:rsidRPr="00C569A8">
        <w:rPr>
          <w:szCs w:val="24"/>
        </w:rPr>
        <w:t>neighbouring</w:t>
      </w:r>
      <w:proofErr w:type="spellEnd"/>
      <w:r w:rsidRPr="00C569A8">
        <w:rPr>
          <w:szCs w:val="24"/>
        </w:rPr>
        <w:t xml:space="preserve"> nations through sustained diplomatic engagement and a shared commitment to peace, stability, and security in the region.</w:t>
      </w:r>
      <w:r>
        <w:rPr>
          <w:szCs w:val="24"/>
        </w:rPr>
        <w:t xml:space="preserve"> </w:t>
      </w:r>
      <w:r w:rsidRPr="00C569A8">
        <w:rPr>
          <w:szCs w:val="24"/>
        </w:rPr>
        <w:t>Both sides reaffirmed their commitment to boosting cooperation in the fight against terrorism, promoting regional stability, and strengthening the African Union Support and Stabilization Mission in Somalia (AUSSOM).</w:t>
      </w:r>
      <w:r>
        <w:rPr>
          <w:szCs w:val="24"/>
        </w:rPr>
        <w:t xml:space="preserve"> </w:t>
      </w:r>
      <w:r w:rsidRPr="00C569A8">
        <w:rPr>
          <w:szCs w:val="24"/>
        </w:rPr>
        <w:t>It is worth noting that President Hassan Sheikh Mohamud visited Ethiopia slightly over a week ago, as part of ongoing efforts to normalize and strengthen bilateral relations.</w:t>
      </w:r>
      <w:r>
        <w:rPr>
          <w:szCs w:val="24"/>
        </w:rPr>
        <w:t xml:space="preserve"> </w:t>
      </w:r>
      <w:r w:rsidRPr="00C569A8">
        <w:rPr>
          <w:szCs w:val="24"/>
        </w:rPr>
        <w:t>Relations between Somalia and Ethiopia sharply deteriorated in early 2024 following Ethiopia’s signing of a controversial maritime Memorandum of Understanding (MoU) with the self-declared Somaliland administration on January 1, 2024.</w:t>
      </w:r>
      <w:r>
        <w:rPr>
          <w:szCs w:val="24"/>
        </w:rPr>
        <w:t xml:space="preserve"> </w:t>
      </w:r>
      <w:r w:rsidRPr="00C569A8">
        <w:rPr>
          <w:szCs w:val="24"/>
        </w:rPr>
        <w:t xml:space="preserve">Earlier this year, the two countries agreed to restore </w:t>
      </w:r>
      <w:r w:rsidRPr="00C569A8">
        <w:rPr>
          <w:szCs w:val="24"/>
        </w:rPr>
        <w:lastRenderedPageBreak/>
        <w:t>diplomatic representation — a major step toward rebuilding trust after Somalia severed ties over the sea access deal that granted landlocked Ethiopia access to the Red Sea through Somaliland.</w:t>
      </w:r>
    </w:p>
    <w:p w14:paraId="21E969C5" w14:textId="70D4C284" w:rsidR="00713B9E" w:rsidRPr="00713B9E" w:rsidRDefault="00713B9E" w:rsidP="00713B9E">
      <w:pPr>
        <w:pStyle w:val="ListParagraph"/>
        <w:numPr>
          <w:ilvl w:val="0"/>
          <w:numId w:val="1"/>
        </w:numPr>
        <w:rPr>
          <w:szCs w:val="24"/>
        </w:rPr>
      </w:pPr>
      <w:bookmarkStart w:id="20" w:name="_Toc212634277"/>
      <w:r w:rsidRPr="00713B9E">
        <w:rPr>
          <w:rStyle w:val="Heading2Char"/>
        </w:rPr>
        <w:t>EU and Egypt call for greater international support to strengthen stability in Somalia</w:t>
      </w:r>
      <w:bookmarkEnd w:id="20"/>
      <w:r w:rsidRPr="00713B9E">
        <w:rPr>
          <w:rStyle w:val="Heading2Char"/>
        </w:rPr>
        <w:t xml:space="preserve"> </w:t>
      </w:r>
      <w:r>
        <w:rPr>
          <w:szCs w:val="24"/>
        </w:rPr>
        <w:t xml:space="preserve">- </w:t>
      </w:r>
      <w:hyperlink r:id="rId29" w:history="1">
        <w:proofErr w:type="spellStart"/>
        <w:r w:rsidRPr="00713B9E">
          <w:rPr>
            <w:rStyle w:val="Hyperlink"/>
            <w:szCs w:val="24"/>
          </w:rPr>
          <w:t>Hiiraan</w:t>
        </w:r>
        <w:proofErr w:type="spellEnd"/>
      </w:hyperlink>
    </w:p>
    <w:p w14:paraId="7A9398DB" w14:textId="526E853A" w:rsidR="00C569A8" w:rsidRDefault="00713B9E" w:rsidP="001D0C38">
      <w:pPr>
        <w:rPr>
          <w:szCs w:val="24"/>
        </w:rPr>
      </w:pPr>
      <w:r w:rsidRPr="00713B9E">
        <w:rPr>
          <w:szCs w:val="24"/>
        </w:rPr>
        <w:t>The European Union (EU) and the Government of Egypt have jointly called for increased international support for Somalia, emphasizing the importance of global cooperation and the participation of new donors in the country’s stabilization efforts.</w:t>
      </w:r>
      <w:r>
        <w:rPr>
          <w:szCs w:val="24"/>
        </w:rPr>
        <w:t xml:space="preserve"> </w:t>
      </w:r>
      <w:r w:rsidRPr="00713B9E">
        <w:rPr>
          <w:szCs w:val="24"/>
        </w:rPr>
        <w:t>The EU and Egypt reiterated their commitment to strengthening the Federal Government of Somalia’s state-building, security, and military reform initiatives. Both sides also voiced concern about the continued threat posed by the al-Shabaab militant group and its destabilizing impact on the Horn of Africa.</w:t>
      </w:r>
      <w:r>
        <w:rPr>
          <w:szCs w:val="24"/>
        </w:rPr>
        <w:t xml:space="preserve"> </w:t>
      </w:r>
      <w:r w:rsidRPr="00713B9E">
        <w:rPr>
          <w:szCs w:val="24"/>
        </w:rPr>
        <w:t>The EU welcomed Egypt’s plans to participate in the African Union Support and Stabilization Mission in Somalia (AUSSOM) as part of ongoing efforts to promote peace and security. Egypt announced its participation in December 2024, four months after signing a military cooperation protocol with Somalia. At the time, Egypt’s Foreign Minister Badr Abdelatty said the deployment followed “a request from the Somali government and the approval of the African Union Peace and Security Council.”</w:t>
      </w:r>
      <w:r>
        <w:rPr>
          <w:szCs w:val="24"/>
        </w:rPr>
        <w:t xml:space="preserve"> </w:t>
      </w:r>
      <w:proofErr w:type="spellStart"/>
      <w:r w:rsidRPr="00713B9E">
        <w:rPr>
          <w:szCs w:val="24"/>
        </w:rPr>
        <w:t>gyptian</w:t>
      </w:r>
      <w:proofErr w:type="spellEnd"/>
      <w:r w:rsidRPr="00713B9E">
        <w:rPr>
          <w:szCs w:val="24"/>
        </w:rPr>
        <w:t xml:space="preserve"> troops are expected to arrive in Somalia in the coming weeks, despite AUSSOM facing persistent funding challenges.</w:t>
      </w:r>
      <w:r>
        <w:rPr>
          <w:szCs w:val="24"/>
        </w:rPr>
        <w:t xml:space="preserve"> </w:t>
      </w:r>
      <w:r w:rsidRPr="00713B9E">
        <w:rPr>
          <w:szCs w:val="24"/>
        </w:rPr>
        <w:t>Both sides underlined that strategic cooperation is vital for advancing social services, reconstruction, and economic infrastructure in Somalia. They also emphasized that sustained international support is key to consolidating peace and development gains.</w:t>
      </w:r>
      <w:r>
        <w:rPr>
          <w:szCs w:val="24"/>
        </w:rPr>
        <w:t xml:space="preserve"> </w:t>
      </w:r>
      <w:r w:rsidRPr="00713B9E">
        <w:rPr>
          <w:szCs w:val="24"/>
        </w:rPr>
        <w:t>The conference concluded with an agreement to strengthen EU-Egypt coordination in Somalia and encourage broader international participation to ensure long-term stability and prosperity in the region.</w:t>
      </w:r>
    </w:p>
    <w:p w14:paraId="7523117E" w14:textId="77777777" w:rsidR="004F282B" w:rsidRDefault="008442B9">
      <w:r>
        <w:rPr>
          <w:szCs w:val="24"/>
        </w:rPr>
        <w:t>________________________________________________________________________</w:t>
      </w:r>
    </w:p>
    <w:p w14:paraId="5D630981" w14:textId="77777777" w:rsidR="004F282B" w:rsidRDefault="008442B9">
      <w:pPr>
        <w:pStyle w:val="Heading2"/>
        <w:spacing w:line="276" w:lineRule="auto"/>
        <w:rPr>
          <w:szCs w:val="24"/>
        </w:rPr>
      </w:pPr>
      <w:bookmarkStart w:id="21" w:name="_Toc212634278"/>
      <w:r>
        <w:rPr>
          <w:szCs w:val="24"/>
        </w:rPr>
        <w:t>Sudan</w:t>
      </w:r>
      <w:bookmarkEnd w:id="21"/>
      <w:r>
        <w:rPr>
          <w:szCs w:val="24"/>
        </w:rPr>
        <w:t xml:space="preserve"> </w:t>
      </w:r>
    </w:p>
    <w:p w14:paraId="5F2A392C" w14:textId="06412DEA" w:rsidR="008E7781" w:rsidRDefault="008E7781" w:rsidP="006629F0">
      <w:pPr>
        <w:pStyle w:val="ListParagraph"/>
        <w:numPr>
          <w:ilvl w:val="0"/>
          <w:numId w:val="1"/>
        </w:numPr>
        <w:spacing w:line="276" w:lineRule="auto"/>
      </w:pPr>
      <w:bookmarkStart w:id="22" w:name="_Toc212634279"/>
      <w:r w:rsidRPr="006629F0">
        <w:rPr>
          <w:rStyle w:val="Heading2Char"/>
        </w:rPr>
        <w:t>Sudanese Red Crescent says five volunteers killed in North Kordofan</w:t>
      </w:r>
      <w:bookmarkEnd w:id="22"/>
      <w:r w:rsidR="006629F0">
        <w:t xml:space="preserve"> – </w:t>
      </w:r>
      <w:hyperlink r:id="rId30" w:history="1">
        <w:r w:rsidR="006629F0" w:rsidRPr="006629F0">
          <w:rPr>
            <w:rStyle w:val="Hyperlink"/>
          </w:rPr>
          <w:t>Sudan Tribune</w:t>
        </w:r>
      </w:hyperlink>
    </w:p>
    <w:p w14:paraId="0F4B0D48" w14:textId="10D679C1" w:rsidR="008E7781" w:rsidRDefault="008E7781" w:rsidP="008E7781">
      <w:pPr>
        <w:spacing w:line="276" w:lineRule="auto"/>
      </w:pPr>
      <w:r>
        <w:t>Five humanitarian volunteers have been killed and three are missing in Sudan’s North Kordofan state, the Sudanese Red Crescent Society (SRCS) said on Tuesday, days after the paramilitary Rapid Support Forces (RSF) captured the area.</w:t>
      </w:r>
      <w:r w:rsidR="006629F0">
        <w:t xml:space="preserve"> </w:t>
      </w:r>
      <w:r>
        <w:t>The volunteers were attacked while distributing food in the city of Bara, the SRCS said in a statement. The incident followed the circulation of a video on pro-RSF platforms allegedly showing one of the force’s officers assaulting Red Crescent workers and accusing them of supporting the Sudanese army.</w:t>
      </w:r>
      <w:r w:rsidR="006629F0">
        <w:t xml:space="preserve"> </w:t>
      </w:r>
      <w:r>
        <w:t>The SRCS said the targeted volunteers were wearing official Red Crescent emblems and carrying identification. It called the attack a “flagrant violation” of the Geneva Conventions, which grant protection to humanitarian workers.</w:t>
      </w:r>
      <w:r w:rsidR="006629F0">
        <w:t xml:space="preserve"> </w:t>
      </w:r>
      <w:r>
        <w:t xml:space="preserve">The RSF announced it had taken control of Bara on Oct. 25 after battles with the army. Rights groups </w:t>
      </w:r>
      <w:r>
        <w:lastRenderedPageBreak/>
        <w:t xml:space="preserve">have since accused the paramilitary force of widespread </w:t>
      </w:r>
      <w:proofErr w:type="gramStart"/>
      <w:r>
        <w:t>abuses</w:t>
      </w:r>
      <w:proofErr w:type="gramEnd"/>
      <w:r>
        <w:t xml:space="preserve"> and summary executions of civilians, prompting a mass exodus from the city.</w:t>
      </w:r>
      <w:r w:rsidR="006629F0">
        <w:t xml:space="preserve"> </w:t>
      </w:r>
      <w:r>
        <w:t>The aid group called for an independent investigation into the killings and demanded that all warring parties respect the Red Crescent emblem and ensure the safety of its staff.</w:t>
      </w:r>
      <w:r w:rsidR="006629F0">
        <w:t xml:space="preserve"> </w:t>
      </w:r>
      <w:r>
        <w:t>SRCS Secretary-General Aida Elsayed Abdalla also expressed grave concern over losing contact with another Red Crescent team working in a maternity hospital in El-Fasher, the capital of North Darfur state.</w:t>
      </w:r>
      <w:r w:rsidR="006629F0">
        <w:t xml:space="preserve"> </w:t>
      </w:r>
      <w:r>
        <w:t>Since Sudan’s conflict erupted in April 2023, at least 28 Red Crescent volunteers and staff have been killed while on duty, the statement said.</w:t>
      </w:r>
    </w:p>
    <w:p w14:paraId="7CAE4919" w14:textId="6001F798" w:rsidR="00566E45" w:rsidRDefault="00566E45" w:rsidP="005E465B">
      <w:pPr>
        <w:pStyle w:val="ListParagraph"/>
        <w:numPr>
          <w:ilvl w:val="0"/>
          <w:numId w:val="1"/>
        </w:numPr>
        <w:spacing w:line="276" w:lineRule="auto"/>
      </w:pPr>
      <w:bookmarkStart w:id="23" w:name="_Toc212634280"/>
      <w:r w:rsidRPr="007620D7">
        <w:rPr>
          <w:rStyle w:val="Heading2Char"/>
        </w:rPr>
        <w:t>Darfur governor blames foreign intelligence for El Fasher’s fall</w:t>
      </w:r>
      <w:bookmarkEnd w:id="23"/>
      <w:r w:rsidR="005E465B">
        <w:t xml:space="preserve"> – </w:t>
      </w:r>
      <w:hyperlink r:id="rId31" w:history="1">
        <w:r w:rsidR="005E465B" w:rsidRPr="007620D7">
          <w:rPr>
            <w:rStyle w:val="Hyperlink"/>
          </w:rPr>
          <w:t>Sudan Tribune</w:t>
        </w:r>
      </w:hyperlink>
    </w:p>
    <w:p w14:paraId="4B808946" w14:textId="4B35C536" w:rsidR="00566E45" w:rsidRDefault="00566E45" w:rsidP="00566E45">
      <w:pPr>
        <w:spacing w:line="276" w:lineRule="auto"/>
      </w:pPr>
      <w:r>
        <w:t xml:space="preserve">Darfur Governor Minni Arko </w:t>
      </w:r>
      <w:proofErr w:type="spellStart"/>
      <w:r>
        <w:t>Minawi</w:t>
      </w:r>
      <w:proofErr w:type="spellEnd"/>
      <w:r>
        <w:t xml:space="preserve"> on Tuesday blamed foreign intelligence agencies for aiding the Rapid Support Forces (RSF) in their capture of El Fasher by cutting his troops’ communications, while also admitting to “major mistakes” by his own side.</w:t>
      </w:r>
      <w:r w:rsidR="005E465B">
        <w:t xml:space="preserve"> </w:t>
      </w:r>
      <w:r>
        <w:t xml:space="preserve">In a televised address following the city’s fall to the RSF on Saturday, </w:t>
      </w:r>
      <w:proofErr w:type="spellStart"/>
      <w:r>
        <w:t>Minawi</w:t>
      </w:r>
      <w:proofErr w:type="spellEnd"/>
      <w:r>
        <w:t xml:space="preserve"> said the capture was the result of a concerted effort by “aggressor states” that provided material, logistical and intelligence support to the paramilitary force.</w:t>
      </w:r>
      <w:r w:rsidR="005E465B">
        <w:t xml:space="preserve"> </w:t>
      </w:r>
      <w:r>
        <w:t xml:space="preserve">“El Fasher would not have fallen without… the use of intelligence agencies in the region to cut off all modern satellite communications,” </w:t>
      </w:r>
      <w:proofErr w:type="spellStart"/>
      <w:r>
        <w:t>Minawi</w:t>
      </w:r>
      <w:proofErr w:type="spellEnd"/>
      <w:r>
        <w:t xml:space="preserve"> stated, adding that this action successfully severed contact between his forces on the ground and their command rooms.</w:t>
      </w:r>
      <w:r w:rsidR="005E465B">
        <w:t xml:space="preserve"> </w:t>
      </w:r>
      <w:r>
        <w:t>The city’s capture was followed by reports of mass killings and looting, which researchers at Yale University said could amount to crimes against humanity and genocide.</w:t>
      </w:r>
      <w:r w:rsidR="005E465B">
        <w:t xml:space="preserve"> </w:t>
      </w:r>
      <w:r>
        <w:t xml:space="preserve">While acknowledging “major mistakes and failures for which we, the state leadership and the leadership of the Joint Force, are responsible,” </w:t>
      </w:r>
      <w:proofErr w:type="spellStart"/>
      <w:r>
        <w:t>Minawi</w:t>
      </w:r>
      <w:proofErr w:type="spellEnd"/>
      <w:r>
        <w:t xml:space="preserve"> said the “unbalanced military situation” was created by a “state sponsoring and financing this war”.</w:t>
      </w:r>
      <w:r w:rsidR="005E465B">
        <w:t xml:space="preserve"> </w:t>
      </w:r>
      <w:r>
        <w:t xml:space="preserve">He claimed the RSF had become “fragile” and reliant on two external elements: “mercenaries from neighboring countries and overseas, and drones operated from abroad alongside communication jamming technology.” </w:t>
      </w:r>
      <w:proofErr w:type="spellStart"/>
      <w:r>
        <w:t>Minawi</w:t>
      </w:r>
      <w:proofErr w:type="spellEnd"/>
      <w:r>
        <w:t xml:space="preserve"> warned that the RSF’s next strategy would be to “work on inciting the forces constituting the existential battle and creating sedition among them” to drive a wedge between the Sudanese Armed Forces and the Joint Force. The governor also directed sharp criticism at the international community</w:t>
      </w:r>
      <w:r w:rsidR="005E465B">
        <w:t xml:space="preserve">. </w:t>
      </w:r>
      <w:r>
        <w:t>“Your shameful silence will be etched in the annals of history as a witness to an era when the world abandoned its humanity,” he said, accusing world powers of remaining silent out of fear of the “funder” who “turned money into fuel for genocide.” He added that anyone financing the RSF is a “criminal.”</w:t>
      </w:r>
    </w:p>
    <w:p w14:paraId="1CC56FDE" w14:textId="591D3675" w:rsidR="007620D7" w:rsidRDefault="007620D7" w:rsidP="00DE3816">
      <w:pPr>
        <w:pStyle w:val="ListParagraph"/>
        <w:numPr>
          <w:ilvl w:val="0"/>
          <w:numId w:val="1"/>
        </w:numPr>
        <w:spacing w:line="276" w:lineRule="auto"/>
      </w:pPr>
      <w:bookmarkStart w:id="24" w:name="_Toc212634281"/>
      <w:r w:rsidRPr="00DE3816">
        <w:rPr>
          <w:rStyle w:val="Heading2Char"/>
        </w:rPr>
        <w:t>UN warns of humanitarian catastrophe in Sudan’s El Fasher after RSF takeover</w:t>
      </w:r>
      <w:bookmarkEnd w:id="24"/>
      <w:r w:rsidR="00DE3816">
        <w:t xml:space="preserve"> – </w:t>
      </w:r>
      <w:hyperlink r:id="rId32" w:history="1">
        <w:r w:rsidR="00DE3816" w:rsidRPr="00DE3816">
          <w:rPr>
            <w:rStyle w:val="Hyperlink"/>
          </w:rPr>
          <w:t>Sudan Tribune</w:t>
        </w:r>
      </w:hyperlink>
    </w:p>
    <w:p w14:paraId="53DBA942" w14:textId="1A164DC5" w:rsidR="007620D7" w:rsidRDefault="007620D7" w:rsidP="007620D7">
      <w:pPr>
        <w:spacing w:line="276" w:lineRule="auto"/>
      </w:pPr>
      <w:r>
        <w:t>The United Nations humanitarian office on Tuesday warned of an “unfolding catastrophe” in the Sudanese city of El Fasher, citing a complete collapse of health services and dwindling supplies of food and water days after the city’s fall to the paramilitary Rapid Support Forces (RSF).</w:t>
      </w:r>
      <w:r w:rsidR="00DE3816">
        <w:t xml:space="preserve"> </w:t>
      </w:r>
      <w:r>
        <w:t xml:space="preserve">The warning comes after the RSF consolidated control over the </w:t>
      </w:r>
      <w:r>
        <w:lastRenderedPageBreak/>
        <w:t>North Darfur capital last week, following the Sudanese Armed Forces’ withdrawal. The takeover triggered widespread reports of looting and ethnically targeted violence, exacerbating an already dire humanitarian crisis.</w:t>
      </w:r>
      <w:r w:rsidR="00DE3816">
        <w:t xml:space="preserve"> </w:t>
      </w:r>
      <w:r>
        <w:t xml:space="preserve">“The situation in El Fasher is deteriorating by the hour,” the UN Office for the Coordination of Humanitarian Affairs (OCHA) said in a statement. “Hospitals are no longer functional, and our ability to reach tens of thousands of trapped civilians with life-saving aid is severely compromised.” Aid agencies report that the city’s main medical facility, the Saudi Hospital, has ceased operations after repeated attacks and the recent abduction of its medical staff, according to local doctors’ groups. El Fasher, once a relatively </w:t>
      </w:r>
      <w:proofErr w:type="gramStart"/>
      <w:r>
        <w:t>safe haven</w:t>
      </w:r>
      <w:proofErr w:type="gramEnd"/>
      <w:r>
        <w:t xml:space="preserve"> for over half a million displaced people in the war-torn Darfur region, now faces critical shortages. Residents who were unable to flee report being trapped in their homes with dwindling food and water reserves as lawlessness continues.</w:t>
      </w:r>
      <w:r w:rsidR="00DE3816">
        <w:t xml:space="preserve"> </w:t>
      </w:r>
      <w:r>
        <w:t>Aid agencies are calling for the immediate establishment of humanitarian corridors to allow for the safe evacuation of civilians and the delivery of essential supplies. The conflict between Sudan’s army and the RSF, which erupted in April 2023, has displaced millions and pushed parts of the country to the brink of famine.</w:t>
      </w:r>
    </w:p>
    <w:p w14:paraId="7AED69D1" w14:textId="0F23709C" w:rsidR="007E2987" w:rsidRDefault="007E2987" w:rsidP="007E2987">
      <w:pPr>
        <w:pStyle w:val="ListParagraph"/>
        <w:numPr>
          <w:ilvl w:val="0"/>
          <w:numId w:val="1"/>
        </w:numPr>
        <w:spacing w:line="276" w:lineRule="auto"/>
      </w:pPr>
      <w:bookmarkStart w:id="25" w:name="_Toc212634282"/>
      <w:r w:rsidRPr="007E2987">
        <w:rPr>
          <w:rStyle w:val="Heading2Char"/>
        </w:rPr>
        <w:t>Sudan’s RSF detains Al Jazeera journalist, prompting calls for release</w:t>
      </w:r>
      <w:bookmarkEnd w:id="25"/>
      <w:r>
        <w:t xml:space="preserve"> – </w:t>
      </w:r>
      <w:hyperlink r:id="rId33" w:history="1">
        <w:r w:rsidRPr="007E2987">
          <w:rPr>
            <w:rStyle w:val="Hyperlink"/>
          </w:rPr>
          <w:t>Sudan Tribune</w:t>
        </w:r>
      </w:hyperlink>
    </w:p>
    <w:p w14:paraId="336BC9AB" w14:textId="77DE6DC2" w:rsidR="007E2987" w:rsidRDefault="007E2987" w:rsidP="007E2987">
      <w:pPr>
        <w:spacing w:line="276" w:lineRule="auto"/>
      </w:pPr>
      <w:r>
        <w:t xml:space="preserve">Sudanese and international media watchdogs are demanding the immediate release of Al Jazeera correspondent </w:t>
      </w:r>
      <w:proofErr w:type="spellStart"/>
      <w:r>
        <w:t>Moammer</w:t>
      </w:r>
      <w:proofErr w:type="spellEnd"/>
      <w:r>
        <w:t xml:space="preserve"> Ibrahim, who was arrested by the Rapid Support Forces (RSF) on Sunday after the paramilitary group announced its capture of El-Fasher. “The arrest of </w:t>
      </w:r>
      <w:proofErr w:type="spellStart"/>
      <w:r>
        <w:t>Moammer</w:t>
      </w:r>
      <w:proofErr w:type="spellEnd"/>
      <w:r>
        <w:t xml:space="preserve"> Ibrahim is a deplorable and unacceptable act, and a direct assault on press freedom,” said Kamal Al-Sadiq, the head of the Sudan Media Forum (SMF). “</w:t>
      </w:r>
      <w:proofErr w:type="spellStart"/>
      <w:r>
        <w:t>Moammer</w:t>
      </w:r>
      <w:proofErr w:type="spellEnd"/>
      <w:r>
        <w:t xml:space="preserve"> was not a combatant against the RSF, but a journalist bravely performing his duty to report the facts from the ground. Journalism is not a crime, and journalists must be protected, not arrested.” Ibrahim had been covering the war from inside El-Fasher since its outbreak. He appeared in a video distributed by the RSF, surrounded by armed soldiers, where he was permitted to give a brief message of reassurance. In a statement, the Sudanese Journalists Syndicate held the RSF “fully responsible for the safety of journalist </w:t>
      </w:r>
      <w:proofErr w:type="spellStart"/>
      <w:r>
        <w:t>Moammer</w:t>
      </w:r>
      <w:proofErr w:type="spellEnd"/>
      <w:r>
        <w:t xml:space="preserve"> Ibrahim” and demanded his “immediate and unconditional release.” The syndicate expressed deep concern for his fate amid a media blackout in the city caused by the shutdown of communication networks. The New York-based Committee to Protect Journalists (CPJ) also condemned the arrest. “The unlawful abduction of freelance journalist </w:t>
      </w:r>
      <w:proofErr w:type="spellStart"/>
      <w:r>
        <w:t>Moammer</w:t>
      </w:r>
      <w:proofErr w:type="spellEnd"/>
      <w:r>
        <w:t xml:space="preserve"> Ibrahim by the Rapid Support Forces reveals a flagrant disregard for press freedom and human rights,” said Sarah Qadah, CPJ’s regional director. “The RSF must immediately release Ibrahim, ensure his safety, and cease targeting journalists who risk their lives to document the atrocities committed against civilians.” Journalists in Sudan have faced increasing dangers since the war began in April 2023. At least 32 journalists have been killed, dozens have been arrested, and media infrastructure has been systematically destroyed. The Sudanese Journalists Syndicate stated it has been unable to </w:t>
      </w:r>
      <w:r>
        <w:lastRenderedPageBreak/>
        <w:t>contact Ibrahim to ascertain his condition due to the communications blackout in El-Fasher. Iman Fadl Al-Sayed, the syndicate’s freedoms secretary, noted that the lack of conventional networks prevents contact with Ibrahim or other journalists still in the city. “The only available network is Starlink in some areas, but it appears journalists are not permitted to use it,” she said. “Soldiers typically confiscate mobile phones, making it impossible to reach journalists even if they are otherwise safe.”</w:t>
      </w:r>
    </w:p>
    <w:p w14:paraId="5456A09E" w14:textId="1D33E48C" w:rsidR="00A16077" w:rsidRDefault="00A16077" w:rsidP="00A16077">
      <w:pPr>
        <w:pStyle w:val="ListParagraph"/>
        <w:numPr>
          <w:ilvl w:val="0"/>
          <w:numId w:val="1"/>
        </w:numPr>
        <w:spacing w:line="276" w:lineRule="auto"/>
      </w:pPr>
      <w:bookmarkStart w:id="26" w:name="_Toc212634283"/>
      <w:r w:rsidRPr="00A16077">
        <w:rPr>
          <w:rStyle w:val="Heading2Char"/>
        </w:rPr>
        <w:t>Sudan’s Burhan says army withdrew from El Fasher to spare city’s destruction</w:t>
      </w:r>
      <w:bookmarkEnd w:id="26"/>
      <w:r>
        <w:t xml:space="preserve"> –</w:t>
      </w:r>
      <w:hyperlink r:id="rId34" w:history="1">
        <w:r w:rsidRPr="00A16077">
          <w:rPr>
            <w:rStyle w:val="Hyperlink"/>
          </w:rPr>
          <w:t xml:space="preserve"> Sudan </w:t>
        </w:r>
        <w:proofErr w:type="spellStart"/>
        <w:r w:rsidRPr="00A16077">
          <w:rPr>
            <w:rStyle w:val="Hyperlink"/>
          </w:rPr>
          <w:t>Tibune</w:t>
        </w:r>
        <w:proofErr w:type="spellEnd"/>
      </w:hyperlink>
    </w:p>
    <w:p w14:paraId="22DA03A5" w14:textId="3D6B4C29" w:rsidR="00A16077" w:rsidRDefault="00A16077" w:rsidP="00A16077">
      <w:pPr>
        <w:spacing w:line="276" w:lineRule="auto"/>
      </w:pPr>
      <w:r>
        <w:t>Sudan’s army chief, Abdel Fattah al-Burhan, said on Monday his forces withdrew from the North Darfur capital of El Fasher to spare the city from further destruction, after its main base fell to the paramilitary Rapid Support Forces (RSF) over the weekend. In a televised address, Burhan said he approved the withdrawal to “spare the remaining citizens and the rest of the city from destruction” following what he called the “systematic destruction and killing of civilians.” The RSF took control of the army’s last stronghold in the city on Saturday. The army had defended the base since May 2024 amid a worsening siege and food and supply shortages. “We can turn the tables every time, and we can return every land desecrated by these traitors to the nation’s fold,” Burhan said, vowing to retake the city and other areas under RSF control. Following the city’s capture, reports emerged of widespread violations by the RSF, including the execution of soldiers and the arrest of civilians, such as journalist Moamar Ibrahim. Burhan pledged to seek retribution for the events in El Fasher and to hold perpetrators accountable for violations committed across Sudan. The army command accused the RSF of destroying all health facilities, water sources, and power stations in El Fasher and committing crimes including murder, mass killings, sexual violence, and forced displacement. “The people will triumph, and the armed forces will triumph because they are supported by the people,” Burhan said, referring to allied groups fighting alongside the military.</w:t>
      </w:r>
    </w:p>
    <w:p w14:paraId="20BF0240" w14:textId="2D191ED9" w:rsidR="00BD0B2B" w:rsidRDefault="00BD0B2B" w:rsidP="00BD0B2B">
      <w:pPr>
        <w:pStyle w:val="ListParagraph"/>
        <w:numPr>
          <w:ilvl w:val="0"/>
          <w:numId w:val="1"/>
        </w:numPr>
        <w:spacing w:line="276" w:lineRule="auto"/>
      </w:pPr>
      <w:bookmarkStart w:id="27" w:name="_Toc212634284"/>
      <w:r w:rsidRPr="00BD0B2B">
        <w:rPr>
          <w:rStyle w:val="Heading2Char"/>
        </w:rPr>
        <w:t>RSF accused of ethnic cleansing in El Fasher</w:t>
      </w:r>
      <w:bookmarkEnd w:id="27"/>
      <w:r>
        <w:t xml:space="preserve"> – </w:t>
      </w:r>
      <w:hyperlink r:id="rId35" w:history="1">
        <w:r w:rsidRPr="00BD0B2B">
          <w:rPr>
            <w:rStyle w:val="Hyperlink"/>
          </w:rPr>
          <w:t>Sudan Tribune</w:t>
        </w:r>
      </w:hyperlink>
    </w:p>
    <w:p w14:paraId="33C1B1F7" w14:textId="0FC4BFD5" w:rsidR="00BD0B2B" w:rsidRDefault="00BD0B2B" w:rsidP="00BD0B2B">
      <w:pPr>
        <w:spacing w:line="276" w:lineRule="auto"/>
      </w:pPr>
      <w:r>
        <w:t xml:space="preserve">Sudan’s Rapid Support Forces (RSF) faced accusations of carrying out an “ethnic cleansing” massacre in El Fasher on Monday, a day after capturing the North Darfur capital, prompting United Nations calls for an immediate ceasefire. The Sudan Doctors’ Network said in a statement that the RSF “carried out a horrific massacre on Sunday evening against unarmed civilians in El Fasher, on an ethnic basis, in a crime of ethnic cleansing.” The network said field reports indicated dozens of victims, adding that the RSF also looted hospitals and medical facilities, causing a “near-total collapse of the city’s health sector.” It described the events as mass murder and a flagrant violation of international law. The RSF announced on Sunday it had taken control of the Sudanese army’s 6th Infantry Division headquarters after a prolonged siege, cementing its control over the city. The governor of the Darfur region, Minni Arko Minawi, acknowledged the </w:t>
      </w:r>
      <w:r>
        <w:lastRenderedPageBreak/>
        <w:t>city’s fall but vowed not to “surrender Darfur’s future to violent groups.” He called for an independent investigation into the “violations and massacres” committed by the militia. The United Nations expressed concern over reports of civilian casualties and forced displacement and called for an immediate ceasefire. “Humanitarian agencies have life-saving supplies, but the intense attacks have made it impossible to deliver aid,” it said in a statement. The Coordination of El Fasher Resistance Committees said civilians fleeing the city were “being subjected to the most heinous forms of violence and ethnic cleansing,” adding that “silence or neutrality in the face of these violations represents complicity with the murderers.” Activists reported that pro-RSF platforms broadcast footage of large numbers of civilians being arrested while trying to flee.</w:t>
      </w:r>
    </w:p>
    <w:p w14:paraId="64CE556A" w14:textId="0A69AD90" w:rsidR="00F137AB" w:rsidRDefault="00F137AB" w:rsidP="00F137AB">
      <w:pPr>
        <w:pStyle w:val="ListParagraph"/>
        <w:numPr>
          <w:ilvl w:val="0"/>
          <w:numId w:val="1"/>
        </w:numPr>
        <w:spacing w:line="276" w:lineRule="auto"/>
      </w:pPr>
      <w:bookmarkStart w:id="28" w:name="_Toc212634285"/>
      <w:r w:rsidRPr="00DB0008">
        <w:rPr>
          <w:rStyle w:val="Heading2Char"/>
        </w:rPr>
        <w:t>U.S., Egypt, Saudi Arabia, UAE form joint committee on Sudan</w:t>
      </w:r>
      <w:bookmarkEnd w:id="28"/>
      <w:r w:rsidR="00DB0008">
        <w:t xml:space="preserve"> – </w:t>
      </w:r>
      <w:hyperlink r:id="rId36" w:history="1">
        <w:r w:rsidR="00DB0008" w:rsidRPr="00DB0008">
          <w:rPr>
            <w:rStyle w:val="Hyperlink"/>
          </w:rPr>
          <w:t>Sudan Tribune</w:t>
        </w:r>
      </w:hyperlink>
    </w:p>
    <w:p w14:paraId="1DE9212A" w14:textId="02703129" w:rsidR="00F137AB" w:rsidRDefault="00F137AB" w:rsidP="00F137AB">
      <w:pPr>
        <w:spacing w:line="276" w:lineRule="auto"/>
      </w:pPr>
      <w:r>
        <w:t xml:space="preserve">The United States, Egypt, Saudi Arabia, and the United Arab Emirates have agreed to form a Joint Operational Committee to coordinate efforts for peace in Sudan, according to a statement from a senior U.S. official. The agreement was reached during a Quad meeting in Washington on Friday, hosted by the United States. The committee’s purpose is to advance collective efforts to secure an urgent humanitarian truce, achieve a permanent ceasefire, and halt external support for the warring factions. The members also aim to advance a transition to civilian governance in the conflict-ridden nation. In the meeting, the four countries reaffirmed their commitment to the principles outlined in their September 12 ministerial statement. They agreed that the new committee would strengthen coordination on these urgent priorities. “POTUS wants </w:t>
      </w:r>
      <w:proofErr w:type="gramStart"/>
      <w:r>
        <w:t>peace</w:t>
      </w:r>
      <w:proofErr w:type="gramEnd"/>
      <w:r>
        <w:t xml:space="preserve"> and we are united in our commitment to ending the suffering of the Sudanese people,” said Massad Boulos, U.S. Senior Advisor for African Affairs, in the statement released after the meeting.</w:t>
      </w:r>
    </w:p>
    <w:p w14:paraId="67216EE2" w14:textId="77777777" w:rsidR="004F282B" w:rsidRDefault="008442B9">
      <w:pPr>
        <w:spacing w:line="276" w:lineRule="auto"/>
      </w:pPr>
      <w:r>
        <w:t>________________________________________________________________________</w:t>
      </w:r>
    </w:p>
    <w:p w14:paraId="3E6E5933" w14:textId="77777777" w:rsidR="004F282B" w:rsidRDefault="008442B9">
      <w:pPr>
        <w:spacing w:line="276" w:lineRule="auto"/>
        <w:outlineLvl w:val="0"/>
        <w:rPr>
          <w:rFonts w:eastAsia="DengXian Light" w:cs="Times New Roman"/>
          <w:b/>
          <w:bCs/>
          <w:color w:val="2F5496"/>
          <w:szCs w:val="24"/>
          <w:u w:val="single"/>
        </w:rPr>
      </w:pPr>
      <w:bookmarkStart w:id="29" w:name="_Toc212634286"/>
      <w:r>
        <w:rPr>
          <w:rFonts w:eastAsia="DengXian Light" w:cs="Times New Roman"/>
          <w:b/>
          <w:bCs/>
          <w:color w:val="2F5496"/>
          <w:szCs w:val="24"/>
          <w:u w:val="single"/>
        </w:rPr>
        <w:t>Gulf Region and the Middle East</w:t>
      </w:r>
      <w:bookmarkEnd w:id="29"/>
    </w:p>
    <w:p w14:paraId="2A60BED6" w14:textId="77777777" w:rsidR="004F282B" w:rsidRDefault="008442B9">
      <w:pPr>
        <w:pStyle w:val="Heading2"/>
      </w:pPr>
      <w:bookmarkStart w:id="30" w:name="_Toc212634287"/>
      <w:r>
        <w:t>Egypt</w:t>
      </w:r>
      <w:bookmarkEnd w:id="30"/>
    </w:p>
    <w:p w14:paraId="50E7A878" w14:textId="0D3DBF47" w:rsidR="00F35DED" w:rsidRDefault="00F35DED" w:rsidP="00F35DED">
      <w:pPr>
        <w:pStyle w:val="ListParagraph"/>
        <w:numPr>
          <w:ilvl w:val="0"/>
          <w:numId w:val="1"/>
        </w:numPr>
        <w:spacing w:line="276" w:lineRule="auto"/>
      </w:pPr>
      <w:bookmarkStart w:id="31" w:name="_Toc212634288"/>
      <w:r w:rsidRPr="0051769B">
        <w:rPr>
          <w:rStyle w:val="Heading2Char"/>
        </w:rPr>
        <w:t>Egyptian committee in Gaza receives heavy equipment for humanitarian missions</w:t>
      </w:r>
      <w:bookmarkEnd w:id="31"/>
      <w:r>
        <w:t xml:space="preserve"> – </w:t>
      </w:r>
      <w:hyperlink r:id="rId37" w:history="1">
        <w:r w:rsidRPr="0051769B">
          <w:rPr>
            <w:rStyle w:val="Hyperlink"/>
          </w:rPr>
          <w:t>Middle East Monitor</w:t>
        </w:r>
      </w:hyperlink>
    </w:p>
    <w:p w14:paraId="3009CA70" w14:textId="09AA81D6" w:rsidR="00F35DED" w:rsidRDefault="00F35DED" w:rsidP="00F35DED">
      <w:pPr>
        <w:spacing w:line="276" w:lineRule="auto"/>
      </w:pPr>
      <w:r>
        <w:t xml:space="preserve">The Egyptian committee operating in Gaza announced that it has received heavy machinery and equipment to help clear roads blocked by debris from destroyed buildings and to carry out humanitarian missions. On Saturday, Cairo News Channel quoted unnamed sources as saying that “Egypt is providing logistical assistance and equipment to help locate the remains of Israeli detainees due to the extensive destruction in the Gaza Strip.” Mohamed Mansour, spokesperson for the Egyptian committee, told Anadolu Agency: “We received heavy machinery in central Gaza late Saturday–Sunday, following a decision by the Egyptian leadership.” He added: “This equipment was sent for Egypt to fulfil its </w:t>
      </w:r>
      <w:r>
        <w:lastRenderedPageBreak/>
        <w:t>humanitarian role in the Gaza Strip.” Mansour explained that the machinery will be used to reopen blocked streets and perform humanitarian tasks assigned by the Egyptian leadership, without providing further details. He also noted that the arrival of this equipment comes at a time when reports indicate that Israel has destroyed nearly 90 per cent of Gaza’s machinery and equipment during months of what he described as “genocidal attacks.”</w:t>
      </w:r>
    </w:p>
    <w:p w14:paraId="018FE5D5" w14:textId="5C398D4B" w:rsidR="00A10269" w:rsidRDefault="00A10269" w:rsidP="009D6A34">
      <w:pPr>
        <w:pStyle w:val="ListParagraph"/>
        <w:numPr>
          <w:ilvl w:val="0"/>
          <w:numId w:val="1"/>
        </w:numPr>
        <w:spacing w:line="276" w:lineRule="auto"/>
      </w:pPr>
      <w:bookmarkStart w:id="32" w:name="_Toc212634289"/>
      <w:r w:rsidRPr="004A7FBA">
        <w:rPr>
          <w:rStyle w:val="Heading2Char"/>
        </w:rPr>
        <w:t>Pakistan, Egypt discuss bilateral defense cooperation, regional security</w:t>
      </w:r>
      <w:bookmarkEnd w:id="32"/>
      <w:r w:rsidR="009D6A34">
        <w:t xml:space="preserve"> – </w:t>
      </w:r>
      <w:hyperlink r:id="rId38" w:history="1">
        <w:r w:rsidR="0033384C" w:rsidRPr="004A7FBA">
          <w:rPr>
            <w:rStyle w:val="Hyperlink"/>
          </w:rPr>
          <w:t>Middle East Monitor</w:t>
        </w:r>
      </w:hyperlink>
    </w:p>
    <w:p w14:paraId="4DB3626B" w14:textId="52D5FEA2" w:rsidR="00A10269" w:rsidRDefault="00A10269" w:rsidP="00A10269">
      <w:pPr>
        <w:spacing w:line="276" w:lineRule="auto"/>
      </w:pPr>
      <w:r>
        <w:t xml:space="preserve">Pakistan and Egypt on Thursday discussed bilateral defense cooperation and regional security, said an official statement, Anadolu reports. Visiting Pakistani Army Chief Gen. Asim Munir met with Egyptian Defense Minister Gen. Abdul Maged Saqar and Armed Forces Chief of Staff Lt. Gen. Ahmed Khalifa Fatehi and discussed bilateral defense cooperation and regional security, a statement from Pakistan’s military said. Munir is currently on an official visit to Egypt, following Pakistan’s signing of a mutual defense pact with Saudi Arabia last month. The visit aims to strengthen military cooperation and defense collaboration between the two countries in recent years. Munir affirmed that Pakistan-Egypt cooperation will benefit not only the people of both countries but will also contribute to regional peace and stability. During the visit to the Ministry of </w:t>
      </w:r>
      <w:proofErr w:type="spellStart"/>
      <w:r>
        <w:t>Defence</w:t>
      </w:r>
      <w:proofErr w:type="spellEnd"/>
      <w:r>
        <w:t xml:space="preserve">, the army chief was greeted warmly and presented with the Guard of </w:t>
      </w:r>
      <w:proofErr w:type="spellStart"/>
      <w:r>
        <w:t>Honour</w:t>
      </w:r>
      <w:proofErr w:type="spellEnd"/>
      <w:r>
        <w:t xml:space="preserve">. He also laid a floral wreath at the Unknown Soldier Memorial and the late President Mohamed Anwar Al Sadat’s grave. Munir also met with the Grand Imam of Al Azhar, Sheikh Ahmed El Tayab, at </w:t>
      </w:r>
      <w:proofErr w:type="spellStart"/>
      <w:r>
        <w:t>Mashaikhat</w:t>
      </w:r>
      <w:proofErr w:type="spellEnd"/>
      <w:r>
        <w:t xml:space="preserve"> Al Azhar Al Sharif.</w:t>
      </w:r>
    </w:p>
    <w:p w14:paraId="19AB91A4" w14:textId="77777777" w:rsidR="004F282B" w:rsidRDefault="008442B9">
      <w:pPr>
        <w:pStyle w:val="Heading2"/>
      </w:pPr>
      <w:bookmarkStart w:id="33" w:name="_Toc212634290"/>
      <w:r>
        <w:t>Iran</w:t>
      </w:r>
      <w:bookmarkEnd w:id="33"/>
    </w:p>
    <w:p w14:paraId="0C08ECB4" w14:textId="2109A56C" w:rsidR="008C0EFA" w:rsidRDefault="008C0EFA" w:rsidP="008C0EFA">
      <w:pPr>
        <w:pStyle w:val="ListParagraph"/>
        <w:numPr>
          <w:ilvl w:val="0"/>
          <w:numId w:val="1"/>
        </w:numPr>
        <w:spacing w:line="276" w:lineRule="auto"/>
      </w:pPr>
      <w:bookmarkStart w:id="34" w:name="_Toc212634291"/>
      <w:r w:rsidRPr="008C0EFA">
        <w:rPr>
          <w:rStyle w:val="Heading2Char"/>
        </w:rPr>
        <w:t>Iran says its militarily stronger than ever after 12-Day War with Israel</w:t>
      </w:r>
      <w:bookmarkEnd w:id="34"/>
      <w:r>
        <w:t xml:space="preserve"> – </w:t>
      </w:r>
      <w:hyperlink r:id="rId39" w:history="1">
        <w:r w:rsidRPr="008C0EFA">
          <w:rPr>
            <w:rStyle w:val="Hyperlink"/>
          </w:rPr>
          <w:t>Middle East Monitor</w:t>
        </w:r>
      </w:hyperlink>
    </w:p>
    <w:p w14:paraId="0D8B863D" w14:textId="03CEDF7F" w:rsidR="008C0EFA" w:rsidRDefault="008C0EFA" w:rsidP="008C0EFA">
      <w:pPr>
        <w:spacing w:line="276" w:lineRule="auto"/>
      </w:pPr>
      <w:r>
        <w:t xml:space="preserve">The Iranian </w:t>
      </w:r>
      <w:proofErr w:type="spellStart"/>
      <w:r>
        <w:t>Defence</w:t>
      </w:r>
      <w:proofErr w:type="spellEnd"/>
      <w:r>
        <w:t xml:space="preserve"> Ministry announced a substantial boost in the country’s military capabilities, asserting that Iran’s armed forces are now far stronger than they were prior to the recent 12-Day War triggered by Israel’s attack in June. </w:t>
      </w:r>
      <w:proofErr w:type="spellStart"/>
      <w:r>
        <w:t>Defence</w:t>
      </w:r>
      <w:proofErr w:type="spellEnd"/>
      <w:r>
        <w:t xml:space="preserve"> Ministry Spokesman Brigadier General Reza Talaei said on Sunday that Iran’s armament, operational, and logistical readiness had significantly increased in the aftermath of the conflict. “After the 12-day Sacred </w:t>
      </w:r>
      <w:proofErr w:type="spellStart"/>
      <w:r>
        <w:t>Defence</w:t>
      </w:r>
      <w:proofErr w:type="spellEnd"/>
      <w:r>
        <w:t xml:space="preserve">, the armament, operational, and support capabilities of the armed forces have significantly increased compared to what they were before this war,” Talaei stated. The general claimed that despite 15 years of preparation, Iran’s adversaries had failed in their objectives during the 12-day confrontation. “If the enemy dares to launch another threat, it will inevitably fail against Iran even more than it did in the 12-day war,” Talaei warned, adding that while Iran’s defensive preparedness has grown, the “Zionist enemy’s” vulnerabilities have also deepened. He suggested that, following the heavy losses </w:t>
      </w:r>
      <w:r>
        <w:lastRenderedPageBreak/>
        <w:t>suffered during the conflict, Iran’s opponents are unlikely to risk another direct confrontation. Iranian daily Kayhan recently reported that renewed hostilities between Iran, Israel, and the United States remain “very likely,”.</w:t>
      </w:r>
    </w:p>
    <w:p w14:paraId="01052D57" w14:textId="77777777" w:rsidR="004F282B" w:rsidRDefault="008442B9">
      <w:pPr>
        <w:pStyle w:val="Heading2"/>
        <w:spacing w:line="276" w:lineRule="auto"/>
      </w:pPr>
      <w:bookmarkStart w:id="35" w:name="_Toc212634292"/>
      <w:r>
        <w:t>Israel</w:t>
      </w:r>
      <w:bookmarkEnd w:id="35"/>
      <w:r>
        <w:t xml:space="preserve"> </w:t>
      </w:r>
    </w:p>
    <w:p w14:paraId="644FB4B0" w14:textId="76805AF2" w:rsidR="0030043C" w:rsidRDefault="0030043C" w:rsidP="0030043C">
      <w:pPr>
        <w:pStyle w:val="ListParagraph"/>
        <w:numPr>
          <w:ilvl w:val="0"/>
          <w:numId w:val="1"/>
        </w:numPr>
        <w:spacing w:line="276" w:lineRule="auto"/>
      </w:pPr>
      <w:bookmarkStart w:id="36" w:name="_Toc212634293"/>
      <w:r w:rsidRPr="0030043C">
        <w:rPr>
          <w:rStyle w:val="Heading2Char"/>
        </w:rPr>
        <w:t>Israel strikes Gaza after accusing Hamas of violating U.S.-brokered ceasefire</w:t>
      </w:r>
      <w:bookmarkEnd w:id="36"/>
      <w:r>
        <w:t xml:space="preserve"> - </w:t>
      </w:r>
      <w:hyperlink r:id="rId40" w:history="1">
        <w:r w:rsidRPr="0030043C">
          <w:rPr>
            <w:rStyle w:val="Hyperlink"/>
          </w:rPr>
          <w:t>CGTN</w:t>
        </w:r>
      </w:hyperlink>
    </w:p>
    <w:p w14:paraId="43A7408E" w14:textId="283671D2" w:rsidR="0030043C" w:rsidRDefault="0030043C" w:rsidP="0030043C">
      <w:pPr>
        <w:spacing w:line="276" w:lineRule="auto"/>
      </w:pPr>
      <w:r>
        <w:t>Israeli planes carried out strikes in Gaza on Tuesday after Israel accused the militant group Hamas of violating a ceasefire in the Palestinian territory. This marks the latest test of a fragile deal brokered earlier this month by U.S. President Donald Trump. Local health authorities reported that the strikes resulted in at least 26 deaths, including five people in a house hit in the Bureij refugee camp in central Gaza Strip, four in a building in Gaza City's Sabra neighborhood, and five in a car in Khan Younis. According to witnesses, Israeli plane attacks continued into early Wednesday across the Gaza Strip. The Israeli military did not immediately comment on the strikes, the latest violence in a three-week-old ceasefire, which followed a statement by Prime Minister Benjamin Netanyahu's office saying he had ordered immediate "powerful attacks." The statement did not specify a reason for the attacks, but an Israeli military official said Hamas violated the ceasefire by launching an attack against Israeli forces in an area of the enclave under Israeli control. "This is yet another blatant violation of the ceasefire," the official said. The U.S.-backed ceasefire took effect on October 10, ending two years of conflict triggered by deadly Hamas-led attacks on Israel on October 7, 2023. Both sides have accused each other of ceasefire violations. U.S. Vice President JD Vance, part of a parade of Trump administration officials who visited Israel last week, said that despite the recent flare-up, "the ceasefire is holding." "That doesn't mean that there aren't going to be little skirmishes here and there," he told reporters on Capitol Hill. "We know that Hamas or somebody else within Gaza attacked an (Israeli) soldier. We expect the Israelis are going to respond, but I think the president's peace is going to hold despite that." Earlier on Tuesday, Israeli media reported an exchange of fire between Israeli forces and Hamas fighters in the southern Gaza city of Rafah. The Israeli military did not respond to a request for comment on the reports. Hamas denied responsibility for an attack on Israeli forces in Rafah. The group also stated in a statement that it remains committed to the ceasefire agreement in Gaza. Tuesday's strikes on Gaza City came after what Israel called a "targeted strike" on Saturday on a person in central Gaza whom it said was planning to attack Israeli troops.</w:t>
      </w:r>
    </w:p>
    <w:p w14:paraId="1CD261BC" w14:textId="669573BA" w:rsidR="00221F03" w:rsidRDefault="00221F03" w:rsidP="00221F03">
      <w:pPr>
        <w:pStyle w:val="ListParagraph"/>
        <w:numPr>
          <w:ilvl w:val="0"/>
          <w:numId w:val="1"/>
        </w:numPr>
        <w:spacing w:line="276" w:lineRule="auto"/>
      </w:pPr>
      <w:bookmarkStart w:id="37" w:name="_Toc212634294"/>
      <w:r w:rsidRPr="00221F03">
        <w:rPr>
          <w:rStyle w:val="Heading2Char"/>
        </w:rPr>
        <w:t>Israeli prime minister orders ‘immediate, powerful’ strikes in Gaza despite ceasefire</w:t>
      </w:r>
      <w:bookmarkEnd w:id="37"/>
      <w:r>
        <w:t xml:space="preserve"> – </w:t>
      </w:r>
      <w:hyperlink r:id="rId41" w:history="1">
        <w:r w:rsidRPr="00221F03">
          <w:rPr>
            <w:rStyle w:val="Hyperlink"/>
          </w:rPr>
          <w:t>Middle East Monitor</w:t>
        </w:r>
      </w:hyperlink>
    </w:p>
    <w:p w14:paraId="0C92B3D4" w14:textId="3EB5789C" w:rsidR="00221F03" w:rsidRDefault="00221F03" w:rsidP="00221F03">
      <w:pPr>
        <w:spacing w:line="276" w:lineRule="auto"/>
      </w:pPr>
      <w:r>
        <w:t xml:space="preserve">Israeli Prime Minister Benjamin Netanyahu ordered the Israeli army on Tuesday to launch “immediate, powerful strikes” in the Gaza Strip despite a ceasefire agreement, his office </w:t>
      </w:r>
      <w:r>
        <w:lastRenderedPageBreak/>
        <w:t>said, Anadolu reports. In a statement, Netanyahu’s office said the decision to immediately carry out powerful strikes in Gaza came after security consultations followed alleged ceasefire violations by the Palestinian group. The move came as the public broadcaster KAN said that the premier also decided to expand the territory under the army’s control in Gaza on claims of ceasefire violations by Hamas. KAN said that the Israeli premier was coordinating with senior US officials on the move. Netanyahu’s office, however, declined to comment on the report. Israeli media said that the escalation came after Israeli forces came under sniper fire and anti-tank shells in the southern city of Rafah. In response to the Israeli decision, Hamas said the planned handover of the body of an Israeli captive will be postponed due to Tel Aviv’s ceasefire violations. “Any Israeli escalation will hinder search and excavation operations and the retrieval of bodies, which will delay the return of the occupiers’ dead,” the group’s armed wing, the Qassam Brigades, warned in a statement. Hamas was planned to transfer the remains of an Israeli body at 8 pm local time (1800GMT) under the ceasefire deal, which took effect on Oct. 10. The ceasefire agreement has been in place in Gaza since Oct. 10 under US President Donald Trump’s 20-point plan. Phase one of the deal includes the release of Israeli hostages in exchange for nearly 2,000 Palestinian prisoners. The plan also envisages the rebuilding of Gaza and the establishment of a new governing mechanism without Hamas. Israel has killed more than 68,500 people, mostly women and children, and injured over 170,000 others in deadly attacks in Gaza since October 2023.</w:t>
      </w:r>
    </w:p>
    <w:p w14:paraId="76A4621A" w14:textId="77777777" w:rsidR="004F282B" w:rsidRDefault="008442B9">
      <w:pPr>
        <w:pStyle w:val="Heading2"/>
      </w:pPr>
      <w:bookmarkStart w:id="38" w:name="_Toc212634295"/>
      <w:r>
        <w:t>Palestine</w:t>
      </w:r>
      <w:bookmarkEnd w:id="38"/>
      <w:r>
        <w:t xml:space="preserve"> </w:t>
      </w:r>
    </w:p>
    <w:p w14:paraId="72092EB8" w14:textId="76631874" w:rsidR="00E822C1" w:rsidRDefault="00E822C1" w:rsidP="00E822C1">
      <w:pPr>
        <w:pStyle w:val="ListParagraph"/>
        <w:numPr>
          <w:ilvl w:val="0"/>
          <w:numId w:val="1"/>
        </w:numPr>
        <w:spacing w:line="276" w:lineRule="auto"/>
      </w:pPr>
      <w:bookmarkStart w:id="39" w:name="_Toc212634296"/>
      <w:r w:rsidRPr="00E822C1">
        <w:rPr>
          <w:rStyle w:val="Heading2Char"/>
        </w:rPr>
        <w:t>UN ‘extremely’ concerned over reports of Israeli premier’s order to strike Gaza despite ceasefire</w:t>
      </w:r>
      <w:bookmarkEnd w:id="39"/>
      <w:r>
        <w:t xml:space="preserve"> – </w:t>
      </w:r>
      <w:hyperlink r:id="rId42" w:history="1">
        <w:r w:rsidRPr="00E822C1">
          <w:rPr>
            <w:rStyle w:val="Hyperlink"/>
          </w:rPr>
          <w:t>Middle East Monitor</w:t>
        </w:r>
      </w:hyperlink>
    </w:p>
    <w:p w14:paraId="46FB51FE" w14:textId="2CAFBD09" w:rsidR="00E822C1" w:rsidRDefault="00E822C1" w:rsidP="00E822C1">
      <w:pPr>
        <w:spacing w:line="276" w:lineRule="auto"/>
      </w:pPr>
      <w:r>
        <w:t xml:space="preserve">The UN on Tuesday expressed concern over the latest reports of Israeli Prime Minister Benjamin Netanyahu’s order to launch strikes in the Gaza Strip despite a ceasefire agreement, Anadolu reports. “I just saw the press reports as you came in. I can tell you that those reports are extremely concerning,” UN spokesperson Stephane Dujarric told a news conference, adding that he is unaware whether UN staff on the ground was pre-warned. “We don’t want the situation to be set back. It is important that </w:t>
      </w:r>
      <w:proofErr w:type="gramStart"/>
      <w:r>
        <w:t>all of</w:t>
      </w:r>
      <w:proofErr w:type="gramEnd"/>
      <w:r>
        <w:t xml:space="preserve"> the parties involved in the ceasefire adhere to the ceasefire. We don’t want civilians to be bombed again. We don’t want our operations to be railed again,” he stressed. Dujarric’s remarks came following reports citing the Israeli prime minister’s office that Benjamin Netanyahu has instructed the army to carry out powerful strikes in the Gaza Strip, accusing Hamas of violating the truce. The ceasefire been in place in the enclave since Oct. 10 under US President Donald Trump’s 20-point plan. Phase one of the deal includes the release of Israeli hostages in exchange for nearly 2,000 Palestinian prisoners. The plan also envisages the rebuilding of Gaza and the establishment of a new governing mechanism without </w:t>
      </w:r>
      <w:r>
        <w:lastRenderedPageBreak/>
        <w:t>Hamas. Israel has killed more than 68,000 people, primarily women and children, in Gaza since October 2023, and reduced the enclave to rubble.</w:t>
      </w:r>
    </w:p>
    <w:p w14:paraId="650E0333" w14:textId="27F5A35D" w:rsidR="002C64F1" w:rsidRDefault="002C64F1" w:rsidP="002C64F1">
      <w:pPr>
        <w:pStyle w:val="ListParagraph"/>
        <w:numPr>
          <w:ilvl w:val="0"/>
          <w:numId w:val="1"/>
        </w:numPr>
        <w:spacing w:line="276" w:lineRule="auto"/>
      </w:pPr>
      <w:bookmarkStart w:id="40" w:name="_Toc212634297"/>
      <w:r w:rsidRPr="002C64F1">
        <w:rPr>
          <w:rStyle w:val="Heading2Char"/>
        </w:rPr>
        <w:t>Several killed, injured in Israeli airstrike in Gaza City amid ceasefire violations</w:t>
      </w:r>
      <w:bookmarkEnd w:id="40"/>
      <w:r>
        <w:t xml:space="preserve"> – </w:t>
      </w:r>
      <w:hyperlink r:id="rId43" w:history="1">
        <w:r w:rsidRPr="002C64F1">
          <w:rPr>
            <w:rStyle w:val="Hyperlink"/>
          </w:rPr>
          <w:t>Middle East Monitor</w:t>
        </w:r>
      </w:hyperlink>
    </w:p>
    <w:p w14:paraId="274B97ED" w14:textId="445C1386" w:rsidR="002C64F1" w:rsidRDefault="002C64F1" w:rsidP="002C64F1">
      <w:pPr>
        <w:spacing w:line="276" w:lineRule="auto"/>
      </w:pPr>
      <w:r>
        <w:t>Several people were killed and injured Tuesday evening in an Israeli airstrike on Gaza City, marking a new violation of the ceasefire agreement, medical sources said, Anadolu reports. The strike targeted a home in the Sabra neighborhood in the city’s southern part, inside the “yellow line” from which Israeli forces had previously withdrawn under the ceasefire deal, an Anadolu reporter said. The Israeli army launched a series of air and artillery strikes across the Gaza Strip on Tuesday following orders from Prime Minister Benjamin Netanyahu to carry out “immediate, powerful strikes” in the enclave over alleged ceasefire violations by Hamas. According to Anadolu reporters, an Israeli airstrike hit the Shati refugee camp west of Gaza City, while artillery fire targeted areas east of Deir al-Balah in central Gaza. Missiles also struck around the Shifa Medical Complex in Gaza City.</w:t>
      </w:r>
    </w:p>
    <w:p w14:paraId="5945AC05" w14:textId="60FA056D" w:rsidR="00496E2C" w:rsidRDefault="00496E2C" w:rsidP="00496E2C">
      <w:pPr>
        <w:pStyle w:val="ListParagraph"/>
        <w:numPr>
          <w:ilvl w:val="0"/>
          <w:numId w:val="1"/>
        </w:numPr>
        <w:spacing w:line="276" w:lineRule="auto"/>
      </w:pPr>
      <w:bookmarkStart w:id="41" w:name="_Toc212634298"/>
      <w:r w:rsidRPr="00496E2C">
        <w:rPr>
          <w:rStyle w:val="Heading2Char"/>
        </w:rPr>
        <w:t>Hamas postpones handover of hostage remains over Israel’s ceasefire violations</w:t>
      </w:r>
      <w:bookmarkEnd w:id="41"/>
      <w:r>
        <w:t xml:space="preserve"> – </w:t>
      </w:r>
      <w:hyperlink r:id="rId44" w:history="1">
        <w:r w:rsidRPr="00496E2C">
          <w:rPr>
            <w:rStyle w:val="Hyperlink"/>
          </w:rPr>
          <w:t>Middle East Monitor</w:t>
        </w:r>
      </w:hyperlink>
    </w:p>
    <w:p w14:paraId="4C39C241" w14:textId="167A8084" w:rsidR="00496E2C" w:rsidRDefault="00496E2C" w:rsidP="00496E2C">
      <w:pPr>
        <w:spacing w:line="276" w:lineRule="auto"/>
      </w:pPr>
      <w:r>
        <w:t>The Palestinian group Hamas said Tuesday that the planned handover of the body of an Israeli captive will be postponed due to Tel Aviv’s ceasefire violations, Anadolu reports. “Any Israeli escalation will hinder search and excavation operations and the retrieval of bodies, which will delay the return of the occupiers’ dead,” the group’s armed wing, the Qassam Brigades, warned in a statement. Hamas was planned to transfer the remains of an Israeli body at 8 pm local time (1800GMT) under the ceasefire deal, which took effect on Oct. 10.</w:t>
      </w:r>
    </w:p>
    <w:p w14:paraId="634C2595" w14:textId="5A6901EA" w:rsidR="009C4695" w:rsidRDefault="009C4695" w:rsidP="009C4695">
      <w:pPr>
        <w:pStyle w:val="ListParagraph"/>
        <w:numPr>
          <w:ilvl w:val="0"/>
          <w:numId w:val="1"/>
        </w:numPr>
        <w:spacing w:line="276" w:lineRule="auto"/>
      </w:pPr>
      <w:bookmarkStart w:id="42" w:name="_Toc212634299"/>
      <w:r w:rsidRPr="009C4695">
        <w:rPr>
          <w:rStyle w:val="Heading2Char"/>
        </w:rPr>
        <w:t>Hamas agrees to appoint Amjad Al-Shawa to head technocratic committee in Gaza</w:t>
      </w:r>
      <w:bookmarkEnd w:id="42"/>
      <w:r>
        <w:t xml:space="preserve"> – </w:t>
      </w:r>
      <w:hyperlink r:id="rId45" w:history="1">
        <w:r w:rsidRPr="009C4695">
          <w:rPr>
            <w:rStyle w:val="Hyperlink"/>
          </w:rPr>
          <w:t>Middle East Monitor</w:t>
        </w:r>
      </w:hyperlink>
    </w:p>
    <w:p w14:paraId="407B4047" w14:textId="3664F668" w:rsidR="009C4695" w:rsidRDefault="009C4695" w:rsidP="009C4695">
      <w:pPr>
        <w:spacing w:line="276" w:lineRule="auto"/>
      </w:pPr>
      <w:r>
        <w:t xml:space="preserve">The Israeli Channel Kan reported that Hamas has agreed to appoint Amjad Al-Shawa as head of the technocratic committee in Gaza, which will take charge of running the Strip the day after the war ends. Amjad Al-Shawa is currently the head of the Palestinian NGOs Network in Gaza. Israel claims that he is close to Hamas, though he is not a member of the movement. Earlier, senior Hamas official Khalil Al-Hayya said that the movement had no objection to any national figure living in Gaza taking part in managing the Strip. He added that Hamas would hand over all administrative responsibilities in Gaza, including security, to the new committee. During their recent meeting in Cairo, the Palestinian factions agreed that Gaza would be handed over to a temporary Palestinian committee made up of independent figures, or “technocrats,” from within the Strip. They also called for a joint strategy to </w:t>
      </w:r>
      <w:proofErr w:type="spellStart"/>
      <w:r>
        <w:t>revitalise</w:t>
      </w:r>
      <w:proofErr w:type="spellEnd"/>
      <w:r>
        <w:t xml:space="preserve"> the Palestine Liberation </w:t>
      </w:r>
      <w:proofErr w:type="spellStart"/>
      <w:r>
        <w:t>Organisation</w:t>
      </w:r>
      <w:proofErr w:type="spellEnd"/>
      <w:r>
        <w:t xml:space="preserve"> (PLO) as the sole legitimate representative of the Palestinian people. A senior Palestinian source confirmed that the </w:t>
      </w:r>
      <w:r>
        <w:lastRenderedPageBreak/>
        <w:t>factions had concluded their meetings in Cairo and would resume talks within a month to discuss the future administration of the Gaza Strip.</w:t>
      </w:r>
    </w:p>
    <w:p w14:paraId="3E20C8CE" w14:textId="68F983E5" w:rsidR="00246CD7" w:rsidRDefault="00246CD7" w:rsidP="004D5E9B">
      <w:pPr>
        <w:pStyle w:val="ListParagraph"/>
        <w:numPr>
          <w:ilvl w:val="0"/>
          <w:numId w:val="1"/>
        </w:numPr>
        <w:spacing w:line="276" w:lineRule="auto"/>
      </w:pPr>
      <w:bookmarkStart w:id="43" w:name="_Toc212634300"/>
      <w:r w:rsidRPr="004D5E9B">
        <w:rPr>
          <w:rStyle w:val="Heading2Char"/>
        </w:rPr>
        <w:t>Hamas says it’s ready for national dialogue with all Palestinian factions</w:t>
      </w:r>
      <w:bookmarkEnd w:id="43"/>
      <w:r w:rsidR="004D5E9B">
        <w:t xml:space="preserve"> – </w:t>
      </w:r>
      <w:hyperlink r:id="rId46" w:history="1">
        <w:r w:rsidR="004D5E9B" w:rsidRPr="004D5E9B">
          <w:rPr>
            <w:rStyle w:val="Hyperlink"/>
          </w:rPr>
          <w:t>Middle East Monitor</w:t>
        </w:r>
      </w:hyperlink>
    </w:p>
    <w:p w14:paraId="59401E34" w14:textId="5798597E" w:rsidR="00246CD7" w:rsidRDefault="00246CD7" w:rsidP="00246CD7">
      <w:pPr>
        <w:spacing w:line="276" w:lineRule="auto"/>
      </w:pPr>
      <w:r>
        <w:t xml:space="preserve">The Palestinian group Hamas said Thursday that it is entering a national dialogue with all Palestinian factions, Anadolu agency reported. The announcement coincided with a meeting in Cairo between delegations from Hamas and Fatah, under Egyptian mediation, to discuss the second phase of the Gaza ceasefire agreement and the future of the enclave. In an interview with Anadolu, Hamas spokesperson Hazem Qassem said the movement is “heading into national dialogue with open hearts and extended hands to the Palestinian Authority and other national forces,” stressing that the authority “is one of the Palestinian institutions that cannot be bypassed.” Qassem urged that the authorities “align with the prevailing national consensus in Gaza and come to the dialogue with an open mind,” recognizing that “this is a time for national unity and </w:t>
      </w:r>
      <w:proofErr w:type="spellStart"/>
      <w:r>
        <w:t>prioritising</w:t>
      </w:r>
      <w:proofErr w:type="spellEnd"/>
      <w:r>
        <w:t xml:space="preserve"> the national interest over narrow partisan interests.”</w:t>
      </w:r>
      <w:r w:rsidR="004D5E9B">
        <w:t xml:space="preserve"> </w:t>
      </w:r>
      <w:r>
        <w:t>He warned that “the current period is dangerous not only for Hamas but for the entire Palestinian people in Gaza and the West Bank.” The Hamas spokesperson reaffirmed the movement’s full commitment to implementing the Gaza ceasefire agreement “in all its details,” urging mediators to pressure Israel to ensure compliance. He said Hamas has been holding “around-the-clock discussions to complete the agreement and taking major field steps to implement what has been agreed upon.”</w:t>
      </w:r>
      <w:r w:rsidR="004D5E9B">
        <w:t xml:space="preserve"> </w:t>
      </w:r>
      <w:r>
        <w:t xml:space="preserve">According to Qassem, Hamas received clear guarantees from </w:t>
      </w:r>
      <w:proofErr w:type="spellStart"/>
      <w:r>
        <w:t>Turkiye</w:t>
      </w:r>
      <w:proofErr w:type="spellEnd"/>
      <w:r>
        <w:t>, Egypt, and Qatar, as well as direct assurances from the United States, that “the war has effectively ended” and that implementing the agreement’s terms “constitutes its full conclusion.”</w:t>
      </w:r>
      <w:r w:rsidR="004D5E9B">
        <w:t xml:space="preserve"> </w:t>
      </w:r>
      <w:r>
        <w:t>He added that Hamas had completed the first phase of the agreement by handing over living captives and some remains and was working to deliver the rest. Regarding the second phase, Qassem said it “requires further discussions and clarifications with mediators,” explaining that “this stage involves broad issues and complex matters that need detailed approaches.” He stressed that Hamas’ central objective “is to reach a complete and lasting end to the war against the Palestinian people in the Gaza Strip.” Qassem also said the movement continues to inform mediators of Israeli violations, noting that Israel has killed 90 Palestinians since the ceasefire took effect and “still keeps the Rafah crossing closed, blocking sufficient aid.” He accused Israel of using “humanitarian conditions as a political bargaining chip,” something Israel “has practiced for years under the Gaza blockade,” and called for urgent action to allow aid into the Strip and prevent renewed starvation. The first phase of Trump’s 20-point Gaza ceasefire deal was reached on 10 October. Phase one includes the release of Israeli hostages in exchange for Palestinian prisoners. The plan also envisages the rebuilding of Gaza and the establishment of a new governing mechanism without Hamas. Since October 2023, the Israeli genocidal war has killed over 68,200 people and injured more than 170,300, according to the Gaza Health Ministry.</w:t>
      </w:r>
    </w:p>
    <w:p w14:paraId="133EDA3A" w14:textId="77777777" w:rsidR="004F282B" w:rsidRDefault="008442B9">
      <w:pPr>
        <w:pStyle w:val="Heading2"/>
      </w:pPr>
      <w:bookmarkStart w:id="44" w:name="_Toc212634301"/>
      <w:r>
        <w:lastRenderedPageBreak/>
        <w:t>Turkey</w:t>
      </w:r>
      <w:bookmarkEnd w:id="44"/>
    </w:p>
    <w:p w14:paraId="120E63B1" w14:textId="6E3B2220" w:rsidR="00597BE0" w:rsidRDefault="00597BE0" w:rsidP="00597BE0">
      <w:pPr>
        <w:pStyle w:val="ListParagraph"/>
        <w:numPr>
          <w:ilvl w:val="0"/>
          <w:numId w:val="1"/>
        </w:numPr>
        <w:spacing w:line="276" w:lineRule="auto"/>
      </w:pPr>
      <w:bookmarkStart w:id="45" w:name="_Toc212634302"/>
      <w:r w:rsidRPr="00597BE0">
        <w:rPr>
          <w:rStyle w:val="Heading2Char"/>
        </w:rPr>
        <w:t>Turkish vice president, Saudi minister discuss Gaza, bilateral and economic ties</w:t>
      </w:r>
      <w:bookmarkEnd w:id="45"/>
      <w:r>
        <w:t xml:space="preserve"> – </w:t>
      </w:r>
      <w:hyperlink r:id="rId47" w:history="1">
        <w:r w:rsidRPr="00597BE0">
          <w:rPr>
            <w:rStyle w:val="Hyperlink"/>
          </w:rPr>
          <w:t>Sudan Tribune</w:t>
        </w:r>
      </w:hyperlink>
    </w:p>
    <w:p w14:paraId="01576D72" w14:textId="5F8C5899" w:rsidR="00597BE0" w:rsidRDefault="00597BE0" w:rsidP="00597BE0">
      <w:pPr>
        <w:spacing w:line="276" w:lineRule="auto"/>
      </w:pPr>
      <w:r>
        <w:t xml:space="preserve">Turkish Vice President Cevdet Yilmaz on Tuesday met Saudi Investment Minister Khalid bin Abdulaziz Al-Falih on the sidelines of the 9th Future Investment Initiative forum in Riyadh, Saudi Arabia. “During our discussion, we addressed a range of topics, including bilateral and economic relations between our countries, ways to boost mutual investments, the regional implications of the new period in Gaza following the ceasefire, and developments in Syria,” Yilmaz wrote on Turkish social media platform </w:t>
      </w:r>
      <w:proofErr w:type="spellStart"/>
      <w:r>
        <w:t>NSosyal</w:t>
      </w:r>
      <w:proofErr w:type="spellEnd"/>
      <w:r>
        <w:t xml:space="preserve">. He expressed hope that the productive engagements within the forum, which </w:t>
      </w:r>
      <w:proofErr w:type="gramStart"/>
      <w:r>
        <w:t>brings</w:t>
      </w:r>
      <w:proofErr w:type="gramEnd"/>
      <w:r>
        <w:t xml:space="preserve"> together global leaders from government, business, and technology sectors, will pave the way for new collaborations. “I thank the minister for his hospitality during the forum and for his constructive contributions to strengthening our relations,” Yilmaz added. The meeting was also attended by Treasury and Finance Minister Mehmet Simsek, Justice and Development (AK) Party MP and chair of the </w:t>
      </w:r>
      <w:proofErr w:type="spellStart"/>
      <w:r>
        <w:t>Turkiye</w:t>
      </w:r>
      <w:proofErr w:type="spellEnd"/>
      <w:r>
        <w:t>-Saudi Arabia Inter-Parliamentary Friendship</w:t>
      </w:r>
      <w:r w:rsidR="00133FD7">
        <w:t>.</w:t>
      </w:r>
    </w:p>
    <w:p w14:paraId="7931A9D0" w14:textId="5D348085" w:rsidR="006661B1" w:rsidRDefault="006661B1" w:rsidP="00FD646C">
      <w:pPr>
        <w:pStyle w:val="ListParagraph"/>
        <w:numPr>
          <w:ilvl w:val="0"/>
          <w:numId w:val="1"/>
        </w:numPr>
        <w:spacing w:line="276" w:lineRule="auto"/>
      </w:pPr>
      <w:bookmarkStart w:id="46" w:name="_Toc212634303"/>
      <w:r w:rsidRPr="00FD646C">
        <w:rPr>
          <w:rStyle w:val="Heading2Char"/>
        </w:rPr>
        <w:t xml:space="preserve">Turkish, Qatari </w:t>
      </w:r>
      <w:proofErr w:type="spellStart"/>
      <w:r w:rsidRPr="00FD646C">
        <w:rPr>
          <w:rStyle w:val="Heading2Char"/>
        </w:rPr>
        <w:t>defence</w:t>
      </w:r>
      <w:proofErr w:type="spellEnd"/>
      <w:r w:rsidRPr="00FD646C">
        <w:rPr>
          <w:rStyle w:val="Heading2Char"/>
        </w:rPr>
        <w:t xml:space="preserve"> ministers meet in Ankara</w:t>
      </w:r>
      <w:bookmarkEnd w:id="46"/>
      <w:r w:rsidR="00FD646C">
        <w:t xml:space="preserve"> – </w:t>
      </w:r>
      <w:hyperlink r:id="rId48" w:history="1">
        <w:r w:rsidR="00FD646C" w:rsidRPr="00FD646C">
          <w:rPr>
            <w:rStyle w:val="Hyperlink"/>
          </w:rPr>
          <w:t>Middle East Monitor</w:t>
        </w:r>
      </w:hyperlink>
    </w:p>
    <w:p w14:paraId="3A9D11AB" w14:textId="3214F07C" w:rsidR="006661B1" w:rsidRDefault="006661B1" w:rsidP="006661B1">
      <w:pPr>
        <w:spacing w:line="276" w:lineRule="auto"/>
      </w:pPr>
      <w:r>
        <w:t xml:space="preserve">Turkish National </w:t>
      </w:r>
      <w:proofErr w:type="spellStart"/>
      <w:r>
        <w:t>Defence</w:t>
      </w:r>
      <w:proofErr w:type="spellEnd"/>
      <w:r>
        <w:t xml:space="preserve"> Minister Yasar Guler met Tuesday with Qatari Deputy Prime Minister and </w:t>
      </w:r>
      <w:proofErr w:type="spellStart"/>
      <w:r>
        <w:t>Defence</w:t>
      </w:r>
      <w:proofErr w:type="spellEnd"/>
      <w:r>
        <w:t xml:space="preserve"> Minister Sheikh Mohammed bin Abdulrahman Al Thani in Ankara, Anadolu reports. The ministry said in a statement on the Turkish social media platform </w:t>
      </w:r>
      <w:proofErr w:type="spellStart"/>
      <w:r>
        <w:t>NSosyal</w:t>
      </w:r>
      <w:proofErr w:type="spellEnd"/>
      <w:r>
        <w:t xml:space="preserve"> that Guler hosted Al Thani as part of the Qatari minister’s official visit to </w:t>
      </w:r>
      <w:proofErr w:type="spellStart"/>
      <w:r>
        <w:t>Turkiye</w:t>
      </w:r>
      <w:proofErr w:type="spellEnd"/>
      <w:r>
        <w:t>.</w:t>
      </w:r>
      <w:r w:rsidR="00FD646C">
        <w:t xml:space="preserve"> </w:t>
      </w:r>
      <w:r>
        <w:t>Following a one-on-one meeting, the two ministers chaired talks between their delegations.</w:t>
      </w:r>
      <w:r w:rsidR="00FD646C">
        <w:t xml:space="preserve"> </w:t>
      </w:r>
      <w:r>
        <w:t xml:space="preserve">Deputy </w:t>
      </w:r>
      <w:proofErr w:type="spellStart"/>
      <w:r>
        <w:t>Defence</w:t>
      </w:r>
      <w:proofErr w:type="spellEnd"/>
      <w:r>
        <w:t xml:space="preserve"> Ministers Alpaslan </w:t>
      </w:r>
      <w:proofErr w:type="spellStart"/>
      <w:r>
        <w:t>Kavaklioglu</w:t>
      </w:r>
      <w:proofErr w:type="spellEnd"/>
      <w:r>
        <w:t xml:space="preserve"> and Musa Heybet also attended the </w:t>
      </w:r>
      <w:proofErr w:type="spellStart"/>
      <w:r>
        <w:t>interdelegation</w:t>
      </w:r>
      <w:proofErr w:type="spellEnd"/>
      <w:r>
        <w:t xml:space="preserve"> meeting, the ministry added.</w:t>
      </w:r>
    </w:p>
    <w:p w14:paraId="10ACE576" w14:textId="70277816" w:rsidR="00133FD7" w:rsidRDefault="00133FD7" w:rsidP="00133FD7">
      <w:pPr>
        <w:pStyle w:val="Heading2"/>
      </w:pPr>
      <w:bookmarkStart w:id="47" w:name="_Toc212634304"/>
      <w:r>
        <w:t>Syria</w:t>
      </w:r>
      <w:bookmarkEnd w:id="47"/>
    </w:p>
    <w:p w14:paraId="62A8F099" w14:textId="67AE0B65" w:rsidR="00133FD7" w:rsidRDefault="00133FD7" w:rsidP="00133FD7">
      <w:pPr>
        <w:pStyle w:val="ListParagraph"/>
        <w:numPr>
          <w:ilvl w:val="0"/>
          <w:numId w:val="1"/>
        </w:numPr>
        <w:spacing w:line="276" w:lineRule="auto"/>
      </w:pPr>
      <w:bookmarkStart w:id="48" w:name="_Toc212634305"/>
      <w:r w:rsidRPr="00133FD7">
        <w:rPr>
          <w:rStyle w:val="Heading2Char"/>
        </w:rPr>
        <w:t>Syrian president discusses bilateral cooperation with Saudi foreign minister</w:t>
      </w:r>
      <w:bookmarkEnd w:id="48"/>
      <w:r>
        <w:t xml:space="preserve"> – </w:t>
      </w:r>
      <w:hyperlink r:id="rId49" w:history="1">
        <w:r w:rsidRPr="00133FD7">
          <w:rPr>
            <w:rStyle w:val="Hyperlink"/>
          </w:rPr>
          <w:t>Middle East Monitor</w:t>
        </w:r>
      </w:hyperlink>
    </w:p>
    <w:p w14:paraId="145355B5" w14:textId="207661B7" w:rsidR="00133FD7" w:rsidRDefault="00133FD7" w:rsidP="00133FD7">
      <w:pPr>
        <w:spacing w:line="276" w:lineRule="auto"/>
      </w:pPr>
      <w:r>
        <w:t>Syrian President Ahmad al-Sharaa held talks in Riyadh on Tuesday with Saudi Foreign Minister Prince Faisal bin Farhan as part of his current visit to Saudi Arabia, local media said, Anadolu reports. The state-run Al-</w:t>
      </w:r>
      <w:proofErr w:type="spellStart"/>
      <w:r>
        <w:t>Ikhbariya</w:t>
      </w:r>
      <w:proofErr w:type="spellEnd"/>
      <w:r>
        <w:t xml:space="preserve"> TV said the discussions between </w:t>
      </w:r>
      <w:proofErr w:type="gramStart"/>
      <w:r>
        <w:t>Sharaa</w:t>
      </w:r>
      <w:proofErr w:type="gramEnd"/>
      <w:r>
        <w:t xml:space="preserve"> and bin Farhan dwelt on the implementation of joint agreements and ways to enhance bilateral cooperation. Sharaa, who landed in Riyadh early Tuesday, is scheduled to meet with Saudi Crown Prince Mohammed bin Salman to discuss ways to strengthen bilateral relations, the Syrian Arab News Agency (SANA) reported. The Syrian leader will deliver a keynote speech at the ninth edition of the Future Investment Initiative (FII) conference in Riyadh, which opened on Monday and lasts till Oct. 30. This is the third visit by Sharaa </w:t>
      </w:r>
      <w:r>
        <w:lastRenderedPageBreak/>
        <w:t>to the kingdom since he assumed Syria’s presidency in January 2025. The new Syrian administration has been working to revive the country’s economy by attracting investors and signing trade agreements with regional states and companies after Bashar al-Assad fled to Russia in late 2024, ending the Baath Party’s decades-long rule since 1963.</w:t>
      </w:r>
    </w:p>
    <w:p w14:paraId="4AB94B9F" w14:textId="77777777" w:rsidR="004F282B" w:rsidRDefault="008442B9">
      <w:pPr>
        <w:spacing w:line="276" w:lineRule="auto"/>
        <w:rPr>
          <w:rFonts w:cs="Times New Roman"/>
          <w:szCs w:val="24"/>
        </w:rPr>
      </w:pPr>
      <w:r>
        <w:rPr>
          <w:rFonts w:cs="Times New Roman"/>
          <w:b/>
          <w:szCs w:val="24"/>
        </w:rPr>
        <w:t>_______________________________________________________________________</w:t>
      </w:r>
    </w:p>
    <w:p w14:paraId="4196F8BD" w14:textId="77777777" w:rsidR="004F282B" w:rsidRDefault="008442B9">
      <w:pPr>
        <w:spacing w:line="276" w:lineRule="auto"/>
        <w:outlineLvl w:val="0"/>
        <w:rPr>
          <w:rFonts w:eastAsia="DengXian Light" w:cs="Times New Roman"/>
          <w:b/>
          <w:bCs/>
          <w:color w:val="2F5496"/>
          <w:szCs w:val="24"/>
          <w:u w:val="single"/>
        </w:rPr>
      </w:pPr>
      <w:bookmarkStart w:id="49" w:name="_Toc212634306"/>
      <w:r>
        <w:rPr>
          <w:rFonts w:eastAsia="DengXian Light" w:cs="Times New Roman"/>
          <w:b/>
          <w:bCs/>
          <w:color w:val="2F5496"/>
          <w:szCs w:val="24"/>
          <w:u w:val="single"/>
        </w:rPr>
        <w:t>Global Powers</w:t>
      </w:r>
      <w:bookmarkEnd w:id="49"/>
    </w:p>
    <w:p w14:paraId="57D14CAA" w14:textId="29C3E83B" w:rsidR="004F282B" w:rsidRDefault="00EB3891">
      <w:pPr>
        <w:pStyle w:val="Heading2"/>
        <w:spacing w:line="276" w:lineRule="auto"/>
        <w:rPr>
          <w:lang w:eastAsia="zh-CN"/>
        </w:rPr>
      </w:pPr>
      <w:bookmarkStart w:id="50" w:name="_Toc212634307"/>
      <w:r>
        <w:rPr>
          <w:lang w:eastAsia="zh-CN"/>
        </w:rPr>
        <w:t>US</w:t>
      </w:r>
      <w:bookmarkEnd w:id="50"/>
      <w:r w:rsidR="008442B9">
        <w:rPr>
          <w:lang w:eastAsia="zh-CN"/>
        </w:rPr>
        <w:t xml:space="preserve"> </w:t>
      </w:r>
    </w:p>
    <w:p w14:paraId="55524062" w14:textId="3DE872D9" w:rsidR="004D1F50" w:rsidRDefault="004D1F50" w:rsidP="007513FB">
      <w:pPr>
        <w:pStyle w:val="ListParagraph"/>
        <w:numPr>
          <w:ilvl w:val="0"/>
          <w:numId w:val="1"/>
        </w:numPr>
        <w:spacing w:line="276" w:lineRule="auto"/>
      </w:pPr>
      <w:bookmarkStart w:id="51" w:name="_Toc212634308"/>
      <w:r w:rsidRPr="007513FB">
        <w:rPr>
          <w:rStyle w:val="Heading2Char"/>
        </w:rPr>
        <w:t>US exploring ways to deploy international forces to Gaza, possibly under UN mandate: Secretary of state</w:t>
      </w:r>
      <w:bookmarkEnd w:id="51"/>
      <w:r w:rsidR="007513FB">
        <w:t xml:space="preserve"> – </w:t>
      </w:r>
      <w:hyperlink r:id="rId50" w:history="1">
        <w:r w:rsidR="007513FB" w:rsidRPr="007513FB">
          <w:rPr>
            <w:rStyle w:val="Hyperlink"/>
          </w:rPr>
          <w:t>Middle East Monitor</w:t>
        </w:r>
      </w:hyperlink>
    </w:p>
    <w:p w14:paraId="196474B5" w14:textId="15E7F3C9" w:rsidR="004D1F50" w:rsidRDefault="004D1F50" w:rsidP="004D1F50">
      <w:pPr>
        <w:spacing w:line="276" w:lineRule="auto"/>
      </w:pPr>
      <w:r>
        <w:t>The US is exploring ways to deploy international forces to Gaza, possibly under a UN mandate, US Secretary of State Marco Rubio said Friday, Anadolu reports. “Some of these countries can’t participate unless they have a mandate from the UN,” Rubio told the press at the US-Israel coordination center for Gaza in Kiryat Gat, a city in southern Israel. “So maybe it’ll be a UN resolution—that’s one route. We could have an international agreement as well. We’re working through that. We’ll find the right formula to do it. Maybe the UN,” he added. Rubio also warned about Israeli bills to annex the occupied West Bank. “It’s a threat to the peace process.”</w:t>
      </w:r>
    </w:p>
    <w:p w14:paraId="6D5367AC" w14:textId="2415320D" w:rsidR="00B77482" w:rsidRDefault="00B77482" w:rsidP="00B77482">
      <w:pPr>
        <w:pStyle w:val="ListParagraph"/>
        <w:numPr>
          <w:ilvl w:val="0"/>
          <w:numId w:val="1"/>
        </w:numPr>
        <w:spacing w:line="276" w:lineRule="auto"/>
      </w:pPr>
      <w:bookmarkStart w:id="52" w:name="_Toc212634309"/>
      <w:r w:rsidRPr="008442B9">
        <w:rPr>
          <w:rStyle w:val="Heading2Char"/>
        </w:rPr>
        <w:t>Trump warns Israel of losing all US support over West Bank annexation</w:t>
      </w:r>
      <w:bookmarkEnd w:id="52"/>
      <w:r>
        <w:t xml:space="preserve"> – </w:t>
      </w:r>
      <w:hyperlink r:id="rId51" w:history="1">
        <w:r w:rsidRPr="00B77482">
          <w:rPr>
            <w:rStyle w:val="Hyperlink"/>
          </w:rPr>
          <w:t>Middle East Monitor</w:t>
        </w:r>
      </w:hyperlink>
    </w:p>
    <w:p w14:paraId="09C7007E" w14:textId="38CED8BD" w:rsidR="00B77482" w:rsidRDefault="00B77482" w:rsidP="00B77482">
      <w:pPr>
        <w:spacing w:line="276" w:lineRule="auto"/>
      </w:pPr>
      <w:r>
        <w:t xml:space="preserve">US President Donald Trump warned Israel on Thursday that it would lose “all American support” if it proceeded with annexing the occupied West Bank, insisting that such a move “will not happen.” In an interview with Time magazine, Trump said: “We have had great Arab support. It will not happen (annexation of the West Bank) because I promised the Arab countries that it would not. It will not happen. Israel will lose all US support if it happens.” The president also claimed he intervened to stop Israeli Prime Minister Benjamin Netanyahu from continuing military operations in Gaza, citing concerns over Israel’s waning international backing. “I did it in part to warn of the deteriorating global support Israel enjoys,” Trump said. Trump’s remarks come amid rising tensions between Washington and Tel Aviv following the Israeli Knesset’s (parliament) preliminary approval on Wednesday of a bill to impose “Israeli sovereignty” over the West Bank—a step widely viewed as a prelude to formal annexation. The bill, submitted by MK Avi Maoz, leader of the far-right Noam party, passed by a narrow margin of 25 votes to 24, despite Prime Minister Netanyahu’s reported attempts to delay the vote to avoid further friction with Washington. According to Israel’s Channel 12, internal divisions surfaced within Netanyahu’s governing coalition during the vote. National Security Minister Itamar Ben-Gvir welcomed the measure, declaring, “The time to impose sovereignty over the </w:t>
      </w:r>
      <w:r>
        <w:lastRenderedPageBreak/>
        <w:t>West Bank has come now.” Trump’s remarks mark one of the sharpest warnings yet from Washington toward Israel since the onset of the Gaza conflict, underscoring the growing rift between the two allies over settlement expansion and the future of the occupied territories.</w:t>
      </w:r>
    </w:p>
    <w:p w14:paraId="0DEC3CED" w14:textId="1639AD44" w:rsidR="008442B9" w:rsidRDefault="008442B9" w:rsidP="008442B9">
      <w:pPr>
        <w:pStyle w:val="ListParagraph"/>
        <w:numPr>
          <w:ilvl w:val="0"/>
          <w:numId w:val="1"/>
        </w:numPr>
        <w:spacing w:line="276" w:lineRule="auto"/>
      </w:pPr>
      <w:bookmarkStart w:id="53" w:name="_Toc212634310"/>
      <w:r w:rsidRPr="008442B9">
        <w:rPr>
          <w:rStyle w:val="Heading2Char"/>
        </w:rPr>
        <w:t>US says Gaza peace plan offers ‘historic opportunity’ for Middle East</w:t>
      </w:r>
      <w:bookmarkEnd w:id="53"/>
      <w:r>
        <w:t xml:space="preserve"> – </w:t>
      </w:r>
      <w:hyperlink r:id="rId52" w:history="1">
        <w:r w:rsidRPr="008442B9">
          <w:rPr>
            <w:rStyle w:val="Hyperlink"/>
          </w:rPr>
          <w:t>Middle East Monitor</w:t>
        </w:r>
      </w:hyperlink>
    </w:p>
    <w:p w14:paraId="4B9AC3EA" w14:textId="4D568409" w:rsidR="008442B9" w:rsidRDefault="008442B9" w:rsidP="008442B9">
      <w:pPr>
        <w:spacing w:line="276" w:lineRule="auto"/>
      </w:pPr>
      <w:r>
        <w:t>The US said on Thursday that the Gaza peace plan has created a unique opportunity to transform the enclave’s future and advance stability across the Middle East, Anadolu reports. “President (Donald) Trump’s 20-point plan for peace offers a historic opportunity. His diplomacy brought the ceasefire in Gaza with support from around the world,” US envoy Mike Waltz told the UN Security Council. Saying that the deal “offers hope for the people of Gaza,” Waltz said, “It offers hope for the Middle East to turn the page on a millennium of violence, and to usher in a new age of peace and prosperity.” Praising Washington’s diplomatic efforts, he said: “Under President Trump’s leadership, the US has ended eight conflicts across the globe over the course of just eight months.” While calling the ceasefire “a historic success,” Waltz warned that “it cannot be cause for complacency.” “The future of Gaza can be one of peace and prosperity,” he said. Noting that the US is focused on humanitarian and reconstruction priorities in Gaza, he said: “The peace agreement has already resulted in a dramatic increase in the flow of humanitarian aid to the people there.” “We will continue to work to deliver aid to scale and meet Gaza’s humanitarian needs, rehabilitating its infrastructure, including its hospitals, its roads, its bakeries, its water, its electricity, its sewage systems,” he told the Council. With the ceasefire plan, he said, “we are closer than ever to realizing the Middle East that generations have dreamt of,” claiming that a future built on “peace and prosperity” is within reach.</w:t>
      </w:r>
    </w:p>
    <w:p w14:paraId="5830EB74" w14:textId="77777777" w:rsidR="004F282B" w:rsidRDefault="004F282B">
      <w:pPr>
        <w:spacing w:line="276" w:lineRule="auto"/>
      </w:pPr>
    </w:p>
    <w:p w14:paraId="67C5B833" w14:textId="77777777" w:rsidR="004F282B" w:rsidRDefault="004F282B">
      <w:pPr>
        <w:spacing w:line="276" w:lineRule="auto"/>
      </w:pPr>
    </w:p>
    <w:sectPr w:rsidR="004F282B">
      <w:footerReference w:type="default" r:id="rId5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ED6FE" w14:textId="77777777" w:rsidR="004F282B" w:rsidRDefault="008442B9">
      <w:pPr>
        <w:spacing w:line="240" w:lineRule="auto"/>
      </w:pPr>
      <w:r>
        <w:separator/>
      </w:r>
    </w:p>
  </w:endnote>
  <w:endnote w:type="continuationSeparator" w:id="0">
    <w:p w14:paraId="4FDE196F" w14:textId="77777777" w:rsidR="004F282B" w:rsidRDefault="008442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200247B" w:usb2="00000009" w:usb3="00000000" w:csb0="000001FF" w:csb1="00000000"/>
  </w:font>
  <w:font w:name="DengXian Light">
    <w:altName w:val="SimSun"/>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7407" w14:textId="6B887FF4" w:rsidR="004F282B" w:rsidRDefault="008442B9">
    <w:pPr>
      <w:pStyle w:val="Footer"/>
      <w:rPr>
        <w:lang w:val="en-GB"/>
      </w:rPr>
    </w:pPr>
    <w:r>
      <w:rPr>
        <w:noProof/>
      </w:rPr>
      <mc:AlternateContent>
        <mc:Choice Requires="wps">
          <w:drawing>
            <wp:anchor distT="0" distB="0" distL="114300" distR="114300" simplePos="0" relativeHeight="251659264" behindDoc="0" locked="0" layoutInCell="1" allowOverlap="1" wp14:anchorId="239D1EF6" wp14:editId="5DB9883A">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BF023" w14:textId="77777777" w:rsidR="004F282B" w:rsidRDefault="008442B9">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239D1EF6"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1ABF023" w14:textId="77777777" w:rsidR="004F282B" w:rsidRDefault="008442B9">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p>
                </w:txbxContent>
              </v:textbox>
              <w10:wrap anchorx="margin"/>
            </v:shape>
          </w:pict>
        </mc:Fallback>
      </mc:AlternateContent>
    </w:r>
    <w:r>
      <w:t>News Highlights –</w:t>
    </w:r>
    <w:r>
      <w:rPr>
        <w:lang w:val="en-GB"/>
      </w:rPr>
      <w:t xml:space="preserve"> October 2</w:t>
    </w:r>
    <w:r w:rsidR="000F653D">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0DC4F" w14:textId="77777777" w:rsidR="004F282B" w:rsidRDefault="008442B9">
      <w:pPr>
        <w:spacing w:after="0"/>
      </w:pPr>
      <w:r>
        <w:separator/>
      </w:r>
    </w:p>
  </w:footnote>
  <w:footnote w:type="continuationSeparator" w:id="0">
    <w:p w14:paraId="57EAEC86" w14:textId="77777777" w:rsidR="004F282B" w:rsidRDefault="008442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01DB4"/>
    <w:multiLevelType w:val="hybridMultilevel"/>
    <w:tmpl w:val="7F0A3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5606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67422"/>
    <w:rsid w:val="00092022"/>
    <w:rsid w:val="000B27C3"/>
    <w:rsid w:val="000B5DE9"/>
    <w:rsid w:val="000F653D"/>
    <w:rsid w:val="000F74A2"/>
    <w:rsid w:val="00133FD7"/>
    <w:rsid w:val="00150DBC"/>
    <w:rsid w:val="00171D3F"/>
    <w:rsid w:val="0017786B"/>
    <w:rsid w:val="001D0C38"/>
    <w:rsid w:val="001E0C8A"/>
    <w:rsid w:val="001E5757"/>
    <w:rsid w:val="001F70C3"/>
    <w:rsid w:val="00213FED"/>
    <w:rsid w:val="00221F03"/>
    <w:rsid w:val="00242D03"/>
    <w:rsid w:val="00246CD7"/>
    <w:rsid w:val="00250C0C"/>
    <w:rsid w:val="002960E0"/>
    <w:rsid w:val="002A783D"/>
    <w:rsid w:val="002B138D"/>
    <w:rsid w:val="002C64F1"/>
    <w:rsid w:val="002D6D10"/>
    <w:rsid w:val="0030043C"/>
    <w:rsid w:val="00303E88"/>
    <w:rsid w:val="003051C3"/>
    <w:rsid w:val="0030535E"/>
    <w:rsid w:val="00314B0E"/>
    <w:rsid w:val="00316039"/>
    <w:rsid w:val="0033384C"/>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96E2C"/>
    <w:rsid w:val="004A194A"/>
    <w:rsid w:val="004A7FBA"/>
    <w:rsid w:val="004D1F50"/>
    <w:rsid w:val="004D40B1"/>
    <w:rsid w:val="004D5E9B"/>
    <w:rsid w:val="004F282B"/>
    <w:rsid w:val="005043C6"/>
    <w:rsid w:val="00510643"/>
    <w:rsid w:val="0051769B"/>
    <w:rsid w:val="00544E17"/>
    <w:rsid w:val="00566E45"/>
    <w:rsid w:val="005854F2"/>
    <w:rsid w:val="00597BE0"/>
    <w:rsid w:val="005A490F"/>
    <w:rsid w:val="005B6A1D"/>
    <w:rsid w:val="005C0C8F"/>
    <w:rsid w:val="005E3F9A"/>
    <w:rsid w:val="005E465B"/>
    <w:rsid w:val="00647295"/>
    <w:rsid w:val="00650371"/>
    <w:rsid w:val="006609F1"/>
    <w:rsid w:val="006629F0"/>
    <w:rsid w:val="006661B1"/>
    <w:rsid w:val="00691D5D"/>
    <w:rsid w:val="00693916"/>
    <w:rsid w:val="006C1AE4"/>
    <w:rsid w:val="006D5675"/>
    <w:rsid w:val="00713B9E"/>
    <w:rsid w:val="007476D7"/>
    <w:rsid w:val="007513FB"/>
    <w:rsid w:val="007620D7"/>
    <w:rsid w:val="00766114"/>
    <w:rsid w:val="00782C09"/>
    <w:rsid w:val="007852E7"/>
    <w:rsid w:val="0079337A"/>
    <w:rsid w:val="00796C33"/>
    <w:rsid w:val="007A775E"/>
    <w:rsid w:val="007D740A"/>
    <w:rsid w:val="007E2987"/>
    <w:rsid w:val="007F6457"/>
    <w:rsid w:val="00814D06"/>
    <w:rsid w:val="008442B9"/>
    <w:rsid w:val="008643A9"/>
    <w:rsid w:val="008C0EFA"/>
    <w:rsid w:val="008C23F3"/>
    <w:rsid w:val="008C69BB"/>
    <w:rsid w:val="008D013C"/>
    <w:rsid w:val="008D280B"/>
    <w:rsid w:val="008E7781"/>
    <w:rsid w:val="009711F0"/>
    <w:rsid w:val="009C4695"/>
    <w:rsid w:val="009D5135"/>
    <w:rsid w:val="009D6A34"/>
    <w:rsid w:val="00A048AD"/>
    <w:rsid w:val="00A10269"/>
    <w:rsid w:val="00A16077"/>
    <w:rsid w:val="00A2001B"/>
    <w:rsid w:val="00A21F1E"/>
    <w:rsid w:val="00A24802"/>
    <w:rsid w:val="00A259EA"/>
    <w:rsid w:val="00A52265"/>
    <w:rsid w:val="00A75579"/>
    <w:rsid w:val="00AB79B0"/>
    <w:rsid w:val="00AE1409"/>
    <w:rsid w:val="00AE16A2"/>
    <w:rsid w:val="00AE4E17"/>
    <w:rsid w:val="00AF67F1"/>
    <w:rsid w:val="00AF6B00"/>
    <w:rsid w:val="00B0420C"/>
    <w:rsid w:val="00B12FEB"/>
    <w:rsid w:val="00B16DE0"/>
    <w:rsid w:val="00B77482"/>
    <w:rsid w:val="00BD0B2B"/>
    <w:rsid w:val="00BD32FE"/>
    <w:rsid w:val="00BD65CE"/>
    <w:rsid w:val="00BE0152"/>
    <w:rsid w:val="00BE74C7"/>
    <w:rsid w:val="00BF029B"/>
    <w:rsid w:val="00BF6A2C"/>
    <w:rsid w:val="00C06272"/>
    <w:rsid w:val="00C569A8"/>
    <w:rsid w:val="00C75DA5"/>
    <w:rsid w:val="00CA3B84"/>
    <w:rsid w:val="00CE4A55"/>
    <w:rsid w:val="00CF771E"/>
    <w:rsid w:val="00D02C0E"/>
    <w:rsid w:val="00D13543"/>
    <w:rsid w:val="00D15F74"/>
    <w:rsid w:val="00D34FDE"/>
    <w:rsid w:val="00D44699"/>
    <w:rsid w:val="00DB0008"/>
    <w:rsid w:val="00DB23AD"/>
    <w:rsid w:val="00DC7588"/>
    <w:rsid w:val="00DD33ED"/>
    <w:rsid w:val="00DD3C17"/>
    <w:rsid w:val="00DD3C59"/>
    <w:rsid w:val="00DD6EB3"/>
    <w:rsid w:val="00DE3816"/>
    <w:rsid w:val="00DE43E2"/>
    <w:rsid w:val="00DE7B08"/>
    <w:rsid w:val="00E0528A"/>
    <w:rsid w:val="00E822C1"/>
    <w:rsid w:val="00EA52E1"/>
    <w:rsid w:val="00EB3891"/>
    <w:rsid w:val="00F137AB"/>
    <w:rsid w:val="00F3115C"/>
    <w:rsid w:val="00F35DED"/>
    <w:rsid w:val="00F545DA"/>
    <w:rsid w:val="00F635A6"/>
    <w:rsid w:val="00F71035"/>
    <w:rsid w:val="00FD646C"/>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0020E23"/>
    <w:rsid w:val="31B56A09"/>
    <w:rsid w:val="324F4CE8"/>
    <w:rsid w:val="32F1202D"/>
    <w:rsid w:val="36ED01B1"/>
    <w:rsid w:val="3D037EF0"/>
    <w:rsid w:val="3FC86C6F"/>
    <w:rsid w:val="3FFF1FDA"/>
    <w:rsid w:val="42243B80"/>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3D45"/>
  <w15:docId w15:val="{1B296330-9318-4F67-9C70-805C9398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E7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pm-abiy-says-no-official-record-exists-on-decision-that-made-ethiopia-landlocked-links-tensions-with-eritrea-to-pretoria-agreement/" TargetMode="External"/><Relationship Id="rId18" Type="http://schemas.openxmlformats.org/officeDocument/2006/relationships/hyperlink" Target="https://www.fanamc.com/english/81459-2/" TargetMode="External"/><Relationship Id="rId26" Type="http://schemas.openxmlformats.org/officeDocument/2006/relationships/hyperlink" Target="https://www.hiiraan.com/news4/2025/Oct/203439/somalia_and_rwanda_sign_cooperation_agreement_to_strengthen_bilateral_ties.aspx?utm_source=hiiraan&amp;utm_medium=SomaliNewsUpdateFront" TargetMode="External"/><Relationship Id="rId39" Type="http://schemas.openxmlformats.org/officeDocument/2006/relationships/hyperlink" Target="https://www.middleeastmonitor.com/20251027-iran-says-its-militarily-stronger-than-ever-after-12-day-war-with-israel/" TargetMode="External"/><Relationship Id="rId21" Type="http://schemas.openxmlformats.org/officeDocument/2006/relationships/hyperlink" Target="https://www.fanamc.com/english/ethiopias-reform-momentum-draws-global-endorsement-from-world-bank-operations-head/" TargetMode="External"/><Relationship Id="rId34" Type="http://schemas.openxmlformats.org/officeDocument/2006/relationships/hyperlink" Target="https://sudantribune.com/article/306470" TargetMode="External"/><Relationship Id="rId42" Type="http://schemas.openxmlformats.org/officeDocument/2006/relationships/hyperlink" Target="https://www.middleeastmonitor.com/20251028-un-extremely-concerned-over-reports-of-israeli-premiers-order-to-strike-gaza-despite-ceasefire/" TargetMode="External"/><Relationship Id="rId47" Type="http://schemas.openxmlformats.org/officeDocument/2006/relationships/hyperlink" Target="https://www.middleeastmonitor.com/20251028-turkish-vice-president-saudi-minister-discuss-gaza-bilateral-and-economic-ties/" TargetMode="External"/><Relationship Id="rId50" Type="http://schemas.openxmlformats.org/officeDocument/2006/relationships/hyperlink" Target="https://www.middleeastmonitor.com/20251024-us-exploring-ways-to-deploy-international-forces-to-gaza-possibly-under-un-mandate-secretary-of-state/"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anamc.com/english/ethiopia-china-reaffirm-strategic-partnership-in-legal-and-judicial-cooperation/" TargetMode="External"/><Relationship Id="rId29" Type="http://schemas.openxmlformats.org/officeDocument/2006/relationships/hyperlink" Target="https://www.hiiraan.com/news4/2025/Oct/203393/eu_and_egypt_call_for_greater_international_support_to_strengthen_stability_in_somalia.aspx?utm_source=hiiraan&amp;utm_medium=SomaliNewsUpdateFront" TargetMode="External"/><Relationship Id="rId11" Type="http://schemas.openxmlformats.org/officeDocument/2006/relationships/hyperlink" Target="https://www.fanamc.com/english/pm-abiy-ethiopias-pursuit-of-red-sea-access-is-irreversible-will-not-remain-landlocked/" TargetMode="External"/><Relationship Id="rId24" Type="http://schemas.openxmlformats.org/officeDocument/2006/relationships/hyperlink" Target="https://www.fanamc.com/english/ethiopia-and-russia-chart-path-for-strengthened-strategic-and-multilateral-cooperation/" TargetMode="External"/><Relationship Id="rId32" Type="http://schemas.openxmlformats.org/officeDocument/2006/relationships/hyperlink" Target="https://sudantribune.com/article/306510" TargetMode="External"/><Relationship Id="rId37" Type="http://schemas.openxmlformats.org/officeDocument/2006/relationships/hyperlink" Target="https://www.middleeastmonitor.com/20251027-egyptian-committee-in-gaza-receives-heavy-equipment-for-humanitarian-missions/" TargetMode="External"/><Relationship Id="rId40" Type="http://schemas.openxmlformats.org/officeDocument/2006/relationships/hyperlink" Target="https://news.cgtn.com/news/2025-10-29/Israel-strikes-Gaza-after-accusing-Hamas-of-violating-ceasefire-1HRaA6z4m6A/p.html" TargetMode="External"/><Relationship Id="rId45" Type="http://schemas.openxmlformats.org/officeDocument/2006/relationships/hyperlink" Target="https://www.middleeastmonitor.com/20251027-hamas-agrees-to-appoint-amjad-al-shawa-to-head-technocratic-committee-in-gaza/"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fanamc.com/english/prosperity-party-reaffirms-commitment-to-safeguard-national-interests-and-address-remaining-challenges/" TargetMode="External"/><Relationship Id="rId31" Type="http://schemas.openxmlformats.org/officeDocument/2006/relationships/hyperlink" Target="https://sudantribune.com/article/306535" TargetMode="External"/><Relationship Id="rId44" Type="http://schemas.openxmlformats.org/officeDocument/2006/relationships/hyperlink" Target="https://www.middleeastmonitor.com/20251028-hamas-postpones-handover-of-hostage-remains-over-israels-ceasefire-violations/" TargetMode="External"/><Relationship Id="rId52" Type="http://schemas.openxmlformats.org/officeDocument/2006/relationships/hyperlink" Target="https://www.middleeastmonitor.com/20251023-us-says-gaza-peace-plan-offers-historic-opportunity-for-middle-eas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disstandard.com/pm-abiy-accuses-tplf-of-breaching-peace-deal-calls-for-development-over-conflict-in-tigray/" TargetMode="External"/><Relationship Id="rId22" Type="http://schemas.openxmlformats.org/officeDocument/2006/relationships/hyperlink" Target="https://www.fanamc.com/english/u-s-official-commends-ethiopias-wto-accession-efforts-in-strategic-trade-talks/" TargetMode="External"/><Relationship Id="rId27" Type="http://schemas.openxmlformats.org/officeDocument/2006/relationships/hyperlink" Target="https://www.hiiraan.com/news4/2025/Oct/203420/yemen_and_somalia_discuss_strengthening_maritime_and_air_transport_cooperation.aspx?utm_source=hiiraan&amp;utm_medium=SomaliNewsUpdateFront" TargetMode="External"/><Relationship Id="rId30" Type="http://schemas.openxmlformats.org/officeDocument/2006/relationships/hyperlink" Target="https://sudantribune.com/article/306527" TargetMode="External"/><Relationship Id="rId35" Type="http://schemas.openxmlformats.org/officeDocument/2006/relationships/hyperlink" Target="https://sudantribune.com/article/306452" TargetMode="External"/><Relationship Id="rId43" Type="http://schemas.openxmlformats.org/officeDocument/2006/relationships/hyperlink" Target="https://www.middleeastmonitor.com/20251028-several-killed-injured-in-israeli-airstrike-in-gaza-city-amid-ceasefire-violations/" TargetMode="External"/><Relationship Id="rId48" Type="http://schemas.openxmlformats.org/officeDocument/2006/relationships/hyperlink" Target="https://www.middleeastmonitor.com/20251028-turkish-qatari-defense-ministers-meet-in-ankara/" TargetMode="External"/><Relationship Id="rId8" Type="http://schemas.openxmlformats.org/officeDocument/2006/relationships/webSettings" Target="webSettings.xml"/><Relationship Id="rId51" Type="http://schemas.openxmlformats.org/officeDocument/2006/relationships/hyperlink" Target="https://www.middleeastmonitor.com/20251024-trump-warns-israel-of-losing-all-us-support-over-west-bank-annexation/" TargetMode="External"/><Relationship Id="rId3" Type="http://schemas.openxmlformats.org/officeDocument/2006/relationships/customXml" Target="../customXml/item3.xml"/><Relationship Id="rId12" Type="http://schemas.openxmlformats.org/officeDocument/2006/relationships/hyperlink" Target="https://www.fanamc.com/english/record-growth-mega-projects-and-reform-milestones-define-ethiopias-progress-pm-abiy-says/" TargetMode="External"/><Relationship Id="rId17" Type="http://schemas.openxmlformats.org/officeDocument/2006/relationships/hyperlink" Target="https://www.fanamc.com/english/ethiopia-reasserts-peaceful-pursuit-of-seaport-access-as-matter-of-sovereignty-and-survival/" TargetMode="External"/><Relationship Id="rId25" Type="http://schemas.openxmlformats.org/officeDocument/2006/relationships/hyperlink" Target="https://www.hiiraan.com/news4/2025/Oct/203443/u_s_airstrikes_hit_isis_somalia_bases_in_puntland_s_al_miskaad_mountains.aspx?utm_source=hiiraan&amp;utm_medium=SomaliNewsUpdateFront" TargetMode="External"/><Relationship Id="rId33" Type="http://schemas.openxmlformats.org/officeDocument/2006/relationships/hyperlink" Target="https://sudantribune.com/article/306503" TargetMode="External"/><Relationship Id="rId38" Type="http://schemas.openxmlformats.org/officeDocument/2006/relationships/hyperlink" Target="https://www.middleeastmonitor.com/20251023-pakistan-egypt-discuss-bilateral-defense-cooperation-regional-security/" TargetMode="External"/><Relationship Id="rId46" Type="http://schemas.openxmlformats.org/officeDocument/2006/relationships/hyperlink" Target="https://www.middleeastmonitor.com/20251024-hamas-says-its-ready-for-national-dialogue-with-all-palestinian-factions/" TargetMode="External"/><Relationship Id="rId20" Type="http://schemas.openxmlformats.org/officeDocument/2006/relationships/hyperlink" Target="https://www.fanamc.com/english/prosperity-party-executive-committee-convenes-to-deliberate-on-national-and-party-agendas/" TargetMode="External"/><Relationship Id="rId41" Type="http://schemas.openxmlformats.org/officeDocument/2006/relationships/hyperlink" Target="https://www.middleeastmonitor.com/20251028-israeli-prime-minister-orders-immediate-powerful-strikes-in-gaza-despite-ceasefir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ddisstandard.com/pm-abiy-accuses-tplf-of-breaching-peace-deal-calls-for-development-over-conflict-in-tigray/" TargetMode="External"/><Relationship Id="rId23" Type="http://schemas.openxmlformats.org/officeDocument/2006/relationships/hyperlink" Target="https://www.fanamc.com/english/ethiopia-reaffirms-commitment-to-upholding-humanitarian-norms-and-supporting-humanitarian-actions/" TargetMode="External"/><Relationship Id="rId28" Type="http://schemas.openxmlformats.org/officeDocument/2006/relationships/hyperlink" Target="https://www.hiiraan.com/news4/2025/Oct/203415/somali_ethiopian_foreign_ministers_meet_in_addis_ababa_to_strengthen_relations.aspx?utm_source=hiiraan&amp;utm_medium=SomaliNewsUpdateFront" TargetMode="External"/><Relationship Id="rId36" Type="http://schemas.openxmlformats.org/officeDocument/2006/relationships/hyperlink" Target="https://sudantribune.com/article/306410" TargetMode="External"/><Relationship Id="rId49" Type="http://schemas.openxmlformats.org/officeDocument/2006/relationships/hyperlink" Target="https://www.middleeastmonitor.com/20251028-syrian-president-discusses-bilateral-cooperation-with-saudi-foreign-min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FAE547279B984C88247C6B50018BEA" ma:contentTypeVersion="1" ma:contentTypeDescription="Create a new document." ma:contentTypeScope="" ma:versionID="5060ff22ec64909aa1a4ee7f7bf806b3">
  <xsd:schema xmlns:xsd="http://www.w3.org/2001/XMLSchema" xmlns:xs="http://www.w3.org/2001/XMLSchema" xmlns:p="http://schemas.microsoft.com/office/2006/metadata/properties" xmlns:ns3="2a8d44b6-5391-41d1-9039-ced6bf598593" targetNamespace="http://schemas.microsoft.com/office/2006/metadata/properties" ma:root="true" ma:fieldsID="3c9f0f10030ea14c897d2617fff1fc0b" ns3:_="">
    <xsd:import namespace="2a8d44b6-5391-41d1-9039-ced6bf598593"/>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8d44b6-5391-41d1-9039-ced6bf5985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0276E27-8953-4B36-A049-00A4BA468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8d44b6-5391-41d1-9039-ced6bf598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36DCE-B81A-4BEC-9CE6-B7A01DADB1E7}">
  <ds:schemaRefs>
    <ds:schemaRef ds:uri="http://www.w3.org/XML/1998/namespace"/>
    <ds:schemaRef ds:uri="http://purl.org/dc/terms/"/>
    <ds:schemaRef ds:uri="http://schemas.microsoft.com/office/2006/documentManagement/types"/>
    <ds:schemaRef ds:uri="2a8d44b6-5391-41d1-9039-ced6bf598593"/>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46D0164-23FD-49A4-B6EB-1D24C0F1FD78}">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14347</Words>
  <Characters>81778</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2025-10-29T09:54:00Z</dcterms:created>
  <dcterms:modified xsi:type="dcterms:W3CDTF">2025-10-29T09:54:00Z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571714EC374A4C358167EC2F87FABF26_13</vt:lpwstr>
  </property>
  <property fmtid="{D5CDD505-2E9C-101B-9397-08002B2CF9AE}" pid="4" name="ContentTypeId">
    <vt:lpwstr>0x01010077FAE547279B984C88247C6B50018BEA</vt:lpwstr>
  </property>
</Properties>
</file>